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2C7E6" w14:textId="0C3B085F" w:rsidR="0027750D" w:rsidRPr="00A935AB" w:rsidRDefault="001F72C8" w:rsidP="008B48DB">
      <w:pPr>
        <w:pStyle w:val="NormalWeb"/>
        <w:spacing w:after="0"/>
      </w:pPr>
      <w:r>
        <w:rPr>
          <w:b/>
          <w:noProof/>
        </w:rPr>
        <w:drawing>
          <wp:inline distT="0" distB="0" distL="0" distR="0" wp14:anchorId="5EDC239F" wp14:editId="00E1622F">
            <wp:extent cx="1533525" cy="80962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13" r="21042" b="334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FB6446" w14:textId="77777777" w:rsidR="00C97E6E" w:rsidRDefault="00C97E6E" w:rsidP="00F360B5">
      <w:pPr>
        <w:pStyle w:val="NormalWeb"/>
        <w:spacing w:after="0"/>
        <w:jc w:val="center"/>
        <w:rPr>
          <w:rFonts w:ascii="Arial" w:hAnsi="Arial" w:cs="Arial"/>
          <w:sz w:val="20"/>
          <w:szCs w:val="20"/>
        </w:rPr>
      </w:pPr>
    </w:p>
    <w:p w14:paraId="7242A13A" w14:textId="77777777" w:rsidR="00C97E6E" w:rsidRDefault="00C97E6E" w:rsidP="00C97E6E">
      <w:pPr>
        <w:jc w:val="both"/>
        <w:rPr>
          <w:b/>
          <w:bCs/>
        </w:rPr>
      </w:pPr>
    </w:p>
    <w:p w14:paraId="01301912" w14:textId="77777777" w:rsidR="00C97E6E" w:rsidRPr="00C97E6E" w:rsidRDefault="00C97E6E" w:rsidP="00C97E6E">
      <w:pPr>
        <w:pBdr>
          <w:bottom w:val="single" w:sz="4" w:space="1" w:color="auto"/>
        </w:pBd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C97E6E">
        <w:rPr>
          <w:rFonts w:ascii="Arial" w:hAnsi="Arial" w:cs="Arial"/>
          <w:b/>
          <w:bCs/>
          <w:color w:val="000000"/>
          <w:sz w:val="20"/>
          <w:szCs w:val="20"/>
        </w:rPr>
        <w:t>CASTELLANO</w:t>
      </w:r>
    </w:p>
    <w:p w14:paraId="2D3E89B4" w14:textId="77777777" w:rsidR="00F360B5" w:rsidRPr="00A935AB" w:rsidRDefault="00F360B5" w:rsidP="00F360B5">
      <w:pPr>
        <w:pStyle w:val="NormalWeb"/>
        <w:spacing w:after="0"/>
        <w:jc w:val="center"/>
        <w:rPr>
          <w:rFonts w:ascii="Arial" w:hAnsi="Arial" w:cs="Arial"/>
          <w:sz w:val="20"/>
          <w:szCs w:val="20"/>
        </w:rPr>
      </w:pPr>
      <w:r w:rsidRPr="00A935AB">
        <w:rPr>
          <w:rFonts w:ascii="Arial" w:hAnsi="Arial" w:cs="Arial"/>
          <w:sz w:val="20"/>
          <w:szCs w:val="20"/>
        </w:rPr>
        <w:t xml:space="preserve">CONSULTA </w:t>
      </w:r>
      <w:r w:rsidR="00400687" w:rsidRPr="00A935AB">
        <w:rPr>
          <w:rFonts w:ascii="Arial" w:hAnsi="Arial" w:cs="Arial"/>
          <w:sz w:val="20"/>
          <w:szCs w:val="20"/>
        </w:rPr>
        <w:t xml:space="preserve">PÚBLICA </w:t>
      </w:r>
      <w:r w:rsidRPr="00A935AB">
        <w:rPr>
          <w:rFonts w:ascii="Arial" w:hAnsi="Arial" w:cs="Arial"/>
          <w:sz w:val="20"/>
          <w:szCs w:val="20"/>
        </w:rPr>
        <w:t xml:space="preserve">PREVIA DEL </w:t>
      </w:r>
      <w:r w:rsidRPr="00A935AB">
        <w:rPr>
          <w:rFonts w:ascii="Arial" w:hAnsi="Arial" w:cs="Arial"/>
          <w:sz w:val="20"/>
          <w:szCs w:val="20"/>
          <w:highlight w:val="yellow"/>
        </w:rPr>
        <w:t>-------------</w:t>
      </w:r>
    </w:p>
    <w:tbl>
      <w:tblPr>
        <w:tblW w:w="8781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45"/>
        <w:gridCol w:w="36"/>
      </w:tblGrid>
      <w:tr w:rsidR="009F4EAF" w:rsidRPr="00A935AB" w14:paraId="10162232" w14:textId="77777777" w:rsidTr="00C97E6E">
        <w:trPr>
          <w:trHeight w:val="1606"/>
          <w:tblCellSpacing w:w="0" w:type="dxa"/>
        </w:trPr>
        <w:tc>
          <w:tcPr>
            <w:tcW w:w="8745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33580C7" w14:textId="77777777" w:rsidR="00F360B5" w:rsidRPr="00A935AB" w:rsidRDefault="00F360B5" w:rsidP="00481856">
            <w:pPr>
              <w:ind w:firstLine="708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12" w:space="0" w:color="002060"/>
                <w:left w:val="single" w:sz="12" w:space="0" w:color="002060"/>
                <w:bottom w:val="single" w:sz="12" w:space="0" w:color="002060"/>
                <w:right w:val="single" w:sz="12" w:space="0" w:color="002060"/>
                <w:insideH w:val="single" w:sz="12" w:space="0" w:color="002060"/>
                <w:insideV w:val="single" w:sz="12" w:space="0" w:color="002060"/>
              </w:tblBorders>
              <w:tblLook w:val="04A0" w:firstRow="1" w:lastRow="0" w:firstColumn="1" w:lastColumn="0" w:noHBand="0" w:noVBand="1"/>
            </w:tblPr>
            <w:tblGrid>
              <w:gridCol w:w="2830"/>
              <w:gridCol w:w="5814"/>
            </w:tblGrid>
            <w:tr w:rsidR="00B80E02" w:rsidRPr="00A935AB" w14:paraId="28B42B71" w14:textId="77777777" w:rsidTr="00B80E02">
              <w:tc>
                <w:tcPr>
                  <w:tcW w:w="2830" w:type="dxa"/>
                  <w:shd w:val="clear" w:color="auto" w:fill="auto"/>
                </w:tcPr>
                <w:p w14:paraId="469A3516" w14:textId="77777777" w:rsidR="00B80E02" w:rsidRPr="00A935AB" w:rsidRDefault="00B80E02" w:rsidP="00B80E02">
                  <w:pPr>
                    <w:pStyle w:val="NormalWeb"/>
                    <w:spacing w:after="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35AB">
                    <w:rPr>
                      <w:rFonts w:ascii="Arial" w:hAnsi="Arial" w:cs="Arial"/>
                      <w:sz w:val="20"/>
                      <w:szCs w:val="20"/>
                    </w:rPr>
                    <w:t>Antecedentes de la norma</w:t>
                  </w:r>
                  <w:r w:rsidR="000F5BB7" w:rsidRPr="00A935AB">
                    <w:rPr>
                      <w:rFonts w:ascii="Arial" w:hAnsi="Arial" w:cs="Arial"/>
                      <w:sz w:val="20"/>
                      <w:szCs w:val="20"/>
                    </w:rPr>
                    <w:t xml:space="preserve"> / plan</w:t>
                  </w:r>
                </w:p>
              </w:tc>
              <w:tc>
                <w:tcPr>
                  <w:tcW w:w="5814" w:type="dxa"/>
                  <w:shd w:val="clear" w:color="auto" w:fill="auto"/>
                </w:tcPr>
                <w:p w14:paraId="24F3669C" w14:textId="77777777" w:rsidR="00B80E02" w:rsidRPr="00A935AB" w:rsidRDefault="00B80E02" w:rsidP="00B80E02">
                  <w:pPr>
                    <w:pStyle w:val="NormalWeb"/>
                    <w:spacing w:after="0" w:line="360" w:lineRule="auto"/>
                    <w:ind w:left="308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80E02" w:rsidRPr="00A935AB" w14:paraId="62A86F7C" w14:textId="77777777" w:rsidTr="00B80E02">
              <w:tc>
                <w:tcPr>
                  <w:tcW w:w="2830" w:type="dxa"/>
                  <w:shd w:val="clear" w:color="auto" w:fill="auto"/>
                </w:tcPr>
                <w:p w14:paraId="22F34D71" w14:textId="77777777" w:rsidR="00B80E02" w:rsidRPr="00A935AB" w:rsidRDefault="00B80E02" w:rsidP="00B80E02">
                  <w:pPr>
                    <w:pStyle w:val="NormalWeb"/>
                    <w:spacing w:after="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35AB">
                    <w:rPr>
                      <w:rFonts w:ascii="Arial" w:hAnsi="Arial" w:cs="Arial"/>
                      <w:sz w:val="20"/>
                      <w:szCs w:val="20"/>
                    </w:rPr>
                    <w:t>Problemas que se pretenden solucionar con la nueva norma</w:t>
                  </w:r>
                  <w:r w:rsidR="000F5BB7" w:rsidRPr="00A935AB">
                    <w:rPr>
                      <w:rFonts w:ascii="Arial" w:hAnsi="Arial" w:cs="Arial"/>
                      <w:sz w:val="20"/>
                      <w:szCs w:val="20"/>
                    </w:rPr>
                    <w:t xml:space="preserve"> / plan</w:t>
                  </w:r>
                </w:p>
              </w:tc>
              <w:tc>
                <w:tcPr>
                  <w:tcW w:w="5814" w:type="dxa"/>
                  <w:shd w:val="clear" w:color="auto" w:fill="auto"/>
                </w:tcPr>
                <w:p w14:paraId="6AEEB526" w14:textId="77777777" w:rsidR="00B80E02" w:rsidRPr="00A935AB" w:rsidRDefault="00B80E02" w:rsidP="00B80E02">
                  <w:pPr>
                    <w:pStyle w:val="NormalWeb"/>
                    <w:spacing w:after="0" w:line="360" w:lineRule="auto"/>
                    <w:ind w:left="308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80E02" w:rsidRPr="00A935AB" w14:paraId="24F45143" w14:textId="77777777" w:rsidTr="00B80E02">
              <w:tc>
                <w:tcPr>
                  <w:tcW w:w="2830" w:type="dxa"/>
                  <w:shd w:val="clear" w:color="auto" w:fill="auto"/>
                </w:tcPr>
                <w:p w14:paraId="72C9CB79" w14:textId="77777777" w:rsidR="00B80E02" w:rsidRPr="00A935AB" w:rsidRDefault="00B80E02" w:rsidP="00B80E02">
                  <w:pPr>
                    <w:pStyle w:val="NormalWeb"/>
                    <w:spacing w:after="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35AB">
                    <w:rPr>
                      <w:rFonts w:ascii="Arial" w:hAnsi="Arial" w:cs="Arial"/>
                      <w:sz w:val="20"/>
                      <w:szCs w:val="20"/>
                    </w:rPr>
                    <w:t>Necesidad y oportunidad de su aprobación</w:t>
                  </w:r>
                </w:p>
              </w:tc>
              <w:tc>
                <w:tcPr>
                  <w:tcW w:w="5814" w:type="dxa"/>
                  <w:shd w:val="clear" w:color="auto" w:fill="auto"/>
                </w:tcPr>
                <w:p w14:paraId="428FE295" w14:textId="77777777" w:rsidR="00B80E02" w:rsidRPr="00A935AB" w:rsidRDefault="00B80E02" w:rsidP="00B80E02">
                  <w:pPr>
                    <w:pStyle w:val="NormalWeb"/>
                    <w:spacing w:after="0" w:line="360" w:lineRule="auto"/>
                    <w:ind w:left="308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80E02" w:rsidRPr="00A935AB" w14:paraId="718B3C96" w14:textId="77777777" w:rsidTr="00B80E02">
              <w:tc>
                <w:tcPr>
                  <w:tcW w:w="2830" w:type="dxa"/>
                  <w:shd w:val="clear" w:color="auto" w:fill="auto"/>
                </w:tcPr>
                <w:p w14:paraId="4BDE36BB" w14:textId="77777777" w:rsidR="00B80E02" w:rsidRPr="00A935AB" w:rsidRDefault="00B80E02" w:rsidP="00B80E02">
                  <w:pPr>
                    <w:pStyle w:val="NormalWeb"/>
                    <w:spacing w:after="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35AB">
                    <w:rPr>
                      <w:rFonts w:ascii="Arial" w:hAnsi="Arial" w:cs="Arial"/>
                      <w:sz w:val="20"/>
                      <w:szCs w:val="20"/>
                    </w:rPr>
                    <w:t>Objetivos de la norma</w:t>
                  </w:r>
                  <w:r w:rsidR="000F5BB7" w:rsidRPr="00A935AB">
                    <w:rPr>
                      <w:rFonts w:ascii="Arial" w:hAnsi="Arial" w:cs="Arial"/>
                      <w:sz w:val="20"/>
                      <w:szCs w:val="20"/>
                    </w:rPr>
                    <w:t xml:space="preserve"> / plan</w:t>
                  </w:r>
                </w:p>
              </w:tc>
              <w:tc>
                <w:tcPr>
                  <w:tcW w:w="5814" w:type="dxa"/>
                  <w:shd w:val="clear" w:color="auto" w:fill="auto"/>
                </w:tcPr>
                <w:p w14:paraId="26E67109" w14:textId="77777777" w:rsidR="00B80E02" w:rsidRPr="00A935AB" w:rsidRDefault="00B80E02" w:rsidP="00B80E02">
                  <w:pPr>
                    <w:pStyle w:val="NormalWeb"/>
                    <w:spacing w:line="360" w:lineRule="auto"/>
                    <w:ind w:left="308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35AB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c>
            </w:tr>
            <w:tr w:rsidR="00B80E02" w:rsidRPr="00A935AB" w14:paraId="640F827C" w14:textId="77777777" w:rsidTr="00B80E02">
              <w:tc>
                <w:tcPr>
                  <w:tcW w:w="2830" w:type="dxa"/>
                  <w:shd w:val="clear" w:color="auto" w:fill="auto"/>
                </w:tcPr>
                <w:p w14:paraId="05A029ED" w14:textId="77777777" w:rsidR="00B80E02" w:rsidRPr="00A935AB" w:rsidRDefault="00B80E02" w:rsidP="00B80E02">
                  <w:pPr>
                    <w:pStyle w:val="NormalWeb"/>
                    <w:spacing w:after="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35AB">
                    <w:rPr>
                      <w:rFonts w:ascii="Arial" w:hAnsi="Arial" w:cs="Arial"/>
                      <w:sz w:val="20"/>
                      <w:szCs w:val="20"/>
                    </w:rPr>
                    <w:t>Posibles soluciones, alternativas regulatorias y no regulatorias</w:t>
                  </w:r>
                </w:p>
              </w:tc>
              <w:tc>
                <w:tcPr>
                  <w:tcW w:w="5814" w:type="dxa"/>
                  <w:shd w:val="clear" w:color="auto" w:fill="auto"/>
                </w:tcPr>
                <w:p w14:paraId="6C751E12" w14:textId="77777777" w:rsidR="00B80E02" w:rsidRPr="00A935AB" w:rsidRDefault="00B80E02" w:rsidP="00B80E02">
                  <w:pPr>
                    <w:pStyle w:val="NormalWeb"/>
                    <w:spacing w:after="0" w:line="360" w:lineRule="auto"/>
                    <w:ind w:left="308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420DC941" w14:textId="77777777" w:rsidR="00566FB1" w:rsidRPr="00A935AB" w:rsidRDefault="00A935AB" w:rsidP="00566FB1">
            <w:pPr>
              <w:pStyle w:val="NormalWeb"/>
              <w:spacing w:before="0" w:beforeAutospacing="0" w:after="0" w:line="312" w:lineRule="auto"/>
              <w:rPr>
                <w:rFonts w:ascii="Arial" w:hAnsi="Arial" w:cs="Arial"/>
                <w:sz w:val="20"/>
                <w:szCs w:val="20"/>
              </w:rPr>
            </w:pPr>
            <w:r w:rsidRPr="00C97E6E">
              <w:rPr>
                <w:rFonts w:ascii="Arial" w:hAnsi="Arial" w:cs="Arial"/>
                <w:sz w:val="20"/>
                <w:szCs w:val="20"/>
                <w:highlight w:val="yellow"/>
              </w:rPr>
              <w:t xml:space="preserve">Valencia, </w:t>
            </w:r>
            <w:r w:rsidR="00C97E6E" w:rsidRPr="00C97E6E">
              <w:rPr>
                <w:rFonts w:ascii="Arial" w:hAnsi="Arial" w:cs="Arial"/>
                <w:sz w:val="20"/>
                <w:szCs w:val="20"/>
                <w:highlight w:val="yellow"/>
              </w:rPr>
              <w:t>a     de    202   . Dirección General de xxxx.</w:t>
            </w:r>
          </w:p>
          <w:p w14:paraId="25EEA645" w14:textId="77777777" w:rsidR="00566FB1" w:rsidRDefault="00566FB1" w:rsidP="00566FB1">
            <w:pPr>
              <w:pStyle w:val="NormalWeb"/>
              <w:spacing w:before="0" w:beforeAutospacing="0" w:after="0" w:line="312" w:lineRule="auto"/>
              <w:rPr>
                <w:rFonts w:ascii="Arial" w:hAnsi="Arial" w:cs="Arial"/>
                <w:sz w:val="20"/>
                <w:szCs w:val="20"/>
              </w:rPr>
            </w:pPr>
          </w:p>
          <w:p w14:paraId="4F6D6EDF" w14:textId="77777777" w:rsidR="00C97E6E" w:rsidRDefault="00C97E6E" w:rsidP="00566FB1">
            <w:pPr>
              <w:pStyle w:val="NormalWeb"/>
              <w:spacing w:before="0" w:beforeAutospacing="0" w:after="0" w:line="312" w:lineRule="auto"/>
              <w:rPr>
                <w:rFonts w:ascii="Arial" w:hAnsi="Arial" w:cs="Arial"/>
                <w:sz w:val="20"/>
                <w:szCs w:val="20"/>
              </w:rPr>
            </w:pPr>
          </w:p>
          <w:p w14:paraId="344337A1" w14:textId="77777777" w:rsidR="00C97E6E" w:rsidRDefault="00C97E6E" w:rsidP="00C97E6E">
            <w:pPr>
              <w:jc w:val="both"/>
              <w:rPr>
                <w:b/>
                <w:bCs/>
              </w:rPr>
            </w:pPr>
          </w:p>
          <w:p w14:paraId="0D543924" w14:textId="77777777" w:rsidR="0027750D" w:rsidRPr="00A935AB" w:rsidRDefault="0027750D" w:rsidP="00172FC2">
            <w:pPr>
              <w:pStyle w:val="NormalWeb"/>
              <w:spacing w:before="0" w:beforeAutospacing="0" w:after="0" w:line="312" w:lineRule="auto"/>
              <w:rPr>
                <w:rFonts w:ascii="Arial" w:hAnsi="Arial" w:cs="Arial"/>
                <w:sz w:val="20"/>
                <w:szCs w:val="20"/>
              </w:rPr>
            </w:pPr>
          </w:p>
          <w:p w14:paraId="69B55277" w14:textId="77777777" w:rsidR="008B48DB" w:rsidRPr="00A935AB" w:rsidRDefault="008B48DB" w:rsidP="009F4EAF">
            <w:pPr>
              <w:pStyle w:val="NormalWeb"/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C298668" w14:textId="77777777" w:rsidR="008B48DB" w:rsidRPr="00A935AB" w:rsidRDefault="008B48DB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C2A868C" w14:textId="3CA22C40" w:rsidR="00C97E6E" w:rsidRDefault="00C97E6E" w:rsidP="00C97E6E">
      <w:pPr>
        <w:pStyle w:val="NormalWeb"/>
        <w:spacing w:before="0" w:beforeAutospacing="0" w:after="0" w:line="312" w:lineRule="auto"/>
        <w:rPr>
          <w:rFonts w:ascii="Arial" w:hAnsi="Arial" w:cs="Arial"/>
          <w:b/>
          <w:bCs/>
          <w:sz w:val="20"/>
          <w:szCs w:val="20"/>
        </w:rPr>
      </w:pPr>
    </w:p>
    <w:p w14:paraId="46786D0B" w14:textId="77777777" w:rsidR="00AA2285" w:rsidRPr="00A935AB" w:rsidRDefault="00AA2285" w:rsidP="00B80E02">
      <w:pPr>
        <w:pStyle w:val="NormalWeb"/>
        <w:spacing w:after="0"/>
      </w:pPr>
    </w:p>
    <w:sectPr w:rsidR="00AA2285" w:rsidRPr="00A935AB" w:rsidSect="00172FC2">
      <w:footerReference w:type="default" r:id="rId9"/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B9108" w14:textId="77777777" w:rsidR="00231922" w:rsidRDefault="00231922">
      <w:r>
        <w:separator/>
      </w:r>
    </w:p>
  </w:endnote>
  <w:endnote w:type="continuationSeparator" w:id="0">
    <w:p w14:paraId="2C416E23" w14:textId="77777777" w:rsidR="00231922" w:rsidRDefault="00231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2C387" w14:textId="77777777" w:rsidR="00B80E02" w:rsidRDefault="00B80E02" w:rsidP="00364B64">
    <w:pPr>
      <w:pStyle w:val="Piedepgina"/>
      <w:jc w:val="center"/>
      <w:rPr>
        <w:rFonts w:ascii="Calibri" w:hAnsi="Calibri"/>
        <w:color w:val="8080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10C01" w14:textId="77777777" w:rsidR="00231922" w:rsidRDefault="00231922">
      <w:r>
        <w:separator/>
      </w:r>
    </w:p>
  </w:footnote>
  <w:footnote w:type="continuationSeparator" w:id="0">
    <w:p w14:paraId="071DB7F1" w14:textId="77777777" w:rsidR="00231922" w:rsidRDefault="002319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E10F7"/>
    <w:multiLevelType w:val="hybridMultilevel"/>
    <w:tmpl w:val="C5167E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85682"/>
    <w:multiLevelType w:val="hybridMultilevel"/>
    <w:tmpl w:val="4F248A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7231F2"/>
    <w:multiLevelType w:val="hybridMultilevel"/>
    <w:tmpl w:val="5D82C2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070176">
    <w:abstractNumId w:val="1"/>
  </w:num>
  <w:num w:numId="2" w16cid:durableId="135220190">
    <w:abstractNumId w:val="2"/>
  </w:num>
  <w:num w:numId="3" w16cid:durableId="13456728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8DB"/>
    <w:rsid w:val="00031865"/>
    <w:rsid w:val="00040382"/>
    <w:rsid w:val="0005034F"/>
    <w:rsid w:val="000570C5"/>
    <w:rsid w:val="000640F1"/>
    <w:rsid w:val="0007434E"/>
    <w:rsid w:val="000A2CE7"/>
    <w:rsid w:val="000A4A8B"/>
    <w:rsid w:val="000F5BB7"/>
    <w:rsid w:val="00106675"/>
    <w:rsid w:val="00126D09"/>
    <w:rsid w:val="00172FC2"/>
    <w:rsid w:val="001C5754"/>
    <w:rsid w:val="001D0AA6"/>
    <w:rsid w:val="001F3AEF"/>
    <w:rsid w:val="001F72C8"/>
    <w:rsid w:val="00212326"/>
    <w:rsid w:val="00231922"/>
    <w:rsid w:val="00262493"/>
    <w:rsid w:val="0027750D"/>
    <w:rsid w:val="002A6D7E"/>
    <w:rsid w:val="003059BA"/>
    <w:rsid w:val="00357B42"/>
    <w:rsid w:val="00364B64"/>
    <w:rsid w:val="00396254"/>
    <w:rsid w:val="00400687"/>
    <w:rsid w:val="004237C6"/>
    <w:rsid w:val="0045417F"/>
    <w:rsid w:val="00461575"/>
    <w:rsid w:val="00462646"/>
    <w:rsid w:val="00472061"/>
    <w:rsid w:val="00481856"/>
    <w:rsid w:val="004E53A3"/>
    <w:rsid w:val="00507C2F"/>
    <w:rsid w:val="005144EC"/>
    <w:rsid w:val="00516980"/>
    <w:rsid w:val="00546463"/>
    <w:rsid w:val="00555FA4"/>
    <w:rsid w:val="00566FB1"/>
    <w:rsid w:val="005D0DD9"/>
    <w:rsid w:val="00626224"/>
    <w:rsid w:val="0069560A"/>
    <w:rsid w:val="006A4ED6"/>
    <w:rsid w:val="006B6861"/>
    <w:rsid w:val="00797132"/>
    <w:rsid w:val="007B2EC4"/>
    <w:rsid w:val="007B5F2A"/>
    <w:rsid w:val="0082199C"/>
    <w:rsid w:val="00836FF4"/>
    <w:rsid w:val="00846CBE"/>
    <w:rsid w:val="00853E7D"/>
    <w:rsid w:val="008660BE"/>
    <w:rsid w:val="008701AA"/>
    <w:rsid w:val="008A5FA7"/>
    <w:rsid w:val="008B48DB"/>
    <w:rsid w:val="00986B99"/>
    <w:rsid w:val="009F4EAF"/>
    <w:rsid w:val="009F7EB9"/>
    <w:rsid w:val="00A46FCD"/>
    <w:rsid w:val="00A935AB"/>
    <w:rsid w:val="00AA2285"/>
    <w:rsid w:val="00B80E02"/>
    <w:rsid w:val="00B950FE"/>
    <w:rsid w:val="00BE4244"/>
    <w:rsid w:val="00BE6971"/>
    <w:rsid w:val="00C038B0"/>
    <w:rsid w:val="00C12F85"/>
    <w:rsid w:val="00C30F71"/>
    <w:rsid w:val="00C97E6E"/>
    <w:rsid w:val="00CA69F4"/>
    <w:rsid w:val="00CB6AA2"/>
    <w:rsid w:val="00CD660D"/>
    <w:rsid w:val="00D33342"/>
    <w:rsid w:val="00D66B46"/>
    <w:rsid w:val="00D93239"/>
    <w:rsid w:val="00DB2ACD"/>
    <w:rsid w:val="00DE3866"/>
    <w:rsid w:val="00E03EDC"/>
    <w:rsid w:val="00E42FC2"/>
    <w:rsid w:val="00E63A63"/>
    <w:rsid w:val="00E6524C"/>
    <w:rsid w:val="00E74047"/>
    <w:rsid w:val="00E81BDD"/>
    <w:rsid w:val="00EB37F6"/>
    <w:rsid w:val="00ED0E95"/>
    <w:rsid w:val="00EE3994"/>
    <w:rsid w:val="00EF09FD"/>
    <w:rsid w:val="00F16D2E"/>
    <w:rsid w:val="00F328C7"/>
    <w:rsid w:val="00F360B5"/>
    <w:rsid w:val="00F64036"/>
    <w:rsid w:val="00F9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D97D7C9"/>
  <w15:chartTrackingRefBased/>
  <w15:docId w15:val="{24255F90-EA31-4E74-B404-8A1D55FCA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8B48DB"/>
    <w:rPr>
      <w:color w:val="0000FF"/>
      <w:u w:val="single"/>
    </w:rPr>
  </w:style>
  <w:style w:type="paragraph" w:styleId="NormalWeb">
    <w:name w:val="Normal (Web)"/>
    <w:basedOn w:val="Normal"/>
    <w:rsid w:val="008B48DB"/>
    <w:pPr>
      <w:spacing w:before="100" w:beforeAutospacing="1" w:after="119"/>
    </w:pPr>
  </w:style>
  <w:style w:type="paragraph" w:styleId="Encabezado">
    <w:name w:val="header"/>
    <w:basedOn w:val="Normal"/>
    <w:rsid w:val="00CD660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CD660D"/>
    <w:pPr>
      <w:tabs>
        <w:tab w:val="center" w:pos="4252"/>
        <w:tab w:val="right" w:pos="8504"/>
      </w:tabs>
    </w:pPr>
  </w:style>
  <w:style w:type="character" w:styleId="Hipervnculovisitado">
    <w:name w:val="FollowedHyperlink"/>
    <w:rsid w:val="009F7EB9"/>
    <w:rPr>
      <w:color w:val="800080"/>
      <w:u w:val="single"/>
    </w:rPr>
  </w:style>
  <w:style w:type="table" w:styleId="Tablaconcuadrcula">
    <w:name w:val="Table Grid"/>
    <w:basedOn w:val="Tablanormal"/>
    <w:rsid w:val="00AA2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uiPriority w:val="99"/>
    <w:rsid w:val="00364B6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8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05E21-AE71-4C68-B050-BDA4D2960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                            </vt:lpstr>
    </vt:vector>
  </TitlesOfParts>
  <Company>Conselleria de Sanidad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</dc:title>
  <dc:subject/>
  <dc:creator>S_lluesma</dc:creator>
  <cp:keywords/>
  <cp:lastModifiedBy>Veronica CASADO LOPEZ</cp:lastModifiedBy>
  <cp:revision>2</cp:revision>
  <cp:lastPrinted>2016-11-18T13:39:00Z</cp:lastPrinted>
  <dcterms:created xsi:type="dcterms:W3CDTF">2023-12-01T09:08:00Z</dcterms:created>
  <dcterms:modified xsi:type="dcterms:W3CDTF">2023-12-01T09:08:00Z</dcterms:modified>
</cp:coreProperties>
</file>