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992E4" w14:textId="29E9F91E" w:rsidR="005215D5" w:rsidRDefault="00CD0FBF" w:rsidP="00832EAC">
      <w:pPr>
        <w:suppressAutoHyphens/>
        <w:rPr>
          <w:rFonts w:ascii="Arimo" w:hAnsi="Arimo" w:cs="Arimo"/>
          <w:sz w:val="20"/>
          <w:szCs w:val="20"/>
        </w:rPr>
      </w:pPr>
      <w:r>
        <w:rPr>
          <w:rFonts w:ascii="Arimo" w:hAnsi="Arimo" w:cs="Arimo"/>
          <w:noProof/>
          <w:sz w:val="20"/>
          <w:szCs w:val="20"/>
        </w:rPr>
        <mc:AlternateContent>
          <mc:Choice Requires="wps">
            <w:drawing>
              <wp:anchor distT="0" distB="0" distL="114300" distR="114300" simplePos="0" relativeHeight="251659264" behindDoc="0" locked="0" layoutInCell="1" allowOverlap="1" wp14:anchorId="2930AB6B" wp14:editId="2A10AE97">
                <wp:simplePos x="0" y="0"/>
                <wp:positionH relativeFrom="page">
                  <wp:posOffset>-43132</wp:posOffset>
                </wp:positionH>
                <wp:positionV relativeFrom="paragraph">
                  <wp:posOffset>296186</wp:posOffset>
                </wp:positionV>
                <wp:extent cx="7643004" cy="1323651"/>
                <wp:effectExtent l="0" t="0" r="15240" b="10160"/>
                <wp:wrapNone/>
                <wp:docPr id="1597670015" name="Rectángulo 2"/>
                <wp:cNvGraphicFramePr/>
                <a:graphic xmlns:a="http://schemas.openxmlformats.org/drawingml/2006/main">
                  <a:graphicData uri="http://schemas.microsoft.com/office/word/2010/wordprocessingShape">
                    <wps:wsp>
                      <wps:cNvSpPr/>
                      <wps:spPr>
                        <a:xfrm>
                          <a:off x="0" y="0"/>
                          <a:ext cx="7643004" cy="1323651"/>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1F9F0E8" w14:textId="62383562" w:rsidR="00CD3EB4" w:rsidRDefault="00CD3EB4" w:rsidP="00BA28C3">
                            <w:pPr>
                              <w:jc w:val="center"/>
                              <w:rPr>
                                <w:b/>
                                <w:sz w:val="40"/>
                                <w:szCs w:val="40"/>
                              </w:rPr>
                            </w:pPr>
                            <w:bookmarkStart w:id="0" w:name="_Hlk154071933"/>
                            <w:r>
                              <w:rPr>
                                <w:b/>
                                <w:sz w:val="40"/>
                                <w:szCs w:val="40"/>
                              </w:rPr>
                              <w:t xml:space="preserve">GUÍA PARA LA </w:t>
                            </w:r>
                            <w:r w:rsidRPr="00BA28C3">
                              <w:rPr>
                                <w:b/>
                                <w:sz w:val="40"/>
                                <w:szCs w:val="40"/>
                              </w:rPr>
                              <w:t>TRAMITACIÓN DE PROCEDIMIENTOS</w:t>
                            </w:r>
                            <w:bookmarkEnd w:id="0"/>
                            <w:r>
                              <w:rPr>
                                <w:b/>
                                <w:sz w:val="40"/>
                                <w:szCs w:val="40"/>
                              </w:rPr>
                              <w:t xml:space="preserve"> DE</w:t>
                            </w:r>
                          </w:p>
                          <w:p w14:paraId="561A4780" w14:textId="4C9BD2C4" w:rsidR="00CD3EB4" w:rsidRPr="00BA28C3" w:rsidRDefault="00CD3EB4" w:rsidP="00BA28C3">
                            <w:pPr>
                              <w:jc w:val="center"/>
                              <w:rPr>
                                <w:sz w:val="40"/>
                                <w:szCs w:val="40"/>
                              </w:rPr>
                            </w:pPr>
                            <w:r w:rsidRPr="00BA28C3">
                              <w:rPr>
                                <w:b/>
                                <w:sz w:val="40"/>
                                <w:szCs w:val="40"/>
                              </w:rPr>
                              <w:t>ELABORACIÓN DE DISPOSICIONES DE CARÁCTER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0AB6B" id="Rectángulo 2" o:spid="_x0000_s1026" style="position:absolute;margin-left:-3.4pt;margin-top:23.3pt;width:601.8pt;height:10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" fillcolor="#0f6fc6 [3204]" strokecolor="#02101d [484]" strokeweight="1pt">
                <v:textbox>
                  <w:txbxContent>
                    <w:p w14:paraId="61F9F0E8" w14:textId="62383562" w:rsidR="00CD3EB4" w:rsidRDefault="00CD3EB4" w:rsidP="00BA28C3">
                      <w:pPr>
                        <w:jc w:val="center"/>
                        <w:rPr>
                          <w:b/>
                          <w:sz w:val="40"/>
                          <w:szCs w:val="40"/>
                        </w:rPr>
                      </w:pPr>
                      <w:bookmarkStart w:id="1" w:name="_Hlk154071933"/>
                      <w:r>
                        <w:rPr>
                          <w:b/>
                          <w:sz w:val="40"/>
                          <w:szCs w:val="40"/>
                        </w:rPr>
                        <w:t xml:space="preserve">GUÍA PARA LA </w:t>
                      </w:r>
                      <w:r w:rsidRPr="00BA28C3">
                        <w:rPr>
                          <w:b/>
                          <w:sz w:val="40"/>
                          <w:szCs w:val="40"/>
                        </w:rPr>
                        <w:t>TRAMITACIÓN DE PROCEDIMIENTOS</w:t>
                      </w:r>
                      <w:bookmarkEnd w:id="1"/>
                      <w:r>
                        <w:rPr>
                          <w:b/>
                          <w:sz w:val="40"/>
                          <w:szCs w:val="40"/>
                        </w:rPr>
                        <w:t xml:space="preserve"> DE</w:t>
                      </w:r>
                    </w:p>
                    <w:p w14:paraId="561A4780" w14:textId="4C9BD2C4" w:rsidR="00CD3EB4" w:rsidRPr="00BA28C3" w:rsidRDefault="00CD3EB4" w:rsidP="00BA28C3">
                      <w:pPr>
                        <w:jc w:val="center"/>
                        <w:rPr>
                          <w:sz w:val="40"/>
                          <w:szCs w:val="40"/>
                        </w:rPr>
                      </w:pPr>
                      <w:r w:rsidRPr="00BA28C3">
                        <w:rPr>
                          <w:b/>
                          <w:sz w:val="40"/>
                          <w:szCs w:val="40"/>
                        </w:rPr>
                        <w:t>ELABORACIÓN DE DISPOSICIONES DE CARÁCTER GENERAL</w:t>
                      </w:r>
                    </w:p>
                  </w:txbxContent>
                </v:textbox>
                <w10:wrap anchorx="page"/>
              </v:rect>
            </w:pict>
          </mc:Fallback>
        </mc:AlternateContent>
      </w:r>
    </w:p>
    <w:p w14:paraId="25C8F787" w14:textId="4062D09D" w:rsidR="00A3510C" w:rsidRDefault="00A3510C" w:rsidP="00832EAC">
      <w:pPr>
        <w:suppressAutoHyphens/>
        <w:rPr>
          <w:rFonts w:ascii="Arimo" w:hAnsi="Arimo" w:cs="Arimo"/>
          <w:sz w:val="20"/>
          <w:szCs w:val="20"/>
        </w:rPr>
      </w:pPr>
    </w:p>
    <w:p w14:paraId="665FFAE0" w14:textId="77777777" w:rsidR="00CE171E" w:rsidRDefault="00CE171E" w:rsidP="00832EAC">
      <w:pPr>
        <w:suppressAutoHyphens/>
        <w:rPr>
          <w:rFonts w:ascii="Arimo" w:hAnsi="Arimo" w:cs="Arimo"/>
          <w:sz w:val="20"/>
          <w:szCs w:val="20"/>
        </w:rPr>
      </w:pPr>
    </w:p>
    <w:p w14:paraId="2B4F482B" w14:textId="77777777" w:rsidR="00BA28C3" w:rsidRDefault="00BA28C3" w:rsidP="00832EAC">
      <w:pPr>
        <w:suppressAutoHyphens/>
        <w:rPr>
          <w:rFonts w:ascii="Arimo" w:hAnsi="Arimo" w:cs="Arimo"/>
          <w:sz w:val="20"/>
          <w:szCs w:val="20"/>
        </w:rPr>
      </w:pPr>
    </w:p>
    <w:p w14:paraId="0C90EB3D" w14:textId="77777777" w:rsidR="00BA28C3" w:rsidRDefault="00BA28C3" w:rsidP="00832EAC">
      <w:pPr>
        <w:suppressAutoHyphens/>
        <w:rPr>
          <w:rFonts w:ascii="Arimo" w:hAnsi="Arimo" w:cs="Arimo"/>
          <w:sz w:val="20"/>
          <w:szCs w:val="20"/>
        </w:rPr>
      </w:pPr>
    </w:p>
    <w:p w14:paraId="5E2F34F1" w14:textId="070975B5" w:rsidR="00BA28C3" w:rsidRDefault="00BA28C3" w:rsidP="00832EAC">
      <w:pPr>
        <w:suppressAutoHyphens/>
        <w:rPr>
          <w:rFonts w:ascii="Arimo" w:hAnsi="Arimo" w:cs="Arimo"/>
          <w:sz w:val="20"/>
          <w:szCs w:val="20"/>
        </w:rPr>
      </w:pPr>
    </w:p>
    <w:p w14:paraId="58D55F11" w14:textId="5F975263" w:rsidR="00BA28C3" w:rsidRDefault="00BA28C3" w:rsidP="00832EAC">
      <w:pPr>
        <w:suppressAutoHyphens/>
        <w:rPr>
          <w:rFonts w:ascii="Arimo" w:hAnsi="Arimo" w:cs="Arimo"/>
          <w:sz w:val="20"/>
          <w:szCs w:val="20"/>
        </w:rPr>
      </w:pPr>
    </w:p>
    <w:p w14:paraId="5592A7CC" w14:textId="77777777" w:rsidR="00A72132" w:rsidRDefault="00A72132" w:rsidP="00832EAC">
      <w:pPr>
        <w:suppressAutoHyphens/>
        <w:rPr>
          <w:rFonts w:ascii="Arimo" w:hAnsi="Arimo" w:cs="Arimo"/>
          <w:sz w:val="20"/>
          <w:szCs w:val="20"/>
        </w:rPr>
      </w:pPr>
    </w:p>
    <w:p w14:paraId="14956D39" w14:textId="77777777" w:rsidR="00AC02DE" w:rsidRDefault="00A80E1C" w:rsidP="00A72132">
      <w:pPr>
        <w:suppressAutoHyphens/>
        <w:spacing w:line="360" w:lineRule="auto"/>
        <w:contextualSpacing/>
        <w:jc w:val="both"/>
        <w:rPr>
          <w:rFonts w:ascii="Arimo" w:hAnsi="Arimo" w:cs="Arimo"/>
          <w:bCs/>
          <w:sz w:val="20"/>
          <w:szCs w:val="20"/>
        </w:rPr>
      </w:pPr>
      <w:r>
        <w:rPr>
          <w:rFonts w:ascii="Arimo" w:hAnsi="Arimo" w:cs="Arimo"/>
          <w:sz w:val="20"/>
          <w:szCs w:val="20"/>
        </w:rPr>
        <w:t>Esta</w:t>
      </w:r>
      <w:r w:rsidR="00ED302B">
        <w:rPr>
          <w:rFonts w:ascii="Arimo" w:hAnsi="Arimo" w:cs="Arimo"/>
          <w:sz w:val="20"/>
          <w:szCs w:val="20"/>
        </w:rPr>
        <w:t xml:space="preserve"> guía tiene por objeto</w:t>
      </w:r>
      <w:r w:rsidR="00A72132" w:rsidRPr="002A45C1">
        <w:rPr>
          <w:rFonts w:ascii="Arimo" w:hAnsi="Arimo" w:cs="Arimo"/>
          <w:bCs/>
          <w:color w:val="000000"/>
          <w:sz w:val="20"/>
          <w:szCs w:val="20"/>
        </w:rPr>
        <w:t xml:space="preserve"> </w:t>
      </w:r>
      <w:r w:rsidR="00ED302B">
        <w:rPr>
          <w:rFonts w:ascii="Arimo" w:hAnsi="Arimo" w:cs="Arimo"/>
          <w:bCs/>
          <w:color w:val="000000"/>
          <w:sz w:val="20"/>
          <w:szCs w:val="20"/>
        </w:rPr>
        <w:t xml:space="preserve">homogeneizar y </w:t>
      </w:r>
      <w:r w:rsidR="00A72132" w:rsidRPr="002A45C1">
        <w:rPr>
          <w:rFonts w:ascii="Arimo" w:hAnsi="Arimo" w:cs="Arimo"/>
          <w:bCs/>
          <w:color w:val="000000"/>
          <w:sz w:val="20"/>
          <w:szCs w:val="20"/>
        </w:rPr>
        <w:t>facilitar el trabajo de tod</w:t>
      </w:r>
      <w:r w:rsidR="004D7B47">
        <w:rPr>
          <w:rFonts w:ascii="Arimo" w:hAnsi="Arimo" w:cs="Arimo"/>
          <w:bCs/>
          <w:color w:val="000000"/>
          <w:sz w:val="20"/>
          <w:szCs w:val="20"/>
        </w:rPr>
        <w:t>os los</w:t>
      </w:r>
      <w:r w:rsidR="00A72132" w:rsidRPr="002A45C1">
        <w:rPr>
          <w:rFonts w:ascii="Arimo" w:hAnsi="Arimo" w:cs="Arimo"/>
          <w:bCs/>
          <w:color w:val="000000"/>
          <w:sz w:val="20"/>
          <w:szCs w:val="20"/>
        </w:rPr>
        <w:t xml:space="preserve"> centros </w:t>
      </w:r>
      <w:r w:rsidR="004D7B47">
        <w:rPr>
          <w:rFonts w:ascii="Arimo" w:hAnsi="Arimo" w:cs="Arimo"/>
          <w:bCs/>
          <w:color w:val="000000"/>
          <w:sz w:val="20"/>
          <w:szCs w:val="20"/>
        </w:rPr>
        <w:t xml:space="preserve">superiores, </w:t>
      </w:r>
      <w:r w:rsidR="00A72132" w:rsidRPr="002A45C1">
        <w:rPr>
          <w:rFonts w:ascii="Arimo" w:hAnsi="Arimo" w:cs="Arimo"/>
          <w:bCs/>
          <w:color w:val="000000"/>
          <w:sz w:val="20"/>
          <w:szCs w:val="20"/>
        </w:rPr>
        <w:t xml:space="preserve">directivos </w:t>
      </w:r>
      <w:r w:rsidR="004D7B47">
        <w:rPr>
          <w:rFonts w:ascii="Arimo" w:hAnsi="Arimo" w:cs="Arimo"/>
          <w:bCs/>
          <w:color w:val="000000"/>
          <w:sz w:val="20"/>
          <w:szCs w:val="20"/>
        </w:rPr>
        <w:t xml:space="preserve">y unidades administrativas </w:t>
      </w:r>
      <w:r w:rsidR="00ED302B">
        <w:rPr>
          <w:rFonts w:ascii="Arimo" w:hAnsi="Arimo" w:cs="Arimo"/>
          <w:bCs/>
          <w:color w:val="000000"/>
          <w:sz w:val="20"/>
          <w:szCs w:val="20"/>
        </w:rPr>
        <w:t>de la Conselleria de Sanidad</w:t>
      </w:r>
      <w:r w:rsidR="004D7B47">
        <w:rPr>
          <w:rFonts w:ascii="Arimo" w:hAnsi="Arimo" w:cs="Arimo"/>
          <w:bCs/>
          <w:color w:val="000000"/>
          <w:sz w:val="20"/>
          <w:szCs w:val="20"/>
        </w:rPr>
        <w:t>, que redunde en una mejora de</w:t>
      </w:r>
      <w:r w:rsidR="00A72132" w:rsidRPr="002A45C1">
        <w:rPr>
          <w:rFonts w:ascii="Arimo" w:hAnsi="Arimo" w:cs="Arimo"/>
          <w:bCs/>
          <w:color w:val="000000"/>
          <w:sz w:val="20"/>
          <w:szCs w:val="20"/>
        </w:rPr>
        <w:t xml:space="preserve"> la tramitación de los procedimientos de </w:t>
      </w:r>
      <w:r w:rsidR="00A72132" w:rsidRPr="002A45C1">
        <w:rPr>
          <w:rFonts w:ascii="Arimo" w:hAnsi="Arimo" w:cs="Arimo"/>
          <w:bCs/>
          <w:sz w:val="20"/>
          <w:szCs w:val="20"/>
        </w:rPr>
        <w:t xml:space="preserve">elaboración de disposiciones de </w:t>
      </w:r>
      <w:r w:rsidR="00A72132" w:rsidRPr="004D7B47">
        <w:rPr>
          <w:rFonts w:ascii="Arimo" w:hAnsi="Arimo" w:cs="Arimo"/>
          <w:bCs/>
          <w:sz w:val="20"/>
          <w:szCs w:val="20"/>
        </w:rPr>
        <w:t xml:space="preserve">carácter general. </w:t>
      </w:r>
    </w:p>
    <w:p w14:paraId="67AB2DA8" w14:textId="77777777" w:rsidR="00AC02DE" w:rsidRDefault="00AC02DE" w:rsidP="00A72132">
      <w:pPr>
        <w:suppressAutoHyphens/>
        <w:spacing w:line="360" w:lineRule="auto"/>
        <w:contextualSpacing/>
        <w:jc w:val="both"/>
        <w:rPr>
          <w:rFonts w:ascii="Arimo" w:hAnsi="Arimo" w:cs="Arimo"/>
          <w:bCs/>
          <w:sz w:val="20"/>
          <w:szCs w:val="20"/>
        </w:rPr>
      </w:pPr>
    </w:p>
    <w:p w14:paraId="7D980ECD" w14:textId="6CE8630B" w:rsidR="009772DC" w:rsidRDefault="00DE3AE5" w:rsidP="00A72132">
      <w:pPr>
        <w:suppressAutoHyphens/>
        <w:spacing w:line="360" w:lineRule="auto"/>
        <w:contextualSpacing/>
        <w:jc w:val="both"/>
        <w:rPr>
          <w:rFonts w:ascii="Arimo" w:hAnsi="Arimo" w:cs="Arimo"/>
          <w:bCs/>
          <w:sz w:val="20"/>
          <w:szCs w:val="20"/>
        </w:rPr>
      </w:pPr>
      <w:r w:rsidRPr="00D002FB">
        <w:rPr>
          <w:rFonts w:ascii="Arimo" w:hAnsi="Arimo" w:cs="Arimo"/>
          <w:bCs/>
          <w:sz w:val="20"/>
          <w:szCs w:val="20"/>
        </w:rPr>
        <w:t xml:space="preserve">En </w:t>
      </w:r>
      <w:r w:rsidR="00AC02DE" w:rsidRPr="00D002FB">
        <w:rPr>
          <w:rFonts w:ascii="Arimo" w:hAnsi="Arimo" w:cs="Arimo"/>
          <w:bCs/>
          <w:sz w:val="20"/>
          <w:szCs w:val="20"/>
        </w:rPr>
        <w:t>este</w:t>
      </w:r>
      <w:r w:rsidRPr="00D002FB">
        <w:rPr>
          <w:rFonts w:ascii="Arimo" w:hAnsi="Arimo" w:cs="Arimo"/>
          <w:bCs/>
          <w:sz w:val="20"/>
          <w:szCs w:val="20"/>
        </w:rPr>
        <w:t xml:space="preserve"> sentido, </w:t>
      </w:r>
      <w:r w:rsidR="00AC02DE" w:rsidRPr="00D002FB">
        <w:rPr>
          <w:rFonts w:ascii="Arimo" w:hAnsi="Arimo" w:cs="Arimo"/>
          <w:bCs/>
          <w:sz w:val="20"/>
          <w:szCs w:val="20"/>
        </w:rPr>
        <w:t>la guía</w:t>
      </w:r>
      <w:r w:rsidRPr="00D002FB">
        <w:rPr>
          <w:rFonts w:ascii="Arimo" w:hAnsi="Arimo" w:cs="Arimo"/>
          <w:bCs/>
          <w:sz w:val="20"/>
          <w:szCs w:val="20"/>
        </w:rPr>
        <w:t xml:space="preserve"> recoge ciertos aspectos a tener en cuenta a nivel técnico</w:t>
      </w:r>
      <w:r w:rsidR="00D7794C" w:rsidRPr="00D002FB">
        <w:rPr>
          <w:rFonts w:ascii="Arimo" w:hAnsi="Arimo" w:cs="Arimo"/>
          <w:bCs/>
          <w:sz w:val="20"/>
          <w:szCs w:val="20"/>
        </w:rPr>
        <w:t xml:space="preserve"> en cada uno de los trámites del procedimiento</w:t>
      </w:r>
      <w:r w:rsidRPr="00D002FB">
        <w:rPr>
          <w:rFonts w:ascii="Arimo" w:hAnsi="Arimo" w:cs="Arimo"/>
          <w:bCs/>
          <w:sz w:val="20"/>
          <w:szCs w:val="20"/>
        </w:rPr>
        <w:t xml:space="preserve">, desde la resolución de inicio </w:t>
      </w:r>
      <w:r w:rsidR="00D7794C" w:rsidRPr="00D002FB">
        <w:rPr>
          <w:rFonts w:ascii="Arimo" w:hAnsi="Arimo" w:cs="Arimo"/>
          <w:bCs/>
          <w:sz w:val="20"/>
          <w:szCs w:val="20"/>
        </w:rPr>
        <w:t>hasta</w:t>
      </w:r>
      <w:r w:rsidR="00375DA2" w:rsidRPr="00D002FB">
        <w:rPr>
          <w:rFonts w:ascii="Arimo" w:hAnsi="Arimo" w:cs="Arimo"/>
          <w:bCs/>
          <w:sz w:val="20"/>
          <w:szCs w:val="20"/>
        </w:rPr>
        <w:t xml:space="preserve"> su </w:t>
      </w:r>
      <w:r w:rsidRPr="00D002FB">
        <w:rPr>
          <w:rFonts w:ascii="Arimo" w:hAnsi="Arimo" w:cs="Arimo"/>
          <w:bCs/>
          <w:sz w:val="20"/>
          <w:szCs w:val="20"/>
        </w:rPr>
        <w:t>publicación</w:t>
      </w:r>
      <w:r w:rsidR="00AC02DE" w:rsidRPr="00D002FB">
        <w:rPr>
          <w:rFonts w:ascii="Arimo" w:hAnsi="Arimo" w:cs="Arimo"/>
          <w:bCs/>
          <w:sz w:val="20"/>
          <w:szCs w:val="20"/>
        </w:rPr>
        <w:t>, e incorpora dos anexos</w:t>
      </w:r>
      <w:r w:rsidR="007955E5">
        <w:rPr>
          <w:rFonts w:ascii="Arimo" w:hAnsi="Arimo" w:cs="Arimo"/>
          <w:bCs/>
          <w:sz w:val="20"/>
          <w:szCs w:val="20"/>
        </w:rPr>
        <w:t>:</w:t>
      </w:r>
      <w:r w:rsidR="00AC02DE" w:rsidRPr="00D002FB">
        <w:rPr>
          <w:rFonts w:ascii="Arimo" w:hAnsi="Arimo" w:cs="Arimo"/>
          <w:bCs/>
          <w:sz w:val="20"/>
          <w:szCs w:val="20"/>
        </w:rPr>
        <w:t xml:space="preserve"> </w:t>
      </w:r>
      <w:r w:rsidR="007955E5">
        <w:rPr>
          <w:rFonts w:ascii="Arimo" w:hAnsi="Arimo" w:cs="Arimo"/>
          <w:bCs/>
          <w:sz w:val="20"/>
          <w:szCs w:val="20"/>
        </w:rPr>
        <w:t>e</w:t>
      </w:r>
      <w:r w:rsidR="00AC02DE" w:rsidRPr="00D002FB">
        <w:rPr>
          <w:rFonts w:ascii="Arimo" w:hAnsi="Arimo" w:cs="Arimo"/>
          <w:bCs/>
          <w:sz w:val="20"/>
          <w:szCs w:val="20"/>
        </w:rPr>
        <w:t xml:space="preserve">l primero contiene </w:t>
      </w:r>
      <w:r w:rsidR="009774D1" w:rsidRPr="00D002FB">
        <w:rPr>
          <w:rFonts w:ascii="Arimo" w:hAnsi="Arimo" w:cs="Arimo"/>
          <w:bCs/>
          <w:sz w:val="20"/>
          <w:szCs w:val="20"/>
        </w:rPr>
        <w:t>un</w:t>
      </w:r>
      <w:r w:rsidR="00280979" w:rsidRPr="00D002FB">
        <w:rPr>
          <w:rFonts w:ascii="Arimo" w:hAnsi="Arimo" w:cs="Arimo"/>
          <w:bCs/>
          <w:sz w:val="20"/>
          <w:szCs w:val="20"/>
        </w:rPr>
        <w:t xml:space="preserve"> esquema</w:t>
      </w:r>
      <w:r w:rsidR="009774D1" w:rsidRPr="00D002FB">
        <w:rPr>
          <w:rFonts w:ascii="Arimo" w:hAnsi="Arimo" w:cs="Arimo"/>
          <w:bCs/>
          <w:sz w:val="20"/>
          <w:szCs w:val="20"/>
        </w:rPr>
        <w:t xml:space="preserve"> </w:t>
      </w:r>
      <w:r w:rsidR="00280979" w:rsidRPr="00D002FB">
        <w:rPr>
          <w:rFonts w:ascii="Arimo" w:hAnsi="Arimo" w:cs="Arimo"/>
          <w:bCs/>
          <w:sz w:val="20"/>
          <w:szCs w:val="20"/>
        </w:rPr>
        <w:t>básico</w:t>
      </w:r>
      <w:r w:rsidR="009774D1" w:rsidRPr="00D002FB">
        <w:rPr>
          <w:rFonts w:ascii="Arimo" w:hAnsi="Arimo" w:cs="Arimo"/>
          <w:bCs/>
          <w:sz w:val="20"/>
          <w:szCs w:val="20"/>
        </w:rPr>
        <w:t xml:space="preserve"> de los trámites que componen el procedimiento, su naturaleza y órgano al que corresponde realizarlo; el segundo, incluye </w:t>
      </w:r>
      <w:r w:rsidR="00AC02DE" w:rsidRPr="00D002FB">
        <w:rPr>
          <w:rFonts w:ascii="Arimo" w:hAnsi="Arimo" w:cs="Arimo"/>
          <w:bCs/>
          <w:sz w:val="20"/>
          <w:szCs w:val="20"/>
        </w:rPr>
        <w:t xml:space="preserve">algunos modelos de </w:t>
      </w:r>
      <w:r w:rsidR="00CE6CCE">
        <w:rPr>
          <w:rFonts w:ascii="Arimo" w:hAnsi="Arimo" w:cs="Arimo"/>
          <w:bCs/>
          <w:sz w:val="20"/>
          <w:szCs w:val="20"/>
        </w:rPr>
        <w:t>documentos</w:t>
      </w:r>
      <w:r w:rsidR="00AC02DE" w:rsidRPr="00D002FB">
        <w:rPr>
          <w:rFonts w:ascii="Arimo" w:hAnsi="Arimo" w:cs="Arimo"/>
          <w:bCs/>
          <w:sz w:val="20"/>
          <w:szCs w:val="20"/>
        </w:rPr>
        <w:t xml:space="preserve"> a utilizar en cada trámite</w:t>
      </w:r>
      <w:r w:rsidR="001F3440">
        <w:rPr>
          <w:rFonts w:ascii="Arimo" w:hAnsi="Arimo" w:cs="Arimo"/>
          <w:bCs/>
          <w:sz w:val="20"/>
          <w:szCs w:val="20"/>
        </w:rPr>
        <w:t xml:space="preserve">, que pueden ser descargados en la </w:t>
      </w:r>
      <w:hyperlink r:id="rId8" w:history="1">
        <w:r w:rsidR="001F3440" w:rsidRPr="001F3440">
          <w:rPr>
            <w:rStyle w:val="Hipervnculo"/>
            <w:rFonts w:ascii="Arimo" w:hAnsi="Arimo" w:cs="Arimo"/>
            <w:bCs/>
            <w:sz w:val="20"/>
            <w:szCs w:val="20"/>
          </w:rPr>
          <w:t>Intranet de la Conselleria de Sanidad</w:t>
        </w:r>
      </w:hyperlink>
      <w:r w:rsidR="008B4257" w:rsidRPr="00D002FB">
        <w:rPr>
          <w:rFonts w:ascii="Arimo" w:hAnsi="Arimo" w:cs="Arimo"/>
          <w:bCs/>
          <w:sz w:val="20"/>
          <w:szCs w:val="20"/>
        </w:rPr>
        <w:t>.</w:t>
      </w:r>
    </w:p>
    <w:p w14:paraId="3E9429E6" w14:textId="77777777" w:rsidR="00A72132" w:rsidRDefault="00A72132" w:rsidP="00A72132">
      <w:pPr>
        <w:suppressAutoHyphens/>
        <w:contextualSpacing/>
        <w:jc w:val="both"/>
        <w:rPr>
          <w:rFonts w:ascii="Arimo" w:hAnsi="Arimo" w:cs="Arimo"/>
          <w:bCs/>
          <w:sz w:val="20"/>
          <w:szCs w:val="20"/>
        </w:rPr>
      </w:pPr>
    </w:p>
    <w:p w14:paraId="5518357E" w14:textId="77777777" w:rsidR="00A72132" w:rsidRDefault="00A72132" w:rsidP="00A72132">
      <w:pPr>
        <w:suppressAutoHyphens/>
        <w:contextualSpacing/>
        <w:rPr>
          <w:rFonts w:ascii="Arimo" w:hAnsi="Arimo" w:cs="Arimo"/>
          <w:bCs/>
          <w:sz w:val="20"/>
          <w:szCs w:val="20"/>
        </w:rPr>
      </w:pPr>
    </w:p>
    <w:p w14:paraId="1CC913EB" w14:textId="2EC357E7" w:rsidR="00A72132" w:rsidRPr="0041722F" w:rsidRDefault="00A72132" w:rsidP="004D7B47">
      <w:pPr>
        <w:suppressAutoHyphens/>
        <w:autoSpaceDE w:val="0"/>
        <w:adjustRightInd w:val="0"/>
        <w:spacing w:after="60" w:line="240" w:lineRule="auto"/>
        <w:jc w:val="right"/>
        <w:rPr>
          <w:rFonts w:ascii="Arimo" w:hAnsi="Arimo" w:cs="Arimo"/>
          <w:color w:val="000000"/>
          <w:sz w:val="20"/>
          <w:szCs w:val="20"/>
        </w:rPr>
      </w:pPr>
      <w:r w:rsidRPr="0041722F">
        <w:rPr>
          <w:rFonts w:ascii="Arimo" w:hAnsi="Arimo" w:cs="Arimo"/>
          <w:color w:val="000000"/>
          <w:sz w:val="20"/>
          <w:szCs w:val="20"/>
        </w:rPr>
        <w:t>Val</w:t>
      </w:r>
      <w:r>
        <w:rPr>
          <w:rFonts w:ascii="Arimo" w:hAnsi="Arimo" w:cs="Arimo"/>
          <w:color w:val="000000"/>
          <w:sz w:val="20"/>
          <w:szCs w:val="20"/>
        </w:rPr>
        <w:t>è</w:t>
      </w:r>
      <w:r w:rsidRPr="0041722F">
        <w:rPr>
          <w:rFonts w:ascii="Arimo" w:hAnsi="Arimo" w:cs="Arimo"/>
          <w:color w:val="000000"/>
          <w:sz w:val="20"/>
          <w:szCs w:val="20"/>
        </w:rPr>
        <w:t xml:space="preserve">ncia, </w:t>
      </w:r>
      <w:r w:rsidR="00102C0A">
        <w:rPr>
          <w:rFonts w:ascii="Arimo" w:hAnsi="Arimo" w:cs="Arimo"/>
          <w:color w:val="000000"/>
          <w:sz w:val="20"/>
          <w:szCs w:val="20"/>
        </w:rPr>
        <w:t>abril</w:t>
      </w:r>
      <w:r w:rsidR="00EC0613">
        <w:rPr>
          <w:rFonts w:ascii="Arimo" w:hAnsi="Arimo" w:cs="Arimo"/>
          <w:color w:val="000000"/>
          <w:sz w:val="20"/>
          <w:szCs w:val="20"/>
        </w:rPr>
        <w:t xml:space="preserve"> 2024</w:t>
      </w:r>
    </w:p>
    <w:p w14:paraId="13822A77" w14:textId="3D50176B" w:rsidR="004D7B47" w:rsidRDefault="00A72132" w:rsidP="004D7B47">
      <w:pPr>
        <w:suppressAutoHyphens/>
        <w:spacing w:after="0" w:line="240" w:lineRule="auto"/>
        <w:jc w:val="right"/>
        <w:rPr>
          <w:rFonts w:ascii="Arimo" w:hAnsi="Arimo" w:cs="Arimo"/>
          <w:color w:val="000000"/>
          <w:sz w:val="20"/>
          <w:szCs w:val="20"/>
        </w:rPr>
      </w:pPr>
      <w:r w:rsidRPr="0041722F">
        <w:rPr>
          <w:rFonts w:ascii="Arimo" w:hAnsi="Arimo" w:cs="Arimo"/>
          <w:color w:val="000000"/>
          <w:sz w:val="20"/>
          <w:szCs w:val="20"/>
        </w:rPr>
        <w:t>S</w:t>
      </w:r>
      <w:r w:rsidR="004D7B47">
        <w:rPr>
          <w:rFonts w:ascii="Arimo" w:hAnsi="Arimo" w:cs="Arimo"/>
          <w:color w:val="000000"/>
          <w:sz w:val="20"/>
          <w:szCs w:val="20"/>
        </w:rPr>
        <w:t>ubsecretaría</w:t>
      </w:r>
    </w:p>
    <w:p w14:paraId="449F3099" w14:textId="029C8912" w:rsidR="004959F7" w:rsidRDefault="004959F7" w:rsidP="004D7B47">
      <w:pPr>
        <w:suppressAutoHyphens/>
        <w:spacing w:after="0" w:line="240" w:lineRule="auto"/>
        <w:jc w:val="right"/>
        <w:rPr>
          <w:rFonts w:ascii="Arimo" w:hAnsi="Arimo" w:cs="Arimo"/>
          <w:color w:val="000000"/>
          <w:sz w:val="20"/>
          <w:szCs w:val="20"/>
        </w:rPr>
      </w:pPr>
      <w:r>
        <w:rPr>
          <w:rFonts w:ascii="Arimo" w:hAnsi="Arimo" w:cs="Arimo"/>
          <w:color w:val="000000"/>
          <w:sz w:val="20"/>
          <w:szCs w:val="20"/>
        </w:rPr>
        <w:t>Secretaría General Administrativa</w:t>
      </w:r>
    </w:p>
    <w:p w14:paraId="438DB71E" w14:textId="4CF2A3C9" w:rsidR="004D7B47" w:rsidRDefault="004D7B47" w:rsidP="004D7B47">
      <w:pPr>
        <w:suppressAutoHyphens/>
        <w:spacing w:line="240" w:lineRule="auto"/>
        <w:jc w:val="right"/>
        <w:rPr>
          <w:rFonts w:ascii="Arimo" w:hAnsi="Arimo" w:cs="Arimo"/>
          <w:sz w:val="20"/>
          <w:szCs w:val="20"/>
        </w:rPr>
      </w:pPr>
      <w:r>
        <w:rPr>
          <w:rFonts w:ascii="Arimo" w:hAnsi="Arimo" w:cs="Arimo"/>
          <w:color w:val="000000"/>
          <w:sz w:val="20"/>
          <w:szCs w:val="20"/>
        </w:rPr>
        <w:t>Servicio de Coordinación y Apoyo Técnico</w:t>
      </w:r>
    </w:p>
    <w:p w14:paraId="6A4B5EF9" w14:textId="77777777" w:rsidR="00A72132" w:rsidRDefault="00A72132" w:rsidP="00832EAC">
      <w:pPr>
        <w:suppressAutoHyphens/>
        <w:rPr>
          <w:rFonts w:ascii="Arimo" w:hAnsi="Arimo" w:cs="Arimo"/>
          <w:sz w:val="20"/>
          <w:szCs w:val="20"/>
        </w:rPr>
      </w:pPr>
    </w:p>
    <w:p w14:paraId="2BA453D3" w14:textId="77777777" w:rsidR="00A72132" w:rsidRDefault="00A72132" w:rsidP="00832EAC">
      <w:pPr>
        <w:suppressAutoHyphens/>
        <w:rPr>
          <w:rFonts w:ascii="Arimo" w:hAnsi="Arimo" w:cs="Arimo"/>
          <w:sz w:val="20"/>
          <w:szCs w:val="20"/>
        </w:rPr>
      </w:pPr>
    </w:p>
    <w:p w14:paraId="136F7876" w14:textId="7B159597" w:rsidR="00A72132" w:rsidRDefault="00A72132">
      <w:pPr>
        <w:rPr>
          <w:rFonts w:ascii="Arimo" w:hAnsi="Arimo" w:cs="Arimo"/>
          <w:sz w:val="20"/>
          <w:szCs w:val="20"/>
        </w:rPr>
      </w:pPr>
      <w:r>
        <w:rPr>
          <w:rFonts w:ascii="Arimo" w:hAnsi="Arimo" w:cs="Arimo"/>
          <w:sz w:val="20"/>
          <w:szCs w:val="20"/>
        </w:rPr>
        <w:br w:type="page"/>
      </w:r>
    </w:p>
    <w:p w14:paraId="291BC5FC" w14:textId="40AC9F45" w:rsidR="00025143" w:rsidRPr="00BB5600" w:rsidRDefault="00BB5600" w:rsidP="00832EAC">
      <w:pPr>
        <w:suppressAutoHyphens/>
        <w:rPr>
          <w:rFonts w:ascii="Arimo" w:hAnsi="Arimo" w:cs="Arimo"/>
          <w:b/>
          <w:color w:val="0070C0"/>
          <w:sz w:val="36"/>
          <w:szCs w:val="36"/>
        </w:rPr>
      </w:pPr>
      <w:r w:rsidRPr="00BB5600">
        <w:rPr>
          <w:rFonts w:ascii="Arimo" w:hAnsi="Arimo" w:cs="Arimo"/>
          <w:b/>
          <w:color w:val="0070C0"/>
          <w:sz w:val="36"/>
          <w:szCs w:val="36"/>
        </w:rPr>
        <w:lastRenderedPageBreak/>
        <w:t>Índice</w:t>
      </w:r>
    </w:p>
    <w:sdt>
      <w:sdtPr>
        <w:rPr>
          <w:sz w:val="20"/>
          <w:szCs w:val="20"/>
        </w:rPr>
        <w:id w:val="1126278344"/>
        <w:docPartObj>
          <w:docPartGallery w:val="Table of Contents"/>
          <w:docPartUnique/>
        </w:docPartObj>
      </w:sdtPr>
      <w:sdtEndPr>
        <w:rPr>
          <w:b/>
          <w:bCs/>
        </w:rPr>
      </w:sdtEndPr>
      <w:sdtContent>
        <w:p w14:paraId="464E5070" w14:textId="03F3F65F" w:rsidR="00A577E2" w:rsidRPr="00A577E2" w:rsidRDefault="00FA611B">
          <w:pPr>
            <w:pStyle w:val="TDC1"/>
            <w:tabs>
              <w:tab w:val="right" w:leader="dot" w:pos="8777"/>
            </w:tabs>
            <w:rPr>
              <w:rFonts w:cstheme="minorBidi"/>
              <w:noProof/>
              <w:sz w:val="20"/>
              <w:szCs w:val="20"/>
            </w:rPr>
          </w:pPr>
          <w:r w:rsidRPr="00A577E2">
            <w:rPr>
              <w:sz w:val="20"/>
              <w:szCs w:val="20"/>
            </w:rPr>
            <w:fldChar w:fldCharType="begin"/>
          </w:r>
          <w:r w:rsidRPr="00A577E2">
            <w:rPr>
              <w:sz w:val="20"/>
              <w:szCs w:val="20"/>
            </w:rPr>
            <w:instrText xml:space="preserve"> TOC \o "1-2" \f \h \z \t "Documento;2" </w:instrText>
          </w:r>
          <w:r w:rsidRPr="00A577E2">
            <w:rPr>
              <w:sz w:val="20"/>
              <w:szCs w:val="20"/>
            </w:rPr>
            <w:fldChar w:fldCharType="separate"/>
          </w:r>
          <w:hyperlink w:anchor="_Toc165380111" w:history="1">
            <w:r w:rsidR="00A577E2" w:rsidRPr="00A577E2">
              <w:rPr>
                <w:rStyle w:val="Hipervnculo"/>
                <w:noProof/>
                <w:sz w:val="20"/>
                <w:szCs w:val="20"/>
              </w:rPr>
              <w:t>1. Resolución de inicio</w:t>
            </w:r>
            <w:r w:rsidR="00A577E2" w:rsidRPr="00A577E2">
              <w:rPr>
                <w:noProof/>
                <w:webHidden/>
                <w:sz w:val="20"/>
                <w:szCs w:val="20"/>
              </w:rPr>
              <w:tab/>
            </w:r>
            <w:r w:rsidR="00A577E2" w:rsidRPr="00A577E2">
              <w:rPr>
                <w:noProof/>
                <w:webHidden/>
                <w:sz w:val="20"/>
                <w:szCs w:val="20"/>
              </w:rPr>
              <w:fldChar w:fldCharType="begin"/>
            </w:r>
            <w:r w:rsidR="00A577E2" w:rsidRPr="00A577E2">
              <w:rPr>
                <w:noProof/>
                <w:webHidden/>
                <w:sz w:val="20"/>
                <w:szCs w:val="20"/>
              </w:rPr>
              <w:instrText xml:space="preserve"> PAGEREF _Toc165380111 \h </w:instrText>
            </w:r>
            <w:r w:rsidR="00A577E2" w:rsidRPr="00A577E2">
              <w:rPr>
                <w:noProof/>
                <w:webHidden/>
                <w:sz w:val="20"/>
                <w:szCs w:val="20"/>
              </w:rPr>
            </w:r>
            <w:r w:rsidR="00A577E2" w:rsidRPr="00A577E2">
              <w:rPr>
                <w:noProof/>
                <w:webHidden/>
                <w:sz w:val="20"/>
                <w:szCs w:val="20"/>
              </w:rPr>
              <w:fldChar w:fldCharType="separate"/>
            </w:r>
            <w:r w:rsidR="009046E4">
              <w:rPr>
                <w:noProof/>
                <w:webHidden/>
                <w:sz w:val="20"/>
                <w:szCs w:val="20"/>
              </w:rPr>
              <w:t>3</w:t>
            </w:r>
            <w:r w:rsidR="00A577E2" w:rsidRPr="00A577E2">
              <w:rPr>
                <w:noProof/>
                <w:webHidden/>
                <w:sz w:val="20"/>
                <w:szCs w:val="20"/>
              </w:rPr>
              <w:fldChar w:fldCharType="end"/>
            </w:r>
          </w:hyperlink>
        </w:p>
        <w:p w14:paraId="4570A8A3" w14:textId="080B42FF" w:rsidR="00A577E2" w:rsidRPr="00A577E2" w:rsidRDefault="00A577E2">
          <w:pPr>
            <w:pStyle w:val="TDC1"/>
            <w:tabs>
              <w:tab w:val="right" w:leader="dot" w:pos="8777"/>
            </w:tabs>
            <w:rPr>
              <w:rFonts w:cstheme="minorBidi"/>
              <w:noProof/>
              <w:sz w:val="20"/>
              <w:szCs w:val="20"/>
            </w:rPr>
          </w:pPr>
          <w:hyperlink w:anchor="_Toc165380112" w:history="1">
            <w:r w:rsidRPr="00A577E2">
              <w:rPr>
                <w:rStyle w:val="Hipervnculo"/>
                <w:noProof/>
                <w:sz w:val="20"/>
                <w:szCs w:val="20"/>
              </w:rPr>
              <w:t>2. Consulta pública previa</w:t>
            </w:r>
            <w:r w:rsidRPr="00A577E2">
              <w:rPr>
                <w:noProof/>
                <w:webHidden/>
                <w:sz w:val="20"/>
                <w:szCs w:val="20"/>
              </w:rPr>
              <w:tab/>
            </w:r>
            <w:r w:rsidRPr="00A577E2">
              <w:rPr>
                <w:noProof/>
                <w:webHidden/>
                <w:sz w:val="20"/>
                <w:szCs w:val="20"/>
              </w:rPr>
              <w:fldChar w:fldCharType="begin"/>
            </w:r>
            <w:r w:rsidRPr="00A577E2">
              <w:rPr>
                <w:noProof/>
                <w:webHidden/>
                <w:sz w:val="20"/>
                <w:szCs w:val="20"/>
              </w:rPr>
              <w:instrText xml:space="preserve"> PAGEREF _Toc165380112 \h </w:instrText>
            </w:r>
            <w:r w:rsidRPr="00A577E2">
              <w:rPr>
                <w:noProof/>
                <w:webHidden/>
                <w:sz w:val="20"/>
                <w:szCs w:val="20"/>
              </w:rPr>
            </w:r>
            <w:r w:rsidRPr="00A577E2">
              <w:rPr>
                <w:noProof/>
                <w:webHidden/>
                <w:sz w:val="20"/>
                <w:szCs w:val="20"/>
              </w:rPr>
              <w:fldChar w:fldCharType="separate"/>
            </w:r>
            <w:r w:rsidR="009046E4">
              <w:rPr>
                <w:noProof/>
                <w:webHidden/>
                <w:sz w:val="20"/>
                <w:szCs w:val="20"/>
              </w:rPr>
              <w:t>5</w:t>
            </w:r>
            <w:r w:rsidRPr="00A577E2">
              <w:rPr>
                <w:noProof/>
                <w:webHidden/>
                <w:sz w:val="20"/>
                <w:szCs w:val="20"/>
              </w:rPr>
              <w:fldChar w:fldCharType="end"/>
            </w:r>
          </w:hyperlink>
        </w:p>
        <w:p w14:paraId="0E0247CA" w14:textId="6A9D958A" w:rsidR="00A577E2" w:rsidRPr="00A577E2" w:rsidRDefault="00A577E2">
          <w:pPr>
            <w:pStyle w:val="TDC1"/>
            <w:tabs>
              <w:tab w:val="right" w:leader="dot" w:pos="8777"/>
            </w:tabs>
            <w:rPr>
              <w:rFonts w:cstheme="minorBidi"/>
              <w:noProof/>
              <w:sz w:val="20"/>
              <w:szCs w:val="20"/>
            </w:rPr>
          </w:pPr>
          <w:hyperlink w:anchor="_Toc165380113" w:history="1">
            <w:r w:rsidRPr="00A577E2">
              <w:rPr>
                <w:rStyle w:val="Hipervnculo"/>
                <w:noProof/>
                <w:sz w:val="20"/>
                <w:szCs w:val="20"/>
              </w:rPr>
              <w:t>3. Elaboración del borrador de proyecto</w:t>
            </w:r>
            <w:r w:rsidRPr="00A577E2">
              <w:rPr>
                <w:noProof/>
                <w:webHidden/>
                <w:sz w:val="20"/>
                <w:szCs w:val="20"/>
              </w:rPr>
              <w:tab/>
            </w:r>
            <w:r w:rsidRPr="00A577E2">
              <w:rPr>
                <w:noProof/>
                <w:webHidden/>
                <w:sz w:val="20"/>
                <w:szCs w:val="20"/>
              </w:rPr>
              <w:fldChar w:fldCharType="begin"/>
            </w:r>
            <w:r w:rsidRPr="00A577E2">
              <w:rPr>
                <w:noProof/>
                <w:webHidden/>
                <w:sz w:val="20"/>
                <w:szCs w:val="20"/>
              </w:rPr>
              <w:instrText xml:space="preserve"> PAGEREF _Toc165380113 \h </w:instrText>
            </w:r>
            <w:r w:rsidRPr="00A577E2">
              <w:rPr>
                <w:noProof/>
                <w:webHidden/>
                <w:sz w:val="20"/>
                <w:szCs w:val="20"/>
              </w:rPr>
            </w:r>
            <w:r w:rsidRPr="00A577E2">
              <w:rPr>
                <w:noProof/>
                <w:webHidden/>
                <w:sz w:val="20"/>
                <w:szCs w:val="20"/>
              </w:rPr>
              <w:fldChar w:fldCharType="separate"/>
            </w:r>
            <w:r w:rsidR="009046E4">
              <w:rPr>
                <w:noProof/>
                <w:webHidden/>
                <w:sz w:val="20"/>
                <w:szCs w:val="20"/>
              </w:rPr>
              <w:t>7</w:t>
            </w:r>
            <w:r w:rsidRPr="00A577E2">
              <w:rPr>
                <w:noProof/>
                <w:webHidden/>
                <w:sz w:val="20"/>
                <w:szCs w:val="20"/>
              </w:rPr>
              <w:fldChar w:fldCharType="end"/>
            </w:r>
          </w:hyperlink>
        </w:p>
        <w:p w14:paraId="0888CA4E" w14:textId="2CB155C1" w:rsidR="00A577E2" w:rsidRPr="00A577E2" w:rsidRDefault="00A577E2">
          <w:pPr>
            <w:pStyle w:val="TDC1"/>
            <w:tabs>
              <w:tab w:val="right" w:leader="dot" w:pos="8777"/>
            </w:tabs>
            <w:rPr>
              <w:rFonts w:cstheme="minorBidi"/>
              <w:noProof/>
              <w:sz w:val="20"/>
              <w:szCs w:val="20"/>
            </w:rPr>
          </w:pPr>
          <w:hyperlink w:anchor="_Toc165380114" w:history="1">
            <w:r w:rsidRPr="00A577E2">
              <w:rPr>
                <w:rStyle w:val="Hipervnculo"/>
                <w:noProof/>
                <w:sz w:val="20"/>
                <w:szCs w:val="20"/>
              </w:rPr>
              <w:t>4. Elaboración de informes</w:t>
            </w:r>
            <w:r w:rsidRPr="00A577E2">
              <w:rPr>
                <w:noProof/>
                <w:webHidden/>
                <w:sz w:val="20"/>
                <w:szCs w:val="20"/>
              </w:rPr>
              <w:tab/>
            </w:r>
            <w:r w:rsidRPr="00A577E2">
              <w:rPr>
                <w:noProof/>
                <w:webHidden/>
                <w:sz w:val="20"/>
                <w:szCs w:val="20"/>
              </w:rPr>
              <w:fldChar w:fldCharType="begin"/>
            </w:r>
            <w:r w:rsidRPr="00A577E2">
              <w:rPr>
                <w:noProof/>
                <w:webHidden/>
                <w:sz w:val="20"/>
                <w:szCs w:val="20"/>
              </w:rPr>
              <w:instrText xml:space="preserve"> PAGEREF _Toc165380114 \h </w:instrText>
            </w:r>
            <w:r w:rsidRPr="00A577E2">
              <w:rPr>
                <w:noProof/>
                <w:webHidden/>
                <w:sz w:val="20"/>
                <w:szCs w:val="20"/>
              </w:rPr>
            </w:r>
            <w:r w:rsidRPr="00A577E2">
              <w:rPr>
                <w:noProof/>
                <w:webHidden/>
                <w:sz w:val="20"/>
                <w:szCs w:val="20"/>
              </w:rPr>
              <w:fldChar w:fldCharType="separate"/>
            </w:r>
            <w:r w:rsidR="009046E4">
              <w:rPr>
                <w:noProof/>
                <w:webHidden/>
                <w:sz w:val="20"/>
                <w:szCs w:val="20"/>
              </w:rPr>
              <w:t>9</w:t>
            </w:r>
            <w:r w:rsidRPr="00A577E2">
              <w:rPr>
                <w:noProof/>
                <w:webHidden/>
                <w:sz w:val="20"/>
                <w:szCs w:val="20"/>
              </w:rPr>
              <w:fldChar w:fldCharType="end"/>
            </w:r>
          </w:hyperlink>
        </w:p>
        <w:p w14:paraId="02C5D57A" w14:textId="179EF296" w:rsidR="00A577E2" w:rsidRPr="00A577E2" w:rsidRDefault="00A577E2">
          <w:pPr>
            <w:pStyle w:val="TDC1"/>
            <w:tabs>
              <w:tab w:val="right" w:leader="dot" w:pos="8777"/>
            </w:tabs>
            <w:rPr>
              <w:rFonts w:cstheme="minorBidi"/>
              <w:noProof/>
              <w:sz w:val="20"/>
              <w:szCs w:val="20"/>
            </w:rPr>
          </w:pPr>
          <w:hyperlink w:anchor="_Toc165380115" w:history="1">
            <w:r w:rsidRPr="00A577E2">
              <w:rPr>
                <w:rStyle w:val="Hipervnculo"/>
                <w:noProof/>
                <w:sz w:val="20"/>
                <w:szCs w:val="20"/>
              </w:rPr>
              <w:t>5. Informe económico y alegaciones internas</w:t>
            </w:r>
            <w:r w:rsidRPr="00A577E2">
              <w:rPr>
                <w:noProof/>
                <w:webHidden/>
                <w:sz w:val="20"/>
                <w:szCs w:val="20"/>
              </w:rPr>
              <w:tab/>
            </w:r>
            <w:r w:rsidRPr="00A577E2">
              <w:rPr>
                <w:noProof/>
                <w:webHidden/>
                <w:sz w:val="20"/>
                <w:szCs w:val="20"/>
              </w:rPr>
              <w:fldChar w:fldCharType="begin"/>
            </w:r>
            <w:r w:rsidRPr="00A577E2">
              <w:rPr>
                <w:noProof/>
                <w:webHidden/>
                <w:sz w:val="20"/>
                <w:szCs w:val="20"/>
              </w:rPr>
              <w:instrText xml:space="preserve"> PAGEREF _Toc165380115 \h </w:instrText>
            </w:r>
            <w:r w:rsidRPr="00A577E2">
              <w:rPr>
                <w:noProof/>
                <w:webHidden/>
                <w:sz w:val="20"/>
                <w:szCs w:val="20"/>
              </w:rPr>
            </w:r>
            <w:r w:rsidRPr="00A577E2">
              <w:rPr>
                <w:noProof/>
                <w:webHidden/>
                <w:sz w:val="20"/>
                <w:szCs w:val="20"/>
              </w:rPr>
              <w:fldChar w:fldCharType="separate"/>
            </w:r>
            <w:r w:rsidR="009046E4">
              <w:rPr>
                <w:noProof/>
                <w:webHidden/>
                <w:sz w:val="20"/>
                <w:szCs w:val="20"/>
              </w:rPr>
              <w:t>12</w:t>
            </w:r>
            <w:r w:rsidRPr="00A577E2">
              <w:rPr>
                <w:noProof/>
                <w:webHidden/>
                <w:sz w:val="20"/>
                <w:szCs w:val="20"/>
              </w:rPr>
              <w:fldChar w:fldCharType="end"/>
            </w:r>
          </w:hyperlink>
        </w:p>
        <w:p w14:paraId="7A9B5334" w14:textId="24BB18A2" w:rsidR="00A577E2" w:rsidRPr="00A577E2" w:rsidRDefault="00A577E2">
          <w:pPr>
            <w:pStyle w:val="TDC1"/>
            <w:tabs>
              <w:tab w:val="right" w:leader="dot" w:pos="8777"/>
            </w:tabs>
            <w:rPr>
              <w:rFonts w:cstheme="minorBidi"/>
              <w:noProof/>
              <w:sz w:val="20"/>
              <w:szCs w:val="20"/>
            </w:rPr>
          </w:pPr>
          <w:hyperlink w:anchor="_Toc165380116" w:history="1">
            <w:r w:rsidRPr="00A577E2">
              <w:rPr>
                <w:rStyle w:val="Hipervnculo"/>
                <w:noProof/>
                <w:sz w:val="20"/>
                <w:szCs w:val="20"/>
              </w:rPr>
              <w:t>6. Información pública / audiencia ciudadana</w:t>
            </w:r>
            <w:r w:rsidRPr="00A577E2">
              <w:rPr>
                <w:noProof/>
                <w:webHidden/>
                <w:sz w:val="20"/>
                <w:szCs w:val="20"/>
              </w:rPr>
              <w:tab/>
            </w:r>
            <w:r w:rsidRPr="00A577E2">
              <w:rPr>
                <w:noProof/>
                <w:webHidden/>
                <w:sz w:val="20"/>
                <w:szCs w:val="20"/>
              </w:rPr>
              <w:fldChar w:fldCharType="begin"/>
            </w:r>
            <w:r w:rsidRPr="00A577E2">
              <w:rPr>
                <w:noProof/>
                <w:webHidden/>
                <w:sz w:val="20"/>
                <w:szCs w:val="20"/>
              </w:rPr>
              <w:instrText xml:space="preserve"> PAGEREF _Toc165380116 \h </w:instrText>
            </w:r>
            <w:r w:rsidRPr="00A577E2">
              <w:rPr>
                <w:noProof/>
                <w:webHidden/>
                <w:sz w:val="20"/>
                <w:szCs w:val="20"/>
              </w:rPr>
            </w:r>
            <w:r w:rsidRPr="00A577E2">
              <w:rPr>
                <w:noProof/>
                <w:webHidden/>
                <w:sz w:val="20"/>
                <w:szCs w:val="20"/>
              </w:rPr>
              <w:fldChar w:fldCharType="separate"/>
            </w:r>
            <w:r w:rsidR="009046E4">
              <w:rPr>
                <w:noProof/>
                <w:webHidden/>
                <w:sz w:val="20"/>
                <w:szCs w:val="20"/>
              </w:rPr>
              <w:t>13</w:t>
            </w:r>
            <w:r w:rsidRPr="00A577E2">
              <w:rPr>
                <w:noProof/>
                <w:webHidden/>
                <w:sz w:val="20"/>
                <w:szCs w:val="20"/>
              </w:rPr>
              <w:fldChar w:fldCharType="end"/>
            </w:r>
          </w:hyperlink>
        </w:p>
        <w:p w14:paraId="33D3E057" w14:textId="59C572B0" w:rsidR="00A577E2" w:rsidRPr="00A577E2" w:rsidRDefault="00A577E2">
          <w:pPr>
            <w:pStyle w:val="TDC1"/>
            <w:tabs>
              <w:tab w:val="right" w:leader="dot" w:pos="8777"/>
            </w:tabs>
            <w:rPr>
              <w:rFonts w:cstheme="minorBidi"/>
              <w:noProof/>
              <w:sz w:val="20"/>
              <w:szCs w:val="20"/>
            </w:rPr>
          </w:pPr>
          <w:hyperlink w:anchor="_Toc165380117" w:history="1">
            <w:r w:rsidRPr="00A577E2">
              <w:rPr>
                <w:rStyle w:val="Hipervnculo"/>
                <w:noProof/>
                <w:sz w:val="20"/>
                <w:szCs w:val="20"/>
              </w:rPr>
              <w:t>7. Otros informes y dictámenes</w:t>
            </w:r>
            <w:r w:rsidRPr="00A577E2">
              <w:rPr>
                <w:noProof/>
                <w:webHidden/>
                <w:sz w:val="20"/>
                <w:szCs w:val="20"/>
              </w:rPr>
              <w:tab/>
            </w:r>
            <w:r w:rsidRPr="00A577E2">
              <w:rPr>
                <w:noProof/>
                <w:webHidden/>
                <w:sz w:val="20"/>
                <w:szCs w:val="20"/>
              </w:rPr>
              <w:fldChar w:fldCharType="begin"/>
            </w:r>
            <w:r w:rsidRPr="00A577E2">
              <w:rPr>
                <w:noProof/>
                <w:webHidden/>
                <w:sz w:val="20"/>
                <w:szCs w:val="20"/>
              </w:rPr>
              <w:instrText xml:space="preserve"> PAGEREF _Toc165380117 \h </w:instrText>
            </w:r>
            <w:r w:rsidRPr="00A577E2">
              <w:rPr>
                <w:noProof/>
                <w:webHidden/>
                <w:sz w:val="20"/>
                <w:szCs w:val="20"/>
              </w:rPr>
            </w:r>
            <w:r w:rsidRPr="00A577E2">
              <w:rPr>
                <w:noProof/>
                <w:webHidden/>
                <w:sz w:val="20"/>
                <w:szCs w:val="20"/>
              </w:rPr>
              <w:fldChar w:fldCharType="separate"/>
            </w:r>
            <w:r w:rsidR="009046E4">
              <w:rPr>
                <w:noProof/>
                <w:webHidden/>
                <w:sz w:val="20"/>
                <w:szCs w:val="20"/>
              </w:rPr>
              <w:t>15</w:t>
            </w:r>
            <w:r w:rsidRPr="00A577E2">
              <w:rPr>
                <w:noProof/>
                <w:webHidden/>
                <w:sz w:val="20"/>
                <w:szCs w:val="20"/>
              </w:rPr>
              <w:fldChar w:fldCharType="end"/>
            </w:r>
          </w:hyperlink>
        </w:p>
        <w:p w14:paraId="62522A1E" w14:textId="1B782ACD" w:rsidR="00A577E2" w:rsidRPr="00A577E2" w:rsidRDefault="00A577E2">
          <w:pPr>
            <w:pStyle w:val="TDC1"/>
            <w:tabs>
              <w:tab w:val="right" w:leader="dot" w:pos="8777"/>
            </w:tabs>
            <w:rPr>
              <w:rFonts w:cstheme="minorBidi"/>
              <w:noProof/>
              <w:sz w:val="20"/>
              <w:szCs w:val="20"/>
            </w:rPr>
          </w:pPr>
          <w:hyperlink w:anchor="_Toc165380118" w:history="1">
            <w:r w:rsidRPr="00A577E2">
              <w:rPr>
                <w:rStyle w:val="Hipervnculo"/>
                <w:noProof/>
                <w:sz w:val="20"/>
                <w:szCs w:val="20"/>
              </w:rPr>
              <w:t>8. Aprobación y publicación</w:t>
            </w:r>
            <w:r w:rsidRPr="00A577E2">
              <w:rPr>
                <w:noProof/>
                <w:webHidden/>
                <w:sz w:val="20"/>
                <w:szCs w:val="20"/>
              </w:rPr>
              <w:tab/>
            </w:r>
            <w:r w:rsidRPr="00A577E2">
              <w:rPr>
                <w:noProof/>
                <w:webHidden/>
                <w:sz w:val="20"/>
                <w:szCs w:val="20"/>
              </w:rPr>
              <w:fldChar w:fldCharType="begin"/>
            </w:r>
            <w:r w:rsidRPr="00A577E2">
              <w:rPr>
                <w:noProof/>
                <w:webHidden/>
                <w:sz w:val="20"/>
                <w:szCs w:val="20"/>
              </w:rPr>
              <w:instrText xml:space="preserve"> PAGEREF _Toc165380118 \h </w:instrText>
            </w:r>
            <w:r w:rsidRPr="00A577E2">
              <w:rPr>
                <w:noProof/>
                <w:webHidden/>
                <w:sz w:val="20"/>
                <w:szCs w:val="20"/>
              </w:rPr>
            </w:r>
            <w:r w:rsidRPr="00A577E2">
              <w:rPr>
                <w:noProof/>
                <w:webHidden/>
                <w:sz w:val="20"/>
                <w:szCs w:val="20"/>
              </w:rPr>
              <w:fldChar w:fldCharType="separate"/>
            </w:r>
            <w:r w:rsidR="009046E4">
              <w:rPr>
                <w:noProof/>
                <w:webHidden/>
                <w:sz w:val="20"/>
                <w:szCs w:val="20"/>
              </w:rPr>
              <w:t>16</w:t>
            </w:r>
            <w:r w:rsidRPr="00A577E2">
              <w:rPr>
                <w:noProof/>
                <w:webHidden/>
                <w:sz w:val="20"/>
                <w:szCs w:val="20"/>
              </w:rPr>
              <w:fldChar w:fldCharType="end"/>
            </w:r>
          </w:hyperlink>
        </w:p>
        <w:p w14:paraId="0526A9CD" w14:textId="0D6D0FD6" w:rsidR="00A577E2" w:rsidRPr="00A577E2" w:rsidRDefault="00A577E2">
          <w:pPr>
            <w:pStyle w:val="TDC1"/>
            <w:tabs>
              <w:tab w:val="right" w:leader="dot" w:pos="8777"/>
            </w:tabs>
            <w:rPr>
              <w:rFonts w:cstheme="minorBidi"/>
              <w:noProof/>
              <w:sz w:val="20"/>
              <w:szCs w:val="20"/>
            </w:rPr>
          </w:pPr>
          <w:hyperlink w:anchor="_Toc165380119" w:history="1">
            <w:r w:rsidRPr="00A577E2">
              <w:rPr>
                <w:rStyle w:val="Hipervnculo"/>
                <w:noProof/>
                <w:sz w:val="20"/>
                <w:szCs w:val="20"/>
              </w:rPr>
              <w:t>9. Otros criterios y disposiciones</w:t>
            </w:r>
            <w:r w:rsidRPr="00A577E2">
              <w:rPr>
                <w:noProof/>
                <w:webHidden/>
                <w:sz w:val="20"/>
                <w:szCs w:val="20"/>
              </w:rPr>
              <w:tab/>
            </w:r>
            <w:r w:rsidRPr="00A577E2">
              <w:rPr>
                <w:noProof/>
                <w:webHidden/>
                <w:sz w:val="20"/>
                <w:szCs w:val="20"/>
              </w:rPr>
              <w:fldChar w:fldCharType="begin"/>
            </w:r>
            <w:r w:rsidRPr="00A577E2">
              <w:rPr>
                <w:noProof/>
                <w:webHidden/>
                <w:sz w:val="20"/>
                <w:szCs w:val="20"/>
              </w:rPr>
              <w:instrText xml:space="preserve"> PAGEREF _Toc165380119 \h </w:instrText>
            </w:r>
            <w:r w:rsidRPr="00A577E2">
              <w:rPr>
                <w:noProof/>
                <w:webHidden/>
                <w:sz w:val="20"/>
                <w:szCs w:val="20"/>
              </w:rPr>
            </w:r>
            <w:r w:rsidRPr="00A577E2">
              <w:rPr>
                <w:noProof/>
                <w:webHidden/>
                <w:sz w:val="20"/>
                <w:szCs w:val="20"/>
              </w:rPr>
              <w:fldChar w:fldCharType="separate"/>
            </w:r>
            <w:r w:rsidR="009046E4">
              <w:rPr>
                <w:noProof/>
                <w:webHidden/>
                <w:sz w:val="20"/>
                <w:szCs w:val="20"/>
              </w:rPr>
              <w:t>17</w:t>
            </w:r>
            <w:r w:rsidRPr="00A577E2">
              <w:rPr>
                <w:noProof/>
                <w:webHidden/>
                <w:sz w:val="20"/>
                <w:szCs w:val="20"/>
              </w:rPr>
              <w:fldChar w:fldCharType="end"/>
            </w:r>
          </w:hyperlink>
        </w:p>
        <w:p w14:paraId="374CDC57" w14:textId="60364369" w:rsidR="00A577E2" w:rsidRPr="00A577E2" w:rsidRDefault="00A577E2">
          <w:pPr>
            <w:pStyle w:val="TDC1"/>
            <w:tabs>
              <w:tab w:val="right" w:leader="dot" w:pos="8777"/>
            </w:tabs>
            <w:rPr>
              <w:rFonts w:cstheme="minorBidi"/>
              <w:noProof/>
              <w:sz w:val="20"/>
              <w:szCs w:val="20"/>
            </w:rPr>
          </w:pPr>
          <w:hyperlink w:anchor="_Toc165380120" w:history="1">
            <w:r w:rsidRPr="00A577E2">
              <w:rPr>
                <w:rStyle w:val="Hipervnculo"/>
                <w:noProof/>
                <w:sz w:val="20"/>
                <w:szCs w:val="20"/>
              </w:rPr>
              <w:t>Anexo I. Esquema básico del procedimiento</w:t>
            </w:r>
            <w:r w:rsidRPr="00A577E2">
              <w:rPr>
                <w:noProof/>
                <w:webHidden/>
                <w:sz w:val="20"/>
                <w:szCs w:val="20"/>
              </w:rPr>
              <w:tab/>
            </w:r>
            <w:r w:rsidRPr="00A577E2">
              <w:rPr>
                <w:noProof/>
                <w:webHidden/>
                <w:sz w:val="20"/>
                <w:szCs w:val="20"/>
              </w:rPr>
              <w:fldChar w:fldCharType="begin"/>
            </w:r>
            <w:r w:rsidRPr="00A577E2">
              <w:rPr>
                <w:noProof/>
                <w:webHidden/>
                <w:sz w:val="20"/>
                <w:szCs w:val="20"/>
              </w:rPr>
              <w:instrText xml:space="preserve"> PAGEREF _Toc165380120 \h </w:instrText>
            </w:r>
            <w:r w:rsidRPr="00A577E2">
              <w:rPr>
                <w:noProof/>
                <w:webHidden/>
                <w:sz w:val="20"/>
                <w:szCs w:val="20"/>
              </w:rPr>
            </w:r>
            <w:r w:rsidRPr="00A577E2">
              <w:rPr>
                <w:noProof/>
                <w:webHidden/>
                <w:sz w:val="20"/>
                <w:szCs w:val="20"/>
              </w:rPr>
              <w:fldChar w:fldCharType="separate"/>
            </w:r>
            <w:r w:rsidR="009046E4">
              <w:rPr>
                <w:noProof/>
                <w:webHidden/>
                <w:sz w:val="20"/>
                <w:szCs w:val="20"/>
              </w:rPr>
              <w:t>20</w:t>
            </w:r>
            <w:r w:rsidRPr="00A577E2">
              <w:rPr>
                <w:noProof/>
                <w:webHidden/>
                <w:sz w:val="20"/>
                <w:szCs w:val="20"/>
              </w:rPr>
              <w:fldChar w:fldCharType="end"/>
            </w:r>
          </w:hyperlink>
        </w:p>
        <w:p w14:paraId="1AADB84B" w14:textId="4ACCC552" w:rsidR="00A577E2" w:rsidRPr="00A577E2" w:rsidRDefault="00A577E2">
          <w:pPr>
            <w:pStyle w:val="TDC1"/>
            <w:tabs>
              <w:tab w:val="right" w:leader="dot" w:pos="8777"/>
            </w:tabs>
            <w:rPr>
              <w:rFonts w:cstheme="minorBidi"/>
              <w:noProof/>
              <w:sz w:val="20"/>
              <w:szCs w:val="20"/>
            </w:rPr>
          </w:pPr>
          <w:hyperlink w:anchor="_Toc165380121" w:history="1">
            <w:r w:rsidRPr="00A577E2">
              <w:rPr>
                <w:rStyle w:val="Hipervnculo"/>
                <w:noProof/>
                <w:sz w:val="20"/>
                <w:szCs w:val="20"/>
              </w:rPr>
              <w:t>Anexo II. Modelos de documentos</w:t>
            </w:r>
            <w:r w:rsidRPr="00A577E2">
              <w:rPr>
                <w:noProof/>
                <w:webHidden/>
                <w:sz w:val="20"/>
                <w:szCs w:val="20"/>
              </w:rPr>
              <w:tab/>
            </w:r>
            <w:r w:rsidRPr="00A577E2">
              <w:rPr>
                <w:noProof/>
                <w:webHidden/>
                <w:sz w:val="20"/>
                <w:szCs w:val="20"/>
              </w:rPr>
              <w:fldChar w:fldCharType="begin"/>
            </w:r>
            <w:r w:rsidRPr="00A577E2">
              <w:rPr>
                <w:noProof/>
                <w:webHidden/>
                <w:sz w:val="20"/>
                <w:szCs w:val="20"/>
              </w:rPr>
              <w:instrText xml:space="preserve"> PAGEREF _Toc165380121 \h </w:instrText>
            </w:r>
            <w:r w:rsidRPr="00A577E2">
              <w:rPr>
                <w:noProof/>
                <w:webHidden/>
                <w:sz w:val="20"/>
                <w:szCs w:val="20"/>
              </w:rPr>
            </w:r>
            <w:r w:rsidRPr="00A577E2">
              <w:rPr>
                <w:noProof/>
                <w:webHidden/>
                <w:sz w:val="20"/>
                <w:szCs w:val="20"/>
              </w:rPr>
              <w:fldChar w:fldCharType="separate"/>
            </w:r>
            <w:r w:rsidR="009046E4">
              <w:rPr>
                <w:noProof/>
                <w:webHidden/>
                <w:sz w:val="20"/>
                <w:szCs w:val="20"/>
              </w:rPr>
              <w:t>22</w:t>
            </w:r>
            <w:r w:rsidRPr="00A577E2">
              <w:rPr>
                <w:noProof/>
                <w:webHidden/>
                <w:sz w:val="20"/>
                <w:szCs w:val="20"/>
              </w:rPr>
              <w:fldChar w:fldCharType="end"/>
            </w:r>
          </w:hyperlink>
        </w:p>
        <w:p w14:paraId="1583E20D" w14:textId="124B8F2E" w:rsidR="00A577E2" w:rsidRPr="00A577E2" w:rsidRDefault="00A577E2">
          <w:pPr>
            <w:pStyle w:val="TDC2"/>
            <w:tabs>
              <w:tab w:val="right" w:leader="dot" w:pos="8777"/>
            </w:tabs>
            <w:rPr>
              <w:rFonts w:cstheme="minorBidi"/>
              <w:noProof/>
              <w:sz w:val="20"/>
              <w:szCs w:val="20"/>
            </w:rPr>
          </w:pPr>
          <w:hyperlink w:anchor="_Toc165380122" w:history="1">
            <w:r w:rsidRPr="00A577E2">
              <w:rPr>
                <w:rStyle w:val="Hipervnculo"/>
                <w:noProof/>
                <w:sz w:val="20"/>
                <w:szCs w:val="20"/>
              </w:rPr>
              <w:t>Documento 1. Resolución de inicio</w:t>
            </w:r>
            <w:r w:rsidRPr="00A577E2">
              <w:rPr>
                <w:noProof/>
                <w:webHidden/>
                <w:sz w:val="20"/>
                <w:szCs w:val="20"/>
              </w:rPr>
              <w:tab/>
            </w:r>
            <w:r w:rsidRPr="00A577E2">
              <w:rPr>
                <w:noProof/>
                <w:webHidden/>
                <w:sz w:val="20"/>
                <w:szCs w:val="20"/>
              </w:rPr>
              <w:fldChar w:fldCharType="begin"/>
            </w:r>
            <w:r w:rsidRPr="00A577E2">
              <w:rPr>
                <w:noProof/>
                <w:webHidden/>
                <w:sz w:val="20"/>
                <w:szCs w:val="20"/>
              </w:rPr>
              <w:instrText xml:space="preserve"> PAGEREF _Toc165380122 \h </w:instrText>
            </w:r>
            <w:r w:rsidRPr="00A577E2">
              <w:rPr>
                <w:noProof/>
                <w:webHidden/>
                <w:sz w:val="20"/>
                <w:szCs w:val="20"/>
              </w:rPr>
            </w:r>
            <w:r w:rsidRPr="00A577E2">
              <w:rPr>
                <w:noProof/>
                <w:webHidden/>
                <w:sz w:val="20"/>
                <w:szCs w:val="20"/>
              </w:rPr>
              <w:fldChar w:fldCharType="separate"/>
            </w:r>
            <w:r w:rsidR="009046E4">
              <w:rPr>
                <w:noProof/>
                <w:webHidden/>
                <w:sz w:val="20"/>
                <w:szCs w:val="20"/>
              </w:rPr>
              <w:t>22</w:t>
            </w:r>
            <w:r w:rsidRPr="00A577E2">
              <w:rPr>
                <w:noProof/>
                <w:webHidden/>
                <w:sz w:val="20"/>
                <w:szCs w:val="20"/>
              </w:rPr>
              <w:fldChar w:fldCharType="end"/>
            </w:r>
          </w:hyperlink>
        </w:p>
        <w:p w14:paraId="7F83C72A" w14:textId="31BC75B2" w:rsidR="00A577E2" w:rsidRPr="00A577E2" w:rsidRDefault="00A577E2">
          <w:pPr>
            <w:pStyle w:val="TDC2"/>
            <w:tabs>
              <w:tab w:val="right" w:leader="dot" w:pos="8777"/>
            </w:tabs>
            <w:rPr>
              <w:rFonts w:cstheme="minorBidi"/>
              <w:noProof/>
              <w:sz w:val="20"/>
              <w:szCs w:val="20"/>
            </w:rPr>
          </w:pPr>
          <w:hyperlink w:anchor="_Toc165380123" w:history="1">
            <w:r w:rsidRPr="00A577E2">
              <w:rPr>
                <w:rStyle w:val="Hipervnculo"/>
                <w:noProof/>
                <w:sz w:val="20"/>
                <w:szCs w:val="20"/>
              </w:rPr>
              <w:t>Documento 2. Anuncio de consulta pública previa</w:t>
            </w:r>
            <w:r w:rsidRPr="00A577E2">
              <w:rPr>
                <w:noProof/>
                <w:webHidden/>
                <w:sz w:val="20"/>
                <w:szCs w:val="20"/>
              </w:rPr>
              <w:tab/>
            </w:r>
            <w:r w:rsidRPr="00A577E2">
              <w:rPr>
                <w:noProof/>
                <w:webHidden/>
                <w:sz w:val="20"/>
                <w:szCs w:val="20"/>
              </w:rPr>
              <w:fldChar w:fldCharType="begin"/>
            </w:r>
            <w:r w:rsidRPr="00A577E2">
              <w:rPr>
                <w:noProof/>
                <w:webHidden/>
                <w:sz w:val="20"/>
                <w:szCs w:val="20"/>
              </w:rPr>
              <w:instrText xml:space="preserve"> PAGEREF _Toc165380123 \h </w:instrText>
            </w:r>
            <w:r w:rsidRPr="00A577E2">
              <w:rPr>
                <w:noProof/>
                <w:webHidden/>
                <w:sz w:val="20"/>
                <w:szCs w:val="20"/>
              </w:rPr>
            </w:r>
            <w:r w:rsidRPr="00A577E2">
              <w:rPr>
                <w:noProof/>
                <w:webHidden/>
                <w:sz w:val="20"/>
                <w:szCs w:val="20"/>
              </w:rPr>
              <w:fldChar w:fldCharType="separate"/>
            </w:r>
            <w:r w:rsidR="009046E4">
              <w:rPr>
                <w:noProof/>
                <w:webHidden/>
                <w:sz w:val="20"/>
                <w:szCs w:val="20"/>
              </w:rPr>
              <w:t>23</w:t>
            </w:r>
            <w:r w:rsidRPr="00A577E2">
              <w:rPr>
                <w:noProof/>
                <w:webHidden/>
                <w:sz w:val="20"/>
                <w:szCs w:val="20"/>
              </w:rPr>
              <w:fldChar w:fldCharType="end"/>
            </w:r>
          </w:hyperlink>
        </w:p>
        <w:p w14:paraId="7D7C8A2B" w14:textId="4EE146BE" w:rsidR="00A577E2" w:rsidRPr="00A577E2" w:rsidRDefault="00A577E2">
          <w:pPr>
            <w:pStyle w:val="TDC2"/>
            <w:tabs>
              <w:tab w:val="right" w:leader="dot" w:pos="8777"/>
            </w:tabs>
            <w:rPr>
              <w:rFonts w:cstheme="minorBidi"/>
              <w:noProof/>
              <w:sz w:val="20"/>
              <w:szCs w:val="20"/>
            </w:rPr>
          </w:pPr>
          <w:hyperlink w:anchor="_Toc165380124" w:history="1">
            <w:r w:rsidRPr="00A577E2">
              <w:rPr>
                <w:rStyle w:val="Hipervnculo"/>
                <w:noProof/>
                <w:sz w:val="20"/>
                <w:szCs w:val="20"/>
              </w:rPr>
              <w:t>Documento 3. Ficha consulta pública previa</w:t>
            </w:r>
            <w:r w:rsidRPr="00A577E2">
              <w:rPr>
                <w:noProof/>
                <w:webHidden/>
                <w:sz w:val="20"/>
                <w:szCs w:val="20"/>
              </w:rPr>
              <w:tab/>
            </w:r>
            <w:r w:rsidRPr="00A577E2">
              <w:rPr>
                <w:noProof/>
                <w:webHidden/>
                <w:sz w:val="20"/>
                <w:szCs w:val="20"/>
              </w:rPr>
              <w:fldChar w:fldCharType="begin"/>
            </w:r>
            <w:r w:rsidRPr="00A577E2">
              <w:rPr>
                <w:noProof/>
                <w:webHidden/>
                <w:sz w:val="20"/>
                <w:szCs w:val="20"/>
              </w:rPr>
              <w:instrText xml:space="preserve"> PAGEREF _Toc165380124 \h </w:instrText>
            </w:r>
            <w:r w:rsidRPr="00A577E2">
              <w:rPr>
                <w:noProof/>
                <w:webHidden/>
                <w:sz w:val="20"/>
                <w:szCs w:val="20"/>
              </w:rPr>
            </w:r>
            <w:r w:rsidRPr="00A577E2">
              <w:rPr>
                <w:noProof/>
                <w:webHidden/>
                <w:sz w:val="20"/>
                <w:szCs w:val="20"/>
              </w:rPr>
              <w:fldChar w:fldCharType="separate"/>
            </w:r>
            <w:r w:rsidR="009046E4">
              <w:rPr>
                <w:noProof/>
                <w:webHidden/>
                <w:sz w:val="20"/>
                <w:szCs w:val="20"/>
              </w:rPr>
              <w:t>24</w:t>
            </w:r>
            <w:r w:rsidRPr="00A577E2">
              <w:rPr>
                <w:noProof/>
                <w:webHidden/>
                <w:sz w:val="20"/>
                <w:szCs w:val="20"/>
              </w:rPr>
              <w:fldChar w:fldCharType="end"/>
            </w:r>
          </w:hyperlink>
        </w:p>
        <w:p w14:paraId="2DCD93D3" w14:textId="1865C7DE" w:rsidR="00A577E2" w:rsidRPr="00A577E2" w:rsidRDefault="00A577E2">
          <w:pPr>
            <w:pStyle w:val="TDC2"/>
            <w:tabs>
              <w:tab w:val="right" w:leader="dot" w:pos="8777"/>
            </w:tabs>
            <w:rPr>
              <w:rFonts w:cstheme="minorBidi"/>
              <w:noProof/>
              <w:sz w:val="20"/>
              <w:szCs w:val="20"/>
            </w:rPr>
          </w:pPr>
          <w:hyperlink w:anchor="_Toc165380125" w:history="1">
            <w:r w:rsidRPr="00A577E2">
              <w:rPr>
                <w:rStyle w:val="Hipervnculo"/>
                <w:noProof/>
                <w:sz w:val="20"/>
                <w:szCs w:val="20"/>
              </w:rPr>
              <w:t>Documento 4. Solicitud de publicación en el DOGV</w:t>
            </w:r>
            <w:r w:rsidRPr="00A577E2">
              <w:rPr>
                <w:noProof/>
                <w:webHidden/>
                <w:sz w:val="20"/>
                <w:szCs w:val="20"/>
              </w:rPr>
              <w:tab/>
            </w:r>
            <w:r w:rsidRPr="00A577E2">
              <w:rPr>
                <w:noProof/>
                <w:webHidden/>
                <w:sz w:val="20"/>
                <w:szCs w:val="20"/>
              </w:rPr>
              <w:fldChar w:fldCharType="begin"/>
            </w:r>
            <w:r w:rsidRPr="00A577E2">
              <w:rPr>
                <w:noProof/>
                <w:webHidden/>
                <w:sz w:val="20"/>
                <w:szCs w:val="20"/>
              </w:rPr>
              <w:instrText xml:space="preserve"> PAGEREF _Toc165380125 \h </w:instrText>
            </w:r>
            <w:r w:rsidRPr="00A577E2">
              <w:rPr>
                <w:noProof/>
                <w:webHidden/>
                <w:sz w:val="20"/>
                <w:szCs w:val="20"/>
              </w:rPr>
            </w:r>
            <w:r w:rsidRPr="00A577E2">
              <w:rPr>
                <w:noProof/>
                <w:webHidden/>
                <w:sz w:val="20"/>
                <w:szCs w:val="20"/>
              </w:rPr>
              <w:fldChar w:fldCharType="separate"/>
            </w:r>
            <w:r w:rsidR="009046E4">
              <w:rPr>
                <w:noProof/>
                <w:webHidden/>
                <w:sz w:val="20"/>
                <w:szCs w:val="20"/>
              </w:rPr>
              <w:t>25</w:t>
            </w:r>
            <w:r w:rsidRPr="00A577E2">
              <w:rPr>
                <w:noProof/>
                <w:webHidden/>
                <w:sz w:val="20"/>
                <w:szCs w:val="20"/>
              </w:rPr>
              <w:fldChar w:fldCharType="end"/>
            </w:r>
          </w:hyperlink>
        </w:p>
        <w:p w14:paraId="42ACD766" w14:textId="165CC6C7" w:rsidR="00A577E2" w:rsidRPr="00A577E2" w:rsidRDefault="00A577E2">
          <w:pPr>
            <w:pStyle w:val="TDC2"/>
            <w:tabs>
              <w:tab w:val="right" w:leader="dot" w:pos="8777"/>
            </w:tabs>
            <w:rPr>
              <w:rFonts w:cstheme="minorBidi"/>
              <w:noProof/>
              <w:sz w:val="20"/>
              <w:szCs w:val="20"/>
            </w:rPr>
          </w:pPr>
          <w:hyperlink w:anchor="_Toc165380126" w:history="1">
            <w:r w:rsidRPr="00A577E2">
              <w:rPr>
                <w:rStyle w:val="Hipervnculo"/>
                <w:noProof/>
                <w:sz w:val="20"/>
                <w:szCs w:val="20"/>
              </w:rPr>
              <w:t>Documento 5. Informe de necesidad y oportunidad</w:t>
            </w:r>
            <w:r w:rsidRPr="00A577E2">
              <w:rPr>
                <w:noProof/>
                <w:webHidden/>
                <w:sz w:val="20"/>
                <w:szCs w:val="20"/>
              </w:rPr>
              <w:tab/>
            </w:r>
            <w:r w:rsidRPr="00A577E2">
              <w:rPr>
                <w:noProof/>
                <w:webHidden/>
                <w:sz w:val="20"/>
                <w:szCs w:val="20"/>
              </w:rPr>
              <w:fldChar w:fldCharType="begin"/>
            </w:r>
            <w:r w:rsidRPr="00A577E2">
              <w:rPr>
                <w:noProof/>
                <w:webHidden/>
                <w:sz w:val="20"/>
                <w:szCs w:val="20"/>
              </w:rPr>
              <w:instrText xml:space="preserve"> PAGEREF _Toc165380126 \h </w:instrText>
            </w:r>
            <w:r w:rsidRPr="00A577E2">
              <w:rPr>
                <w:noProof/>
                <w:webHidden/>
                <w:sz w:val="20"/>
                <w:szCs w:val="20"/>
              </w:rPr>
            </w:r>
            <w:r w:rsidRPr="00A577E2">
              <w:rPr>
                <w:noProof/>
                <w:webHidden/>
                <w:sz w:val="20"/>
                <w:szCs w:val="20"/>
              </w:rPr>
              <w:fldChar w:fldCharType="separate"/>
            </w:r>
            <w:r w:rsidR="009046E4">
              <w:rPr>
                <w:noProof/>
                <w:webHidden/>
                <w:sz w:val="20"/>
                <w:szCs w:val="20"/>
              </w:rPr>
              <w:t>26</w:t>
            </w:r>
            <w:r w:rsidRPr="00A577E2">
              <w:rPr>
                <w:noProof/>
                <w:webHidden/>
                <w:sz w:val="20"/>
                <w:szCs w:val="20"/>
              </w:rPr>
              <w:fldChar w:fldCharType="end"/>
            </w:r>
          </w:hyperlink>
        </w:p>
        <w:p w14:paraId="7BD04469" w14:textId="1162D29A" w:rsidR="00A577E2" w:rsidRPr="00A577E2" w:rsidRDefault="00A577E2">
          <w:pPr>
            <w:pStyle w:val="TDC2"/>
            <w:tabs>
              <w:tab w:val="right" w:leader="dot" w:pos="8777"/>
            </w:tabs>
            <w:rPr>
              <w:rFonts w:cstheme="minorBidi"/>
              <w:noProof/>
              <w:sz w:val="20"/>
              <w:szCs w:val="20"/>
            </w:rPr>
          </w:pPr>
          <w:hyperlink w:anchor="_Toc165380127" w:history="1">
            <w:r w:rsidRPr="00A577E2">
              <w:rPr>
                <w:rStyle w:val="Hipervnculo"/>
                <w:noProof/>
                <w:sz w:val="20"/>
                <w:szCs w:val="20"/>
              </w:rPr>
              <w:t>Documento 6. Informe de impacto de género</w:t>
            </w:r>
            <w:r w:rsidRPr="00A577E2">
              <w:rPr>
                <w:noProof/>
                <w:webHidden/>
                <w:sz w:val="20"/>
                <w:szCs w:val="20"/>
              </w:rPr>
              <w:tab/>
            </w:r>
            <w:r w:rsidRPr="00A577E2">
              <w:rPr>
                <w:noProof/>
                <w:webHidden/>
                <w:sz w:val="20"/>
                <w:szCs w:val="20"/>
              </w:rPr>
              <w:fldChar w:fldCharType="begin"/>
            </w:r>
            <w:r w:rsidRPr="00A577E2">
              <w:rPr>
                <w:noProof/>
                <w:webHidden/>
                <w:sz w:val="20"/>
                <w:szCs w:val="20"/>
              </w:rPr>
              <w:instrText xml:space="preserve"> PAGEREF _Toc165380127 \h </w:instrText>
            </w:r>
            <w:r w:rsidRPr="00A577E2">
              <w:rPr>
                <w:noProof/>
                <w:webHidden/>
                <w:sz w:val="20"/>
                <w:szCs w:val="20"/>
              </w:rPr>
            </w:r>
            <w:r w:rsidRPr="00A577E2">
              <w:rPr>
                <w:noProof/>
                <w:webHidden/>
                <w:sz w:val="20"/>
                <w:szCs w:val="20"/>
              </w:rPr>
              <w:fldChar w:fldCharType="separate"/>
            </w:r>
            <w:r w:rsidR="009046E4">
              <w:rPr>
                <w:noProof/>
                <w:webHidden/>
                <w:sz w:val="20"/>
                <w:szCs w:val="20"/>
              </w:rPr>
              <w:t>27</w:t>
            </w:r>
            <w:r w:rsidRPr="00A577E2">
              <w:rPr>
                <w:noProof/>
                <w:webHidden/>
                <w:sz w:val="20"/>
                <w:szCs w:val="20"/>
              </w:rPr>
              <w:fldChar w:fldCharType="end"/>
            </w:r>
          </w:hyperlink>
        </w:p>
        <w:p w14:paraId="7FDD609C" w14:textId="121EA711" w:rsidR="00A577E2" w:rsidRPr="00A577E2" w:rsidRDefault="00A577E2">
          <w:pPr>
            <w:pStyle w:val="TDC2"/>
            <w:tabs>
              <w:tab w:val="right" w:leader="dot" w:pos="8777"/>
            </w:tabs>
            <w:rPr>
              <w:rFonts w:cstheme="minorBidi"/>
              <w:noProof/>
              <w:sz w:val="20"/>
              <w:szCs w:val="20"/>
            </w:rPr>
          </w:pPr>
          <w:hyperlink w:anchor="_Toc165380128" w:history="1">
            <w:r w:rsidRPr="00A577E2">
              <w:rPr>
                <w:rStyle w:val="Hipervnculo"/>
                <w:noProof/>
                <w:sz w:val="20"/>
                <w:szCs w:val="20"/>
              </w:rPr>
              <w:t>Documento 7. Informe de impacto en la infancia, adolescencia y familia</w:t>
            </w:r>
            <w:r w:rsidRPr="00A577E2">
              <w:rPr>
                <w:noProof/>
                <w:webHidden/>
                <w:sz w:val="20"/>
                <w:szCs w:val="20"/>
              </w:rPr>
              <w:tab/>
            </w:r>
            <w:r w:rsidRPr="00A577E2">
              <w:rPr>
                <w:noProof/>
                <w:webHidden/>
                <w:sz w:val="20"/>
                <w:szCs w:val="20"/>
              </w:rPr>
              <w:fldChar w:fldCharType="begin"/>
            </w:r>
            <w:r w:rsidRPr="00A577E2">
              <w:rPr>
                <w:noProof/>
                <w:webHidden/>
                <w:sz w:val="20"/>
                <w:szCs w:val="20"/>
              </w:rPr>
              <w:instrText xml:space="preserve"> PAGEREF _Toc165380128 \h </w:instrText>
            </w:r>
            <w:r w:rsidRPr="00A577E2">
              <w:rPr>
                <w:noProof/>
                <w:webHidden/>
                <w:sz w:val="20"/>
                <w:szCs w:val="20"/>
              </w:rPr>
            </w:r>
            <w:r w:rsidRPr="00A577E2">
              <w:rPr>
                <w:noProof/>
                <w:webHidden/>
                <w:sz w:val="20"/>
                <w:szCs w:val="20"/>
              </w:rPr>
              <w:fldChar w:fldCharType="separate"/>
            </w:r>
            <w:r w:rsidR="009046E4">
              <w:rPr>
                <w:noProof/>
                <w:webHidden/>
                <w:sz w:val="20"/>
                <w:szCs w:val="20"/>
              </w:rPr>
              <w:t>29</w:t>
            </w:r>
            <w:r w:rsidRPr="00A577E2">
              <w:rPr>
                <w:noProof/>
                <w:webHidden/>
                <w:sz w:val="20"/>
                <w:szCs w:val="20"/>
              </w:rPr>
              <w:fldChar w:fldCharType="end"/>
            </w:r>
          </w:hyperlink>
        </w:p>
        <w:p w14:paraId="6AD0333C" w14:textId="29FD2480" w:rsidR="00A577E2" w:rsidRPr="00A577E2" w:rsidRDefault="00A577E2">
          <w:pPr>
            <w:pStyle w:val="TDC2"/>
            <w:tabs>
              <w:tab w:val="right" w:leader="dot" w:pos="8777"/>
            </w:tabs>
            <w:rPr>
              <w:rFonts w:cstheme="minorBidi"/>
              <w:noProof/>
              <w:sz w:val="20"/>
              <w:szCs w:val="20"/>
            </w:rPr>
          </w:pPr>
          <w:hyperlink w:anchor="_Toc165380129" w:history="1">
            <w:r w:rsidRPr="00A577E2">
              <w:rPr>
                <w:rStyle w:val="Hipervnculo"/>
                <w:noProof/>
                <w:sz w:val="20"/>
                <w:szCs w:val="20"/>
              </w:rPr>
              <w:t>Documento 8. Informe de huella de grupo de interés del órgano proponente</w:t>
            </w:r>
            <w:r w:rsidRPr="00A577E2">
              <w:rPr>
                <w:noProof/>
                <w:webHidden/>
                <w:sz w:val="20"/>
                <w:szCs w:val="20"/>
              </w:rPr>
              <w:tab/>
            </w:r>
            <w:r w:rsidRPr="00A577E2">
              <w:rPr>
                <w:noProof/>
                <w:webHidden/>
                <w:sz w:val="20"/>
                <w:szCs w:val="20"/>
              </w:rPr>
              <w:fldChar w:fldCharType="begin"/>
            </w:r>
            <w:r w:rsidRPr="00A577E2">
              <w:rPr>
                <w:noProof/>
                <w:webHidden/>
                <w:sz w:val="20"/>
                <w:szCs w:val="20"/>
              </w:rPr>
              <w:instrText xml:space="preserve"> PAGEREF _Toc165380129 \h </w:instrText>
            </w:r>
            <w:r w:rsidRPr="00A577E2">
              <w:rPr>
                <w:noProof/>
                <w:webHidden/>
                <w:sz w:val="20"/>
                <w:szCs w:val="20"/>
              </w:rPr>
            </w:r>
            <w:r w:rsidRPr="00A577E2">
              <w:rPr>
                <w:noProof/>
                <w:webHidden/>
                <w:sz w:val="20"/>
                <w:szCs w:val="20"/>
              </w:rPr>
              <w:fldChar w:fldCharType="separate"/>
            </w:r>
            <w:r w:rsidR="009046E4">
              <w:rPr>
                <w:noProof/>
                <w:webHidden/>
                <w:sz w:val="20"/>
                <w:szCs w:val="20"/>
              </w:rPr>
              <w:t>31</w:t>
            </w:r>
            <w:r w:rsidRPr="00A577E2">
              <w:rPr>
                <w:noProof/>
                <w:webHidden/>
                <w:sz w:val="20"/>
                <w:szCs w:val="20"/>
              </w:rPr>
              <w:fldChar w:fldCharType="end"/>
            </w:r>
          </w:hyperlink>
        </w:p>
        <w:p w14:paraId="504A7AA9" w14:textId="6B1A4B9E" w:rsidR="00A577E2" w:rsidRPr="00A577E2" w:rsidRDefault="00A577E2">
          <w:pPr>
            <w:pStyle w:val="TDC2"/>
            <w:tabs>
              <w:tab w:val="right" w:leader="dot" w:pos="8777"/>
            </w:tabs>
            <w:rPr>
              <w:rFonts w:cstheme="minorBidi"/>
              <w:noProof/>
              <w:sz w:val="20"/>
              <w:szCs w:val="20"/>
            </w:rPr>
          </w:pPr>
          <w:hyperlink w:anchor="_Toc165380130" w:history="1">
            <w:r w:rsidRPr="00A577E2">
              <w:rPr>
                <w:rStyle w:val="Hipervnculo"/>
                <w:noProof/>
                <w:sz w:val="20"/>
                <w:szCs w:val="20"/>
              </w:rPr>
              <w:t>Documento 9. Informe de huella de grupo de interés de la Subsecretaría</w:t>
            </w:r>
            <w:r w:rsidRPr="00A577E2">
              <w:rPr>
                <w:noProof/>
                <w:webHidden/>
                <w:sz w:val="20"/>
                <w:szCs w:val="20"/>
              </w:rPr>
              <w:tab/>
            </w:r>
            <w:r w:rsidRPr="00A577E2">
              <w:rPr>
                <w:noProof/>
                <w:webHidden/>
                <w:sz w:val="20"/>
                <w:szCs w:val="20"/>
              </w:rPr>
              <w:fldChar w:fldCharType="begin"/>
            </w:r>
            <w:r w:rsidRPr="00A577E2">
              <w:rPr>
                <w:noProof/>
                <w:webHidden/>
                <w:sz w:val="20"/>
                <w:szCs w:val="20"/>
              </w:rPr>
              <w:instrText xml:space="preserve"> PAGEREF _Toc165380130 \h </w:instrText>
            </w:r>
            <w:r w:rsidRPr="00A577E2">
              <w:rPr>
                <w:noProof/>
                <w:webHidden/>
                <w:sz w:val="20"/>
                <w:szCs w:val="20"/>
              </w:rPr>
            </w:r>
            <w:r w:rsidRPr="00A577E2">
              <w:rPr>
                <w:noProof/>
                <w:webHidden/>
                <w:sz w:val="20"/>
                <w:szCs w:val="20"/>
              </w:rPr>
              <w:fldChar w:fldCharType="separate"/>
            </w:r>
            <w:r w:rsidR="009046E4">
              <w:rPr>
                <w:noProof/>
                <w:webHidden/>
                <w:sz w:val="20"/>
                <w:szCs w:val="20"/>
              </w:rPr>
              <w:t>32</w:t>
            </w:r>
            <w:r w:rsidRPr="00A577E2">
              <w:rPr>
                <w:noProof/>
                <w:webHidden/>
                <w:sz w:val="20"/>
                <w:szCs w:val="20"/>
              </w:rPr>
              <w:fldChar w:fldCharType="end"/>
            </w:r>
          </w:hyperlink>
        </w:p>
        <w:p w14:paraId="54507498" w14:textId="5A6B9844" w:rsidR="00A577E2" w:rsidRPr="00A577E2" w:rsidRDefault="00A577E2">
          <w:pPr>
            <w:pStyle w:val="TDC2"/>
            <w:tabs>
              <w:tab w:val="right" w:leader="dot" w:pos="8777"/>
            </w:tabs>
            <w:rPr>
              <w:rFonts w:cstheme="minorBidi"/>
              <w:noProof/>
              <w:sz w:val="20"/>
              <w:szCs w:val="20"/>
            </w:rPr>
          </w:pPr>
          <w:hyperlink w:anchor="_Toc165380131" w:history="1">
            <w:r w:rsidRPr="00A577E2">
              <w:rPr>
                <w:rStyle w:val="Hipervnculo"/>
                <w:noProof/>
                <w:sz w:val="20"/>
                <w:szCs w:val="20"/>
              </w:rPr>
              <w:t>Documento 10. Anuncio de información pública</w:t>
            </w:r>
            <w:r w:rsidRPr="00A577E2">
              <w:rPr>
                <w:noProof/>
                <w:webHidden/>
                <w:sz w:val="20"/>
                <w:szCs w:val="20"/>
              </w:rPr>
              <w:tab/>
            </w:r>
            <w:r w:rsidRPr="00A577E2">
              <w:rPr>
                <w:noProof/>
                <w:webHidden/>
                <w:sz w:val="20"/>
                <w:szCs w:val="20"/>
              </w:rPr>
              <w:fldChar w:fldCharType="begin"/>
            </w:r>
            <w:r w:rsidRPr="00A577E2">
              <w:rPr>
                <w:noProof/>
                <w:webHidden/>
                <w:sz w:val="20"/>
                <w:szCs w:val="20"/>
              </w:rPr>
              <w:instrText xml:space="preserve"> PAGEREF _Toc165380131 \h </w:instrText>
            </w:r>
            <w:r w:rsidRPr="00A577E2">
              <w:rPr>
                <w:noProof/>
                <w:webHidden/>
                <w:sz w:val="20"/>
                <w:szCs w:val="20"/>
              </w:rPr>
            </w:r>
            <w:r w:rsidRPr="00A577E2">
              <w:rPr>
                <w:noProof/>
                <w:webHidden/>
                <w:sz w:val="20"/>
                <w:szCs w:val="20"/>
              </w:rPr>
              <w:fldChar w:fldCharType="separate"/>
            </w:r>
            <w:r w:rsidR="009046E4">
              <w:rPr>
                <w:noProof/>
                <w:webHidden/>
                <w:sz w:val="20"/>
                <w:szCs w:val="20"/>
              </w:rPr>
              <w:t>33</w:t>
            </w:r>
            <w:r w:rsidRPr="00A577E2">
              <w:rPr>
                <w:noProof/>
                <w:webHidden/>
                <w:sz w:val="20"/>
                <w:szCs w:val="20"/>
              </w:rPr>
              <w:fldChar w:fldCharType="end"/>
            </w:r>
          </w:hyperlink>
        </w:p>
        <w:p w14:paraId="2D95C4D6" w14:textId="36943ECE" w:rsidR="00A577E2" w:rsidRPr="00A577E2" w:rsidRDefault="00A577E2">
          <w:pPr>
            <w:pStyle w:val="TDC2"/>
            <w:tabs>
              <w:tab w:val="right" w:leader="dot" w:pos="8777"/>
            </w:tabs>
            <w:rPr>
              <w:rFonts w:cstheme="minorBidi"/>
              <w:noProof/>
              <w:sz w:val="20"/>
              <w:szCs w:val="20"/>
            </w:rPr>
          </w:pPr>
          <w:hyperlink w:anchor="_Toc165380132" w:history="1">
            <w:r w:rsidRPr="00A577E2">
              <w:rPr>
                <w:rStyle w:val="Hipervnculo"/>
                <w:noProof/>
                <w:sz w:val="20"/>
                <w:szCs w:val="20"/>
              </w:rPr>
              <w:t>Documento 11. Ficha asunto pleno del Consell</w:t>
            </w:r>
            <w:r w:rsidRPr="00A577E2">
              <w:rPr>
                <w:noProof/>
                <w:webHidden/>
                <w:sz w:val="20"/>
                <w:szCs w:val="20"/>
              </w:rPr>
              <w:tab/>
            </w:r>
            <w:r w:rsidRPr="00A577E2">
              <w:rPr>
                <w:noProof/>
                <w:webHidden/>
                <w:sz w:val="20"/>
                <w:szCs w:val="20"/>
              </w:rPr>
              <w:fldChar w:fldCharType="begin"/>
            </w:r>
            <w:r w:rsidRPr="00A577E2">
              <w:rPr>
                <w:noProof/>
                <w:webHidden/>
                <w:sz w:val="20"/>
                <w:szCs w:val="20"/>
              </w:rPr>
              <w:instrText xml:space="preserve"> PAGEREF _Toc165380132 \h </w:instrText>
            </w:r>
            <w:r w:rsidRPr="00A577E2">
              <w:rPr>
                <w:noProof/>
                <w:webHidden/>
                <w:sz w:val="20"/>
                <w:szCs w:val="20"/>
              </w:rPr>
            </w:r>
            <w:r w:rsidRPr="00A577E2">
              <w:rPr>
                <w:noProof/>
                <w:webHidden/>
                <w:sz w:val="20"/>
                <w:szCs w:val="20"/>
              </w:rPr>
              <w:fldChar w:fldCharType="separate"/>
            </w:r>
            <w:r w:rsidR="009046E4">
              <w:rPr>
                <w:noProof/>
                <w:webHidden/>
                <w:sz w:val="20"/>
                <w:szCs w:val="20"/>
              </w:rPr>
              <w:t>34</w:t>
            </w:r>
            <w:r w:rsidRPr="00A577E2">
              <w:rPr>
                <w:noProof/>
                <w:webHidden/>
                <w:sz w:val="20"/>
                <w:szCs w:val="20"/>
              </w:rPr>
              <w:fldChar w:fldCharType="end"/>
            </w:r>
          </w:hyperlink>
        </w:p>
        <w:p w14:paraId="65AD0282" w14:textId="0155F4A2" w:rsidR="00A577E2" w:rsidRPr="00A577E2" w:rsidRDefault="00A577E2">
          <w:pPr>
            <w:pStyle w:val="TDC2"/>
            <w:tabs>
              <w:tab w:val="right" w:leader="dot" w:pos="8777"/>
            </w:tabs>
            <w:rPr>
              <w:rFonts w:cstheme="minorBidi"/>
              <w:noProof/>
              <w:sz w:val="20"/>
              <w:szCs w:val="20"/>
            </w:rPr>
          </w:pPr>
          <w:hyperlink w:anchor="_Toc165380133" w:history="1">
            <w:r w:rsidRPr="00A577E2">
              <w:rPr>
                <w:rStyle w:val="Hipervnculo"/>
                <w:noProof/>
                <w:sz w:val="20"/>
                <w:szCs w:val="20"/>
              </w:rPr>
              <w:t>Documento 12. Resumen ejecutivo</w:t>
            </w:r>
            <w:r w:rsidRPr="00A577E2">
              <w:rPr>
                <w:noProof/>
                <w:webHidden/>
                <w:sz w:val="20"/>
                <w:szCs w:val="20"/>
              </w:rPr>
              <w:tab/>
            </w:r>
            <w:r w:rsidRPr="00A577E2">
              <w:rPr>
                <w:noProof/>
                <w:webHidden/>
                <w:sz w:val="20"/>
                <w:szCs w:val="20"/>
              </w:rPr>
              <w:fldChar w:fldCharType="begin"/>
            </w:r>
            <w:r w:rsidRPr="00A577E2">
              <w:rPr>
                <w:noProof/>
                <w:webHidden/>
                <w:sz w:val="20"/>
                <w:szCs w:val="20"/>
              </w:rPr>
              <w:instrText xml:space="preserve"> PAGEREF _Toc165380133 \h </w:instrText>
            </w:r>
            <w:r w:rsidRPr="00A577E2">
              <w:rPr>
                <w:noProof/>
                <w:webHidden/>
                <w:sz w:val="20"/>
                <w:szCs w:val="20"/>
              </w:rPr>
            </w:r>
            <w:r w:rsidRPr="00A577E2">
              <w:rPr>
                <w:noProof/>
                <w:webHidden/>
                <w:sz w:val="20"/>
                <w:szCs w:val="20"/>
              </w:rPr>
              <w:fldChar w:fldCharType="separate"/>
            </w:r>
            <w:r w:rsidR="009046E4">
              <w:rPr>
                <w:noProof/>
                <w:webHidden/>
                <w:sz w:val="20"/>
                <w:szCs w:val="20"/>
              </w:rPr>
              <w:t>35</w:t>
            </w:r>
            <w:r w:rsidRPr="00A577E2">
              <w:rPr>
                <w:noProof/>
                <w:webHidden/>
                <w:sz w:val="20"/>
                <w:szCs w:val="20"/>
              </w:rPr>
              <w:fldChar w:fldCharType="end"/>
            </w:r>
          </w:hyperlink>
        </w:p>
        <w:p w14:paraId="2FD9B24D" w14:textId="39461AFB" w:rsidR="00DB291D" w:rsidRPr="00025143" w:rsidRDefault="00FA611B" w:rsidP="00832EAC">
          <w:pPr>
            <w:pStyle w:val="TDC1"/>
            <w:tabs>
              <w:tab w:val="right" w:leader="dot" w:pos="8777"/>
            </w:tabs>
            <w:suppressAutoHyphens/>
          </w:pPr>
          <w:r w:rsidRPr="00A577E2">
            <w:rPr>
              <w:sz w:val="20"/>
              <w:szCs w:val="20"/>
            </w:rPr>
            <w:fldChar w:fldCharType="end"/>
          </w:r>
        </w:p>
      </w:sdtContent>
    </w:sdt>
    <w:p w14:paraId="2C8C033D" w14:textId="48C62660" w:rsidR="00DB291D" w:rsidRDefault="00DB291D" w:rsidP="00832EAC">
      <w:pPr>
        <w:suppressAutoHyphens/>
        <w:rPr>
          <w:rFonts w:ascii="Arimo" w:hAnsi="Arimo" w:cs="Arimo"/>
          <w:bCs/>
          <w:sz w:val="20"/>
          <w:szCs w:val="20"/>
        </w:rPr>
      </w:pPr>
      <w:r>
        <w:rPr>
          <w:rFonts w:ascii="Arimo" w:hAnsi="Arimo" w:cs="Arimo"/>
          <w:bCs/>
          <w:sz w:val="20"/>
          <w:szCs w:val="20"/>
        </w:rPr>
        <w:br w:type="page"/>
      </w:r>
    </w:p>
    <w:bookmarkStart w:id="1" w:name="_Toc154091106"/>
    <w:bookmarkStart w:id="2" w:name="_Toc154091332"/>
    <w:bookmarkStart w:id="3" w:name="_Toc154093597"/>
    <w:bookmarkStart w:id="4" w:name="_Toc154094048"/>
    <w:bookmarkStart w:id="5" w:name="_Toc154140535"/>
    <w:bookmarkStart w:id="6" w:name="_Toc154142410"/>
    <w:bookmarkStart w:id="7" w:name="_Toc154148568"/>
    <w:bookmarkStart w:id="8" w:name="_Toc154148823"/>
    <w:bookmarkStart w:id="9" w:name="_Toc154658857"/>
    <w:bookmarkStart w:id="10" w:name="_Toc154661549"/>
    <w:bookmarkStart w:id="11" w:name="_Toc154661938"/>
    <w:bookmarkStart w:id="12" w:name="_Toc156922896"/>
    <w:bookmarkStart w:id="13" w:name="_Toc156923201"/>
    <w:bookmarkStart w:id="14" w:name="_Toc158028467"/>
    <w:bookmarkStart w:id="15" w:name="_Toc158037314"/>
    <w:p w14:paraId="6B838EAB" w14:textId="09D13D19" w:rsidR="00A40D97" w:rsidRDefault="00A40D97" w:rsidP="00832EAC">
      <w:pPr>
        <w:suppressAutoHyphens/>
        <w:contextualSpacing/>
        <w:jc w:val="both"/>
        <w:rPr>
          <w:rFonts w:ascii="Arimo" w:hAnsi="Arimo" w:cs="Arimo"/>
          <w:sz w:val="20"/>
          <w:szCs w:val="20"/>
        </w:rPr>
      </w:pPr>
      <w:r>
        <w:rPr>
          <w:noProof/>
        </w:rPr>
        <w:lastRenderedPageBreak/>
        <mc:AlternateContent>
          <mc:Choice Requires="wps">
            <w:drawing>
              <wp:anchor distT="0" distB="0" distL="114300" distR="114300" simplePos="0" relativeHeight="251661312" behindDoc="0" locked="0" layoutInCell="1" allowOverlap="1" wp14:anchorId="3C07B402" wp14:editId="027B960D">
                <wp:simplePos x="0" y="0"/>
                <wp:positionH relativeFrom="page">
                  <wp:posOffset>-43407</wp:posOffset>
                </wp:positionH>
                <wp:positionV relativeFrom="paragraph">
                  <wp:posOffset>-25376</wp:posOffset>
                </wp:positionV>
                <wp:extent cx="6011809" cy="427512"/>
                <wp:effectExtent l="0" t="0" r="27305" b="10795"/>
                <wp:wrapNone/>
                <wp:docPr id="1352248919" name="Rectángulo 2"/>
                <wp:cNvGraphicFramePr/>
                <a:graphic xmlns:a="http://schemas.openxmlformats.org/drawingml/2006/main">
                  <a:graphicData uri="http://schemas.microsoft.com/office/word/2010/wordprocessingShape">
                    <wps:wsp>
                      <wps:cNvSpPr/>
                      <wps:spPr>
                        <a:xfrm>
                          <a:off x="0" y="0"/>
                          <a:ext cx="6011809" cy="427512"/>
                        </a:xfrm>
                        <a:prstGeom prst="rect">
                          <a:avLst/>
                        </a:prstGeom>
                        <a:solidFill>
                          <a:srgbClr val="0F6FC6"/>
                        </a:solidFill>
                        <a:ln w="12700" cap="flat" cmpd="sng" algn="ctr">
                          <a:solidFill>
                            <a:srgbClr val="0F6FC6">
                              <a:shade val="15000"/>
                            </a:srgbClr>
                          </a:solidFill>
                          <a:prstDash val="solid"/>
                          <a:miter lim="800000"/>
                        </a:ln>
                        <a:effectLst/>
                      </wps:spPr>
                      <wps:txbx>
                        <w:txbxContent>
                          <w:p w14:paraId="621A721E" w14:textId="255F0307" w:rsidR="00CD3EB4" w:rsidRPr="00025143" w:rsidRDefault="00CD3EB4" w:rsidP="0064105F">
                            <w:pPr>
                              <w:pStyle w:val="Blancoynumerado"/>
                            </w:pPr>
                            <w:r>
                              <w:t>Resolución de inicio</w:t>
                            </w:r>
                          </w:p>
                          <w:p w14:paraId="2B98E68E" w14:textId="77777777" w:rsidR="00CD3EB4" w:rsidRPr="00BA28C3" w:rsidRDefault="00CD3EB4" w:rsidP="0064105F">
                            <w:pPr>
                              <w:pStyle w:val="Blancoynumerado"/>
                              <w:rPr>
                                <w:sz w:val="40"/>
                                <w:szCs w:val="40"/>
                              </w:rPr>
                            </w:pPr>
                            <w:r w:rsidRPr="00BA28C3">
                              <w:rPr>
                                <w:sz w:val="40"/>
                                <w:szCs w:val="40"/>
                              </w:rPr>
                              <w:t>ELABORACIÓN DE DISPOSICIONES DE CARÁCTER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7B402" id="_x0000_s1027" style="position:absolute;left:0;text-align:left;margin-left:-3.4pt;margin-top:-2pt;width:473.35pt;height:33.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" fillcolor="#0f6fc6" strokecolor="#022b52" strokeweight="1pt">
                <v:textbox>
                  <w:txbxContent>
                    <w:p w14:paraId="621A721E" w14:textId="255F0307" w:rsidR="00CD3EB4" w:rsidRPr="00025143" w:rsidRDefault="00CD3EB4" w:rsidP="0064105F">
                      <w:pPr>
                        <w:pStyle w:val="Blancoynumerado"/>
                      </w:pPr>
                      <w:r>
                        <w:t>Resolución de inicio</w:t>
                      </w:r>
                    </w:p>
                    <w:p w14:paraId="2B98E68E" w14:textId="77777777" w:rsidR="00CD3EB4" w:rsidRPr="00BA28C3" w:rsidRDefault="00CD3EB4" w:rsidP="0064105F">
                      <w:pPr>
                        <w:pStyle w:val="Blancoynumerado"/>
                        <w:rPr>
                          <w:sz w:val="40"/>
                          <w:szCs w:val="40"/>
                        </w:rPr>
                      </w:pPr>
                      <w:r w:rsidRPr="00BA28C3">
                        <w:rPr>
                          <w:sz w:val="40"/>
                          <w:szCs w:val="40"/>
                        </w:rPr>
                        <w:t>ELABORACIÓN DE DISPOSICIONES DE CARÁCTER GENERAL</w:t>
                      </w:r>
                    </w:p>
                  </w:txbxContent>
                </v:textbox>
                <w10:wrap anchorx="page"/>
              </v:rect>
            </w:pict>
          </mc:Fallback>
        </mc:AlternateConten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4ABD3EEC" w14:textId="39DFC888" w:rsidR="00433F21" w:rsidRPr="00A40D97" w:rsidRDefault="00502F99" w:rsidP="00832EAC">
      <w:pPr>
        <w:suppressAutoHyphens/>
        <w:contextualSpacing/>
        <w:jc w:val="both"/>
        <w:rPr>
          <w:rFonts w:ascii="Arimo" w:hAnsi="Arimo" w:cs="Arimo"/>
          <w:sz w:val="20"/>
          <w:szCs w:val="20"/>
        </w:rPr>
      </w:pPr>
      <w:r w:rsidRPr="00A40D97">
        <w:rPr>
          <w:rFonts w:ascii="Arimo" w:hAnsi="Arimo" w:cs="Arimo"/>
          <w:sz w:val="20"/>
          <w:szCs w:val="20"/>
        </w:rPr>
        <w:fldChar w:fldCharType="begin"/>
      </w:r>
      <w:r w:rsidRPr="00A40D97">
        <w:instrText xml:space="preserve"> TC "</w:instrText>
      </w:r>
      <w:bookmarkStart w:id="16" w:name="_Toc165380111"/>
      <w:r w:rsidRPr="00A40D97">
        <w:instrText>1. Resolución de inicio</w:instrText>
      </w:r>
      <w:bookmarkEnd w:id="16"/>
      <w:r w:rsidRPr="00A40D97">
        <w:instrText xml:space="preserve">" \f C \l "1" </w:instrText>
      </w:r>
      <w:r w:rsidRPr="00A40D97">
        <w:rPr>
          <w:rFonts w:ascii="Arimo" w:hAnsi="Arimo" w:cs="Arimo"/>
          <w:sz w:val="20"/>
          <w:szCs w:val="20"/>
        </w:rPr>
        <w:fldChar w:fldCharType="end"/>
      </w:r>
    </w:p>
    <w:p w14:paraId="001E0968" w14:textId="3E602752" w:rsidR="00FE4C33" w:rsidRDefault="00FE4C33" w:rsidP="00832EAC">
      <w:pPr>
        <w:pStyle w:val="subtituloazul"/>
        <w:numPr>
          <w:ilvl w:val="0"/>
          <w:numId w:val="0"/>
        </w:numPr>
        <w:ind w:left="720"/>
      </w:pPr>
    </w:p>
    <w:p w14:paraId="411AA704" w14:textId="77777777" w:rsidR="00957B39" w:rsidRDefault="00957B39" w:rsidP="00832EAC">
      <w:pPr>
        <w:pStyle w:val="subtituloazul"/>
        <w:numPr>
          <w:ilvl w:val="0"/>
          <w:numId w:val="0"/>
        </w:numPr>
        <w:ind w:left="720"/>
      </w:pPr>
    </w:p>
    <w:p w14:paraId="58479F89" w14:textId="6C4203A7" w:rsidR="00BA4BCB" w:rsidRPr="001B60D4" w:rsidRDefault="00B2242F" w:rsidP="00832EAC">
      <w:pPr>
        <w:pStyle w:val="subtituloazul"/>
      </w:pPr>
      <w:r>
        <w:t>Órganos que intervienen</w:t>
      </w:r>
    </w:p>
    <w:p w14:paraId="7527B037" w14:textId="47FC015D" w:rsidR="00B2242F" w:rsidRDefault="00A80E1C" w:rsidP="00832EAC">
      <w:pPr>
        <w:suppressAutoHyphens/>
        <w:spacing w:line="360" w:lineRule="auto"/>
        <w:contextualSpacing/>
        <w:jc w:val="both"/>
        <w:rPr>
          <w:rFonts w:ascii="Arimo" w:hAnsi="Arimo" w:cs="Arimo"/>
          <w:color w:val="000000"/>
          <w:sz w:val="20"/>
          <w:szCs w:val="20"/>
        </w:rPr>
      </w:pPr>
      <w:r>
        <w:rPr>
          <w:rFonts w:ascii="Arimo" w:hAnsi="Arimo" w:cs="Arimo"/>
          <w:color w:val="000000"/>
          <w:sz w:val="20"/>
          <w:szCs w:val="20"/>
        </w:rPr>
        <w:t>E</w:t>
      </w:r>
      <w:r w:rsidR="00B2242F">
        <w:rPr>
          <w:rFonts w:ascii="Arimo" w:hAnsi="Arimo" w:cs="Arimo"/>
          <w:color w:val="000000"/>
          <w:sz w:val="20"/>
          <w:szCs w:val="20"/>
        </w:rPr>
        <w:t>l</w:t>
      </w:r>
      <w:r w:rsidR="00B2242F" w:rsidRPr="0041722F">
        <w:rPr>
          <w:rFonts w:ascii="Arimo" w:hAnsi="Arimo" w:cs="Arimo"/>
          <w:color w:val="000000"/>
          <w:sz w:val="20"/>
          <w:szCs w:val="20"/>
        </w:rPr>
        <w:t xml:space="preserve"> centro</w:t>
      </w:r>
      <w:r w:rsidR="00B2242F">
        <w:rPr>
          <w:rFonts w:ascii="Arimo" w:hAnsi="Arimo" w:cs="Arimo"/>
          <w:color w:val="000000"/>
          <w:sz w:val="20"/>
          <w:szCs w:val="20"/>
        </w:rPr>
        <w:t xml:space="preserve"> superior o</w:t>
      </w:r>
      <w:r w:rsidR="00B2242F" w:rsidRPr="0041722F">
        <w:rPr>
          <w:rFonts w:ascii="Arimo" w:hAnsi="Arimo" w:cs="Arimo"/>
          <w:color w:val="000000"/>
          <w:sz w:val="20"/>
          <w:szCs w:val="20"/>
        </w:rPr>
        <w:t xml:space="preserve"> directivo </w:t>
      </w:r>
      <w:r w:rsidR="00B2242F">
        <w:rPr>
          <w:rFonts w:ascii="Arimo" w:hAnsi="Arimo" w:cs="Arimo"/>
          <w:color w:val="000000"/>
          <w:sz w:val="20"/>
          <w:szCs w:val="20"/>
        </w:rPr>
        <w:t>proponente</w:t>
      </w:r>
      <w:r w:rsidR="00087AEC">
        <w:rPr>
          <w:rFonts w:ascii="Arimo" w:hAnsi="Arimo" w:cs="Arimo"/>
          <w:color w:val="000000"/>
          <w:sz w:val="20"/>
          <w:szCs w:val="20"/>
        </w:rPr>
        <w:t xml:space="preserve">, </w:t>
      </w:r>
      <w:r w:rsidR="00B2242F">
        <w:rPr>
          <w:rFonts w:ascii="Arimo" w:hAnsi="Arimo" w:cs="Arimo"/>
          <w:color w:val="000000"/>
          <w:sz w:val="20"/>
          <w:szCs w:val="20"/>
        </w:rPr>
        <w:t>la Subsecretaría</w:t>
      </w:r>
      <w:r w:rsidR="004D28B2">
        <w:rPr>
          <w:rFonts w:ascii="Arimo" w:hAnsi="Arimo" w:cs="Arimo"/>
          <w:color w:val="000000"/>
          <w:sz w:val="20"/>
          <w:szCs w:val="20"/>
        </w:rPr>
        <w:t xml:space="preserve"> -</w:t>
      </w:r>
      <w:r w:rsidR="00B2242F">
        <w:rPr>
          <w:rFonts w:ascii="Arimo" w:hAnsi="Arimo" w:cs="Arimo"/>
          <w:color w:val="000000"/>
          <w:sz w:val="20"/>
          <w:szCs w:val="20"/>
        </w:rPr>
        <w:t>a través del Servicio de Coordinación y Apoyo Técnico</w:t>
      </w:r>
      <w:r w:rsidR="004D28B2">
        <w:rPr>
          <w:rFonts w:ascii="Arimo" w:hAnsi="Arimo" w:cs="Arimo"/>
          <w:color w:val="000000"/>
          <w:sz w:val="20"/>
          <w:szCs w:val="20"/>
        </w:rPr>
        <w:t>-</w:t>
      </w:r>
      <w:r>
        <w:rPr>
          <w:rFonts w:ascii="Arimo" w:hAnsi="Arimo" w:cs="Arimo"/>
          <w:color w:val="000000"/>
          <w:sz w:val="20"/>
          <w:szCs w:val="20"/>
        </w:rPr>
        <w:t>, y la persona titular de la Conselleria.</w:t>
      </w:r>
    </w:p>
    <w:p w14:paraId="130CE37C" w14:textId="02088A39" w:rsidR="000F07E9" w:rsidRPr="000150C9" w:rsidRDefault="000F07E9" w:rsidP="00832EAC">
      <w:pPr>
        <w:pStyle w:val="subtituloazul"/>
        <w:spacing w:line="360" w:lineRule="auto"/>
      </w:pPr>
      <w:r w:rsidRPr="001B60D4">
        <w:t>Contenido</w:t>
      </w:r>
    </w:p>
    <w:p w14:paraId="1D301D16" w14:textId="0D85CB04" w:rsidR="0082003E" w:rsidRDefault="00B2242F" w:rsidP="00832EAC">
      <w:pPr>
        <w:suppressAutoHyphens/>
        <w:autoSpaceDE w:val="0"/>
        <w:adjustRightInd w:val="0"/>
        <w:spacing w:line="360" w:lineRule="auto"/>
        <w:contextualSpacing/>
        <w:jc w:val="both"/>
        <w:rPr>
          <w:rFonts w:ascii="Arimo" w:hAnsi="Arimo" w:cs="Arimo"/>
          <w:bCs/>
          <w:color w:val="000000"/>
          <w:sz w:val="20"/>
          <w:szCs w:val="20"/>
        </w:rPr>
      </w:pPr>
      <w:r>
        <w:rPr>
          <w:rFonts w:ascii="Arimo" w:hAnsi="Arimo" w:cs="Arimo"/>
          <w:bCs/>
          <w:color w:val="000000"/>
          <w:sz w:val="20"/>
          <w:szCs w:val="20"/>
        </w:rPr>
        <w:t xml:space="preserve">El </w:t>
      </w:r>
      <w:r w:rsidRPr="0041722F">
        <w:rPr>
          <w:rFonts w:ascii="Arimo" w:hAnsi="Arimo" w:cs="Arimo"/>
          <w:color w:val="000000"/>
          <w:sz w:val="20"/>
          <w:szCs w:val="20"/>
        </w:rPr>
        <w:t xml:space="preserve">centro </w:t>
      </w:r>
      <w:r>
        <w:rPr>
          <w:rFonts w:ascii="Arimo" w:hAnsi="Arimo" w:cs="Arimo"/>
          <w:color w:val="000000"/>
          <w:sz w:val="20"/>
          <w:szCs w:val="20"/>
        </w:rPr>
        <w:t>superior o directivo</w:t>
      </w:r>
      <w:r w:rsidRPr="0041722F">
        <w:rPr>
          <w:rFonts w:ascii="Arimo" w:hAnsi="Arimo" w:cs="Arimo"/>
          <w:color w:val="000000"/>
          <w:sz w:val="20"/>
          <w:szCs w:val="20"/>
        </w:rPr>
        <w:t xml:space="preserve"> </w:t>
      </w:r>
      <w:r>
        <w:rPr>
          <w:rFonts w:ascii="Arimo" w:hAnsi="Arimo" w:cs="Arimo"/>
          <w:color w:val="000000"/>
          <w:sz w:val="20"/>
          <w:szCs w:val="20"/>
        </w:rPr>
        <w:t xml:space="preserve">que pretenda elaborar una disposición en el marco de sus </w:t>
      </w:r>
      <w:r w:rsidR="00A80E1C">
        <w:rPr>
          <w:rFonts w:ascii="Arimo" w:hAnsi="Arimo" w:cs="Arimo"/>
          <w:color w:val="000000"/>
          <w:sz w:val="20"/>
          <w:szCs w:val="20"/>
        </w:rPr>
        <w:t>competencias</w:t>
      </w:r>
      <w:r w:rsidRPr="006F5F3D">
        <w:rPr>
          <w:rFonts w:ascii="Arimo" w:hAnsi="Arimo" w:cs="Arimo"/>
          <w:color w:val="000000"/>
          <w:sz w:val="20"/>
          <w:szCs w:val="20"/>
        </w:rPr>
        <w:t xml:space="preserve"> </w:t>
      </w:r>
      <w:r>
        <w:rPr>
          <w:rFonts w:ascii="Arimo" w:hAnsi="Arimo" w:cs="Arimo"/>
          <w:color w:val="000000"/>
          <w:sz w:val="20"/>
          <w:szCs w:val="20"/>
        </w:rPr>
        <w:t>elaborará un</w:t>
      </w:r>
      <w:r w:rsidRPr="0041722F">
        <w:rPr>
          <w:rFonts w:ascii="Arimo" w:hAnsi="Arimo" w:cs="Arimo"/>
          <w:color w:val="000000"/>
          <w:sz w:val="20"/>
          <w:szCs w:val="20"/>
        </w:rPr>
        <w:t xml:space="preserve"> borrador</w:t>
      </w:r>
      <w:r>
        <w:rPr>
          <w:rFonts w:ascii="Arimo" w:hAnsi="Arimo" w:cs="Arimo"/>
          <w:color w:val="000000"/>
          <w:sz w:val="20"/>
          <w:szCs w:val="20"/>
        </w:rPr>
        <w:t xml:space="preserve"> de</w:t>
      </w:r>
      <w:r w:rsidR="008158BB">
        <w:rPr>
          <w:rFonts w:ascii="Arimo" w:hAnsi="Arimo" w:cs="Arimo"/>
          <w:color w:val="000000"/>
          <w:sz w:val="20"/>
          <w:szCs w:val="20"/>
        </w:rPr>
        <w:t xml:space="preserve"> resolución de inicio</w:t>
      </w:r>
      <w:r>
        <w:rPr>
          <w:rFonts w:ascii="Arimo" w:hAnsi="Arimo" w:cs="Arimo"/>
          <w:color w:val="000000"/>
          <w:sz w:val="20"/>
          <w:szCs w:val="20"/>
        </w:rPr>
        <w:t xml:space="preserve"> en la que</w:t>
      </w:r>
      <w:r w:rsidR="008158BB">
        <w:rPr>
          <w:rFonts w:ascii="Arimo" w:hAnsi="Arimo" w:cs="Arimo"/>
          <w:color w:val="000000"/>
          <w:sz w:val="20"/>
          <w:szCs w:val="20"/>
        </w:rPr>
        <w:t xml:space="preserve"> s</w:t>
      </w:r>
      <w:r w:rsidR="000F07E9">
        <w:rPr>
          <w:rFonts w:ascii="Arimo" w:hAnsi="Arimo" w:cs="Arimo"/>
          <w:color w:val="000000"/>
          <w:sz w:val="20"/>
          <w:szCs w:val="20"/>
        </w:rPr>
        <w:t>e indicará el objeto de la regulación</w:t>
      </w:r>
      <w:r w:rsidR="00EB649E">
        <w:rPr>
          <w:rFonts w:ascii="Arimo" w:hAnsi="Arimo" w:cs="Arimo"/>
          <w:color w:val="000000"/>
          <w:sz w:val="20"/>
          <w:szCs w:val="20"/>
        </w:rPr>
        <w:t>,</w:t>
      </w:r>
      <w:r w:rsidR="000F07E9">
        <w:rPr>
          <w:rFonts w:ascii="Arimo" w:hAnsi="Arimo" w:cs="Arimo"/>
          <w:color w:val="000000"/>
          <w:sz w:val="20"/>
          <w:szCs w:val="20"/>
        </w:rPr>
        <w:t xml:space="preserve"> el órgano u órganos superiores o directivos a los que se encomienda la </w:t>
      </w:r>
      <w:r w:rsidR="00EB649E">
        <w:rPr>
          <w:rFonts w:ascii="Arimo" w:hAnsi="Arimo" w:cs="Arimo"/>
          <w:color w:val="000000"/>
          <w:sz w:val="20"/>
          <w:szCs w:val="20"/>
        </w:rPr>
        <w:t>tramitación y, en su caso, la declaración de la tramitación de urgencia.</w:t>
      </w:r>
      <w:r w:rsidR="0082003E" w:rsidRPr="0082003E">
        <w:rPr>
          <w:rFonts w:ascii="Arimo" w:hAnsi="Arimo" w:cs="Arimo"/>
          <w:color w:val="000000"/>
          <w:sz w:val="20"/>
          <w:szCs w:val="20"/>
        </w:rPr>
        <w:t xml:space="preserve"> </w:t>
      </w:r>
      <w:r w:rsidR="0082003E">
        <w:rPr>
          <w:rFonts w:ascii="Arimo" w:hAnsi="Arimo" w:cs="Arimo"/>
          <w:color w:val="000000"/>
          <w:sz w:val="20"/>
          <w:szCs w:val="20"/>
        </w:rPr>
        <w:t xml:space="preserve">Se adjunta un borrador de modelo como </w:t>
      </w:r>
      <w:hyperlink w:anchor="Documento1" w:history="1">
        <w:r w:rsidR="000C089A" w:rsidRPr="001F359F">
          <w:rPr>
            <w:rStyle w:val="Hipervnculo"/>
            <w:rFonts w:ascii="Arimo" w:hAnsi="Arimo" w:cs="Arimo"/>
            <w:bCs/>
            <w:sz w:val="20"/>
            <w:szCs w:val="20"/>
          </w:rPr>
          <w:t>documento núm.</w:t>
        </w:r>
        <w:r w:rsidR="0082003E" w:rsidRPr="001F359F">
          <w:rPr>
            <w:rStyle w:val="Hipervnculo"/>
            <w:rFonts w:ascii="Arimo" w:hAnsi="Arimo" w:cs="Arimo"/>
            <w:bCs/>
            <w:sz w:val="20"/>
            <w:szCs w:val="20"/>
          </w:rPr>
          <w:t xml:space="preserve"> 1</w:t>
        </w:r>
      </w:hyperlink>
      <w:r w:rsidR="0082003E" w:rsidRPr="000E0ABC">
        <w:rPr>
          <w:rFonts w:ascii="Arimo" w:hAnsi="Arimo" w:cs="Arimo"/>
          <w:bCs/>
          <w:color w:val="000000"/>
          <w:sz w:val="20"/>
          <w:szCs w:val="20"/>
        </w:rPr>
        <w:t>.</w:t>
      </w:r>
    </w:p>
    <w:p w14:paraId="0EF49533" w14:textId="1CAB4D01" w:rsidR="004B33AF" w:rsidRPr="000150C9" w:rsidRDefault="004B33AF" w:rsidP="00832EAC">
      <w:pPr>
        <w:pStyle w:val="subtituloazul"/>
      </w:pPr>
      <w:r w:rsidRPr="001B60D4">
        <w:t>Tramitación de urgencia</w:t>
      </w:r>
    </w:p>
    <w:p w14:paraId="580C90C1" w14:textId="599D743D" w:rsidR="004B33AF" w:rsidRDefault="00EF6B83" w:rsidP="00832EAC">
      <w:pPr>
        <w:suppressAutoHyphens/>
        <w:autoSpaceDE w:val="0"/>
        <w:adjustRightInd w:val="0"/>
        <w:spacing w:line="360" w:lineRule="auto"/>
        <w:contextualSpacing/>
        <w:jc w:val="both"/>
        <w:rPr>
          <w:rFonts w:ascii="Arimo" w:hAnsi="Arimo" w:cs="Arimo"/>
          <w:color w:val="000000" w:themeColor="text1"/>
          <w:sz w:val="20"/>
          <w:szCs w:val="20"/>
        </w:rPr>
      </w:pPr>
      <w:r>
        <w:rPr>
          <w:rFonts w:ascii="Arimo" w:hAnsi="Arimo" w:cs="Arimo"/>
          <w:color w:val="000000"/>
          <w:sz w:val="20"/>
          <w:szCs w:val="20"/>
        </w:rPr>
        <w:t xml:space="preserve">Podrá ser declarada </w:t>
      </w:r>
      <w:r w:rsidR="008402E8">
        <w:rPr>
          <w:rFonts w:ascii="Arimo" w:hAnsi="Arimo" w:cs="Arimo"/>
          <w:color w:val="000000"/>
          <w:sz w:val="20"/>
          <w:szCs w:val="20"/>
        </w:rPr>
        <w:t xml:space="preserve">la tramitación de urgencia </w:t>
      </w:r>
      <w:r w:rsidR="004B33AF" w:rsidRPr="000F07E9">
        <w:rPr>
          <w:rFonts w:ascii="Arimo" w:hAnsi="Arimo" w:cs="Arimo"/>
          <w:color w:val="000000"/>
          <w:sz w:val="20"/>
          <w:szCs w:val="20"/>
        </w:rPr>
        <w:t xml:space="preserve">cuando razones de interés público así lo aconsejen, </w:t>
      </w:r>
      <w:r w:rsidR="004B33AF" w:rsidRPr="00EF6B83">
        <w:rPr>
          <w:rFonts w:ascii="Arimo" w:hAnsi="Arimo" w:cs="Arimo"/>
          <w:color w:val="000000"/>
          <w:sz w:val="20"/>
          <w:szCs w:val="20"/>
          <w:u w:val="single"/>
        </w:rPr>
        <w:t>debidamente motivadas</w:t>
      </w:r>
      <w:r w:rsidR="00A80E1C">
        <w:rPr>
          <w:rFonts w:ascii="Arimo" w:hAnsi="Arimo" w:cs="Arimo"/>
          <w:color w:val="000000"/>
          <w:sz w:val="20"/>
          <w:szCs w:val="20"/>
          <w:u w:val="single"/>
        </w:rPr>
        <w:t>,</w:t>
      </w:r>
      <w:r w:rsidR="004B33AF" w:rsidRPr="000F07E9">
        <w:rPr>
          <w:rFonts w:ascii="Arimo" w:hAnsi="Arimo" w:cs="Arimo"/>
          <w:b/>
          <w:bCs/>
          <w:color w:val="000000"/>
          <w:sz w:val="20"/>
          <w:szCs w:val="20"/>
        </w:rPr>
        <w:t xml:space="preserve"> </w:t>
      </w:r>
      <w:r w:rsidR="004B33AF" w:rsidRPr="000F07E9">
        <w:rPr>
          <w:rFonts w:ascii="Arimo" w:hAnsi="Arimo" w:cs="Arimo"/>
          <w:color w:val="000000"/>
          <w:sz w:val="20"/>
          <w:szCs w:val="20"/>
        </w:rPr>
        <w:t>que deberán constar</w:t>
      </w:r>
      <w:r w:rsidR="004B33AF" w:rsidRPr="00555B7C">
        <w:rPr>
          <w:rFonts w:ascii="Arimo" w:hAnsi="Arimo" w:cs="Arimo"/>
          <w:bCs/>
          <w:color w:val="000000" w:themeColor="text1"/>
          <w:sz w:val="20"/>
          <w:szCs w:val="20"/>
        </w:rPr>
        <w:t xml:space="preserve"> tanto en la resolución como en el informe de necesidad y oportunidad (no basta que se indique la urgencia, es necesario justificarla debidamente),</w:t>
      </w:r>
      <w:r w:rsidR="004B33AF" w:rsidRPr="0041722F">
        <w:rPr>
          <w:rFonts w:ascii="Arimo" w:hAnsi="Arimo" w:cs="Arimo"/>
          <w:color w:val="000000" w:themeColor="text1"/>
          <w:sz w:val="20"/>
          <w:szCs w:val="20"/>
        </w:rPr>
        <w:t xml:space="preserve"> reduciéndose a la mitad los plazos establecidos en el procedimiento o bien aplicando el plazo determinado para estos casos</w:t>
      </w:r>
      <w:r w:rsidR="00A80E1C">
        <w:rPr>
          <w:rFonts w:ascii="Arimo" w:hAnsi="Arimo" w:cs="Arimo"/>
          <w:color w:val="000000" w:themeColor="text1"/>
          <w:sz w:val="20"/>
          <w:szCs w:val="20"/>
        </w:rPr>
        <w:t>,</w:t>
      </w:r>
      <w:r w:rsidR="004B33AF">
        <w:rPr>
          <w:rFonts w:ascii="Arimo" w:hAnsi="Arimo" w:cs="Arimo"/>
          <w:color w:val="000000" w:themeColor="text1"/>
          <w:sz w:val="20"/>
          <w:szCs w:val="20"/>
        </w:rPr>
        <w:t xml:space="preserve"> </w:t>
      </w:r>
      <w:r w:rsidR="004B33AF" w:rsidRPr="0041722F">
        <w:rPr>
          <w:rFonts w:ascii="Arimo" w:hAnsi="Arimo" w:cs="Arimo"/>
          <w:color w:val="000000" w:themeColor="text1"/>
          <w:sz w:val="20"/>
          <w:szCs w:val="20"/>
        </w:rPr>
        <w:t>si así está regulado en norma específica</w:t>
      </w:r>
      <w:r w:rsidR="004B33AF">
        <w:rPr>
          <w:rFonts w:ascii="Arimo" w:hAnsi="Arimo" w:cs="Arimo"/>
          <w:color w:val="000000" w:themeColor="text1"/>
          <w:sz w:val="20"/>
          <w:szCs w:val="20"/>
        </w:rPr>
        <w:t xml:space="preserve"> (a</w:t>
      </w:r>
      <w:r w:rsidR="004B33AF" w:rsidRPr="0041722F">
        <w:rPr>
          <w:rFonts w:ascii="Arimo" w:hAnsi="Arimo" w:cs="Arimo"/>
          <w:color w:val="000000" w:themeColor="text1"/>
          <w:sz w:val="20"/>
          <w:szCs w:val="20"/>
        </w:rPr>
        <w:t>rts</w:t>
      </w:r>
      <w:r w:rsidR="004B33AF">
        <w:rPr>
          <w:rFonts w:ascii="Arimo" w:hAnsi="Arimo" w:cs="Arimo"/>
          <w:color w:val="000000" w:themeColor="text1"/>
          <w:sz w:val="20"/>
          <w:szCs w:val="20"/>
        </w:rPr>
        <w:t>.</w:t>
      </w:r>
      <w:r w:rsidR="004B33AF" w:rsidRPr="0041722F">
        <w:rPr>
          <w:rFonts w:ascii="Arimo" w:hAnsi="Arimo" w:cs="Arimo"/>
          <w:color w:val="000000" w:themeColor="text1"/>
          <w:sz w:val="20"/>
          <w:szCs w:val="20"/>
        </w:rPr>
        <w:t xml:space="preserve"> 33 y 35 de la Ley 39/2015, de 1 de octubre, del Procedimiento Administrativo Común de las Administraciones Públicas</w:t>
      </w:r>
      <w:r w:rsidR="004B33AF">
        <w:rPr>
          <w:rFonts w:ascii="Arimo" w:hAnsi="Arimo" w:cs="Arimo"/>
          <w:color w:val="000000" w:themeColor="text1"/>
          <w:sz w:val="20"/>
          <w:szCs w:val="20"/>
        </w:rPr>
        <w:t>)</w:t>
      </w:r>
      <w:r w:rsidR="004B33AF" w:rsidRPr="0041722F">
        <w:rPr>
          <w:rFonts w:ascii="Arimo" w:hAnsi="Arimo" w:cs="Arimo"/>
          <w:color w:val="000000" w:themeColor="text1"/>
          <w:sz w:val="20"/>
          <w:szCs w:val="20"/>
        </w:rPr>
        <w:t>.</w:t>
      </w:r>
    </w:p>
    <w:p w14:paraId="751A2409" w14:textId="77777777" w:rsidR="004B33AF" w:rsidRPr="0041722F" w:rsidRDefault="004B33AF" w:rsidP="00832EAC">
      <w:pPr>
        <w:suppressAutoHyphens/>
        <w:autoSpaceDE w:val="0"/>
        <w:adjustRightInd w:val="0"/>
        <w:spacing w:line="240" w:lineRule="auto"/>
        <w:contextualSpacing/>
        <w:jc w:val="both"/>
        <w:rPr>
          <w:rFonts w:ascii="Arimo" w:hAnsi="Arimo" w:cs="Arimo"/>
          <w:color w:val="000000" w:themeColor="text1"/>
          <w:sz w:val="20"/>
          <w:szCs w:val="20"/>
        </w:rPr>
      </w:pPr>
    </w:p>
    <w:p w14:paraId="06E56B01" w14:textId="5B3FCB16" w:rsidR="004B33AF" w:rsidRPr="0041722F" w:rsidRDefault="004B33AF" w:rsidP="00832EAC">
      <w:pPr>
        <w:suppressAutoHyphens/>
        <w:autoSpaceDE w:val="0"/>
        <w:adjustRightInd w:val="0"/>
        <w:spacing w:line="360" w:lineRule="auto"/>
        <w:jc w:val="both"/>
        <w:rPr>
          <w:rFonts w:ascii="Arimo" w:hAnsi="Arimo" w:cs="Arimo"/>
          <w:color w:val="000000" w:themeColor="text1"/>
          <w:sz w:val="20"/>
          <w:szCs w:val="20"/>
        </w:rPr>
      </w:pPr>
      <w:r w:rsidRPr="0041722F">
        <w:rPr>
          <w:rFonts w:ascii="Arimo" w:hAnsi="Arimo" w:cs="Arimo"/>
          <w:color w:val="000000" w:themeColor="text1"/>
          <w:sz w:val="20"/>
          <w:szCs w:val="20"/>
        </w:rPr>
        <w:t>No obstante, en el caso de proyectos de disposiciones reglamentarias</w:t>
      </w:r>
      <w:r w:rsidR="00D06E21">
        <w:rPr>
          <w:rFonts w:ascii="Arimo" w:hAnsi="Arimo" w:cs="Arimo"/>
          <w:color w:val="000000" w:themeColor="text1"/>
          <w:sz w:val="20"/>
          <w:szCs w:val="20"/>
        </w:rPr>
        <w:t xml:space="preserve"> con forma de decreto</w:t>
      </w:r>
      <w:r w:rsidR="00A80E1C">
        <w:rPr>
          <w:rFonts w:ascii="Arimo" w:hAnsi="Arimo" w:cs="Arimo"/>
          <w:color w:val="000000" w:themeColor="text1"/>
          <w:sz w:val="20"/>
          <w:szCs w:val="20"/>
        </w:rPr>
        <w:t xml:space="preserve"> </w:t>
      </w:r>
      <w:r w:rsidR="00D06E21">
        <w:rPr>
          <w:rFonts w:ascii="Arimo" w:hAnsi="Arimo" w:cs="Arimo"/>
          <w:color w:val="000000" w:themeColor="text1"/>
          <w:sz w:val="20"/>
          <w:szCs w:val="20"/>
        </w:rPr>
        <w:t>y anteproyectos de ley</w:t>
      </w:r>
      <w:r w:rsidRPr="0041722F">
        <w:rPr>
          <w:rFonts w:ascii="Arimo" w:hAnsi="Arimo" w:cs="Arimo"/>
          <w:color w:val="000000" w:themeColor="text1"/>
          <w:sz w:val="20"/>
          <w:szCs w:val="20"/>
        </w:rPr>
        <w:t>, corresponde a</w:t>
      </w:r>
      <w:r w:rsidR="00D06E21">
        <w:rPr>
          <w:rFonts w:ascii="Arimo" w:hAnsi="Arimo" w:cs="Arimo"/>
          <w:color w:val="000000" w:themeColor="text1"/>
          <w:sz w:val="20"/>
          <w:szCs w:val="20"/>
        </w:rPr>
        <w:t>l Consell</w:t>
      </w:r>
      <w:r w:rsidRPr="0041722F">
        <w:rPr>
          <w:rFonts w:ascii="Arimo" w:hAnsi="Arimo" w:cs="Arimo"/>
          <w:color w:val="000000" w:themeColor="text1"/>
          <w:sz w:val="20"/>
          <w:szCs w:val="20"/>
        </w:rPr>
        <w:t xml:space="preserve"> mediante el oportuno acuerdo hacer la declaración de urgencia </w:t>
      </w:r>
      <w:r>
        <w:rPr>
          <w:rFonts w:ascii="Arimo" w:hAnsi="Arimo" w:cs="Arimo"/>
          <w:color w:val="000000" w:themeColor="text1"/>
          <w:sz w:val="20"/>
          <w:szCs w:val="20"/>
        </w:rPr>
        <w:t>(</w:t>
      </w:r>
      <w:r w:rsidRPr="0041722F">
        <w:rPr>
          <w:rFonts w:ascii="Arimo" w:hAnsi="Arimo" w:cs="Arimo"/>
          <w:color w:val="000000" w:themeColor="text1"/>
          <w:sz w:val="20"/>
          <w:szCs w:val="20"/>
        </w:rPr>
        <w:t>arts</w:t>
      </w:r>
      <w:r>
        <w:rPr>
          <w:rFonts w:ascii="Arimo" w:hAnsi="Arimo" w:cs="Arimo"/>
          <w:color w:val="000000" w:themeColor="text1"/>
          <w:sz w:val="20"/>
          <w:szCs w:val="20"/>
        </w:rPr>
        <w:t>.</w:t>
      </w:r>
      <w:r w:rsidRPr="0041722F">
        <w:rPr>
          <w:rFonts w:ascii="Arimo" w:hAnsi="Arimo" w:cs="Arimo"/>
          <w:color w:val="000000" w:themeColor="text1"/>
          <w:sz w:val="20"/>
          <w:szCs w:val="20"/>
        </w:rPr>
        <w:t xml:space="preserve"> 43 y 51 del Decreto 24/2009, de 13 de febrero, del Consell</w:t>
      </w:r>
      <w:r>
        <w:rPr>
          <w:rFonts w:ascii="Arimo" w:hAnsi="Arimo" w:cs="Arimo"/>
          <w:color w:val="000000" w:themeColor="text1"/>
          <w:sz w:val="20"/>
          <w:szCs w:val="20"/>
        </w:rPr>
        <w:t>, sobre la forma, la estructura y el procedimiento de elaboración de los proyectos normativos de la Generalitat)</w:t>
      </w:r>
      <w:r w:rsidRPr="0041722F">
        <w:rPr>
          <w:rFonts w:ascii="Arimo" w:hAnsi="Arimo" w:cs="Arimo"/>
          <w:color w:val="000000" w:themeColor="text1"/>
          <w:sz w:val="20"/>
          <w:szCs w:val="20"/>
        </w:rPr>
        <w:t xml:space="preserve">. Ello implicará la tramitación previa de una </w:t>
      </w:r>
      <w:r>
        <w:rPr>
          <w:rFonts w:ascii="Arimo" w:hAnsi="Arimo" w:cs="Arimo"/>
          <w:color w:val="000000" w:themeColor="text1"/>
          <w:sz w:val="20"/>
          <w:szCs w:val="20"/>
        </w:rPr>
        <w:t>p</w:t>
      </w:r>
      <w:r w:rsidRPr="0041722F">
        <w:rPr>
          <w:rFonts w:ascii="Arimo" w:hAnsi="Arimo" w:cs="Arimo"/>
          <w:color w:val="000000" w:themeColor="text1"/>
          <w:sz w:val="20"/>
          <w:szCs w:val="20"/>
        </w:rPr>
        <w:t xml:space="preserve">ropuesta de </w:t>
      </w:r>
      <w:r>
        <w:rPr>
          <w:rFonts w:ascii="Arimo" w:hAnsi="Arimo" w:cs="Arimo"/>
          <w:color w:val="000000" w:themeColor="text1"/>
          <w:sz w:val="20"/>
          <w:szCs w:val="20"/>
        </w:rPr>
        <w:t>a</w:t>
      </w:r>
      <w:r w:rsidRPr="0041722F">
        <w:rPr>
          <w:rFonts w:ascii="Arimo" w:hAnsi="Arimo" w:cs="Arimo"/>
          <w:color w:val="000000" w:themeColor="text1"/>
          <w:sz w:val="20"/>
          <w:szCs w:val="20"/>
        </w:rPr>
        <w:t>cuerdo ante el Consell</w:t>
      </w:r>
      <w:r w:rsidR="00BF13B2" w:rsidRPr="00BF13B2">
        <w:rPr>
          <w:rFonts w:ascii="Arimo" w:hAnsi="Arimo" w:cs="Arimo"/>
          <w:color w:val="000000" w:themeColor="text1"/>
          <w:sz w:val="20"/>
          <w:szCs w:val="20"/>
        </w:rPr>
        <w:t>.</w:t>
      </w:r>
    </w:p>
    <w:p w14:paraId="7AB176A7" w14:textId="1C24B769" w:rsidR="004B33AF" w:rsidRPr="001B60D4" w:rsidRDefault="004B33AF" w:rsidP="00832EAC">
      <w:pPr>
        <w:pStyle w:val="Prrafodelista"/>
        <w:numPr>
          <w:ilvl w:val="0"/>
          <w:numId w:val="4"/>
        </w:numPr>
        <w:suppressAutoHyphens/>
        <w:autoSpaceDE w:val="0"/>
        <w:adjustRightInd w:val="0"/>
        <w:jc w:val="both"/>
        <w:rPr>
          <w:rFonts w:ascii="Arimo" w:hAnsi="Arimo" w:cs="Arimo"/>
          <w:b/>
          <w:bCs/>
          <w:color w:val="0F6FC6" w:themeColor="accent1"/>
          <w:sz w:val="20"/>
          <w:szCs w:val="20"/>
        </w:rPr>
      </w:pPr>
      <w:r w:rsidRPr="001B60D4">
        <w:rPr>
          <w:rFonts w:ascii="Arimo" w:hAnsi="Arimo" w:cs="Arimo"/>
          <w:b/>
          <w:bCs/>
          <w:color w:val="0F6FC6" w:themeColor="accent1"/>
          <w:sz w:val="20"/>
          <w:szCs w:val="20"/>
        </w:rPr>
        <w:t>Remisión al SCAT</w:t>
      </w:r>
    </w:p>
    <w:p w14:paraId="692D0F19" w14:textId="6CE402D5" w:rsidR="00A3510C" w:rsidRDefault="007B1CC2" w:rsidP="00832EAC">
      <w:pPr>
        <w:suppressAutoHyphens/>
        <w:autoSpaceDE w:val="0"/>
        <w:adjustRightInd w:val="0"/>
        <w:spacing w:line="360" w:lineRule="auto"/>
        <w:contextualSpacing/>
        <w:jc w:val="both"/>
        <w:rPr>
          <w:rStyle w:val="Hipervnculo"/>
          <w:rFonts w:ascii="Arimo" w:hAnsi="Arimo" w:cs="Arimo"/>
          <w:i/>
          <w:iCs/>
          <w:color w:val="auto"/>
          <w:sz w:val="20"/>
          <w:szCs w:val="20"/>
          <w:u w:val="none"/>
        </w:rPr>
      </w:pPr>
      <w:r>
        <w:rPr>
          <w:rFonts w:ascii="Arimo" w:hAnsi="Arimo" w:cs="Arimo"/>
          <w:color w:val="000000"/>
          <w:sz w:val="20"/>
          <w:szCs w:val="20"/>
        </w:rPr>
        <w:t>El borrador de resolución de inicio será remitido en versión editable a</w:t>
      </w:r>
      <w:r w:rsidR="009A33AA">
        <w:rPr>
          <w:rFonts w:ascii="Arimo" w:hAnsi="Arimo" w:cs="Arimo"/>
          <w:color w:val="000000"/>
          <w:sz w:val="20"/>
          <w:szCs w:val="20"/>
        </w:rPr>
        <w:t xml:space="preserve"> la Subsecretaría, </w:t>
      </w:r>
      <w:r w:rsidR="0057318B">
        <w:rPr>
          <w:rFonts w:ascii="Arimo" w:hAnsi="Arimo" w:cs="Arimo"/>
          <w:color w:val="000000"/>
          <w:sz w:val="20"/>
          <w:szCs w:val="20"/>
        </w:rPr>
        <w:t xml:space="preserve">Servicio de Coordinación y Apoyo Técnico (en adelante </w:t>
      </w:r>
      <w:r w:rsidR="004B33AF">
        <w:rPr>
          <w:rFonts w:ascii="Arimo" w:hAnsi="Arimo" w:cs="Arimo"/>
          <w:color w:val="000000"/>
          <w:sz w:val="20"/>
          <w:szCs w:val="20"/>
        </w:rPr>
        <w:t>SCAT</w:t>
      </w:r>
      <w:r w:rsidR="00D0734F">
        <w:rPr>
          <w:rFonts w:ascii="Arimo" w:hAnsi="Arimo" w:cs="Arimo"/>
          <w:color w:val="000000"/>
          <w:sz w:val="20"/>
          <w:szCs w:val="20"/>
        </w:rPr>
        <w:t>)</w:t>
      </w:r>
      <w:r w:rsidR="008402E8">
        <w:rPr>
          <w:rFonts w:ascii="Arimo" w:hAnsi="Arimo" w:cs="Arimo"/>
          <w:color w:val="000000"/>
          <w:sz w:val="20"/>
          <w:szCs w:val="20"/>
        </w:rPr>
        <w:t>,</w:t>
      </w:r>
      <w:r w:rsidR="005D2AC7">
        <w:rPr>
          <w:rFonts w:ascii="Arimo" w:hAnsi="Arimo" w:cs="Arimo"/>
          <w:color w:val="000000"/>
          <w:sz w:val="20"/>
          <w:szCs w:val="20"/>
        </w:rPr>
        <w:t xml:space="preserve"> </w:t>
      </w:r>
      <w:r w:rsidR="000F07E9" w:rsidRPr="0041722F">
        <w:rPr>
          <w:rFonts w:ascii="Arimo" w:hAnsi="Arimo" w:cs="Arimo"/>
          <w:color w:val="000000"/>
          <w:sz w:val="20"/>
          <w:szCs w:val="20"/>
        </w:rPr>
        <w:t xml:space="preserve">a través del correo electrónico </w:t>
      </w:r>
      <w:hyperlink r:id="rId9" w:history="1">
        <w:r w:rsidR="000F07E9" w:rsidRPr="00CE4CA8">
          <w:rPr>
            <w:rStyle w:val="Hipervnculo"/>
            <w:rFonts w:ascii="Arimo" w:hAnsi="Arimo" w:cs="Arimo"/>
            <w:i/>
            <w:iCs/>
            <w:color w:val="auto"/>
            <w:sz w:val="20"/>
            <w:szCs w:val="20"/>
            <w:u w:val="none"/>
          </w:rPr>
          <w:t>consell_san@gva.es</w:t>
        </w:r>
      </w:hyperlink>
    </w:p>
    <w:p w14:paraId="11FA29FB" w14:textId="77777777" w:rsidR="00B2242F" w:rsidRDefault="00B2242F" w:rsidP="00832EAC">
      <w:pPr>
        <w:suppressAutoHyphens/>
        <w:autoSpaceDE w:val="0"/>
        <w:adjustRightInd w:val="0"/>
        <w:spacing w:line="360" w:lineRule="auto"/>
        <w:contextualSpacing/>
        <w:jc w:val="both"/>
        <w:rPr>
          <w:rStyle w:val="Hipervnculo"/>
          <w:rFonts w:ascii="Arimo" w:hAnsi="Arimo" w:cs="Arimo"/>
          <w:i/>
          <w:iCs/>
          <w:color w:val="auto"/>
          <w:sz w:val="20"/>
          <w:szCs w:val="20"/>
          <w:u w:val="none"/>
        </w:rPr>
      </w:pPr>
    </w:p>
    <w:p w14:paraId="5938C359" w14:textId="77777777" w:rsidR="00B2242F" w:rsidRDefault="00B2242F" w:rsidP="00832EAC">
      <w:pPr>
        <w:suppressAutoHyphens/>
        <w:autoSpaceDE w:val="0"/>
        <w:adjustRightInd w:val="0"/>
        <w:spacing w:line="360" w:lineRule="auto"/>
        <w:contextualSpacing/>
        <w:jc w:val="both"/>
        <w:rPr>
          <w:rFonts w:ascii="Arimo" w:hAnsi="Arimo" w:cs="Arimo"/>
          <w:color w:val="000000" w:themeColor="text1"/>
          <w:sz w:val="20"/>
          <w:szCs w:val="20"/>
        </w:rPr>
      </w:pPr>
    </w:p>
    <w:p w14:paraId="41E14B70" w14:textId="460CF7C5" w:rsidR="00EF6B83" w:rsidRPr="001B60D4" w:rsidRDefault="00EF6B83" w:rsidP="00832EAC">
      <w:pPr>
        <w:pStyle w:val="Prrafodelista"/>
        <w:numPr>
          <w:ilvl w:val="0"/>
          <w:numId w:val="4"/>
        </w:numPr>
        <w:suppressAutoHyphens/>
        <w:autoSpaceDE w:val="0"/>
        <w:adjustRightInd w:val="0"/>
        <w:jc w:val="both"/>
        <w:rPr>
          <w:rFonts w:ascii="Arimo" w:hAnsi="Arimo" w:cs="Arimo"/>
          <w:b/>
          <w:bCs/>
          <w:color w:val="0F6FC6" w:themeColor="accent1"/>
          <w:sz w:val="20"/>
          <w:szCs w:val="20"/>
        </w:rPr>
      </w:pPr>
      <w:r w:rsidRPr="001B60D4">
        <w:rPr>
          <w:rFonts w:ascii="Arimo" w:hAnsi="Arimo" w:cs="Arimo"/>
          <w:b/>
          <w:bCs/>
          <w:color w:val="0F6FC6" w:themeColor="accent1"/>
          <w:sz w:val="20"/>
          <w:szCs w:val="20"/>
        </w:rPr>
        <w:lastRenderedPageBreak/>
        <w:t>Firma de la resolución de inicio</w:t>
      </w:r>
    </w:p>
    <w:p w14:paraId="3E901A94" w14:textId="6688D2DF" w:rsidR="00A3510C" w:rsidRDefault="007B1CC2" w:rsidP="00832EAC">
      <w:pPr>
        <w:suppressAutoHyphens/>
        <w:autoSpaceDE w:val="0"/>
        <w:adjustRightInd w:val="0"/>
        <w:spacing w:line="360" w:lineRule="auto"/>
        <w:contextualSpacing/>
        <w:jc w:val="both"/>
        <w:rPr>
          <w:rFonts w:ascii="Arimo" w:hAnsi="Arimo" w:cs="Arimo"/>
          <w:color w:val="000000"/>
          <w:sz w:val="20"/>
          <w:szCs w:val="20"/>
        </w:rPr>
      </w:pPr>
      <w:r>
        <w:rPr>
          <w:rFonts w:ascii="Arimo" w:hAnsi="Arimo" w:cs="Arimo"/>
          <w:color w:val="000000"/>
          <w:sz w:val="20"/>
          <w:szCs w:val="20"/>
        </w:rPr>
        <w:t>Una vez revisado el texto</w:t>
      </w:r>
      <w:r w:rsidR="009A33AA">
        <w:rPr>
          <w:rFonts w:ascii="Arimo" w:hAnsi="Arimo" w:cs="Arimo"/>
          <w:color w:val="000000"/>
          <w:sz w:val="20"/>
          <w:szCs w:val="20"/>
        </w:rPr>
        <w:t>,</w:t>
      </w:r>
      <w:r>
        <w:rPr>
          <w:rFonts w:ascii="Arimo" w:hAnsi="Arimo" w:cs="Arimo"/>
          <w:color w:val="000000"/>
          <w:sz w:val="20"/>
          <w:szCs w:val="20"/>
        </w:rPr>
        <w:t xml:space="preserve"> e</w:t>
      </w:r>
      <w:r w:rsidR="00EF6B83">
        <w:rPr>
          <w:rFonts w:ascii="Arimo" w:hAnsi="Arimo" w:cs="Arimo"/>
          <w:color w:val="000000"/>
          <w:sz w:val="20"/>
          <w:szCs w:val="20"/>
        </w:rPr>
        <w:t xml:space="preserve">l SCAT </w:t>
      </w:r>
      <w:r w:rsidR="006F5F3D">
        <w:rPr>
          <w:rFonts w:ascii="Arimo" w:hAnsi="Arimo" w:cs="Arimo"/>
          <w:color w:val="000000"/>
          <w:sz w:val="20"/>
          <w:szCs w:val="20"/>
        </w:rPr>
        <w:t>recabará de</w:t>
      </w:r>
      <w:r w:rsidR="006F5F3D" w:rsidRPr="0041722F">
        <w:rPr>
          <w:rFonts w:ascii="Arimo" w:hAnsi="Arimo" w:cs="Arimo"/>
          <w:color w:val="000000"/>
          <w:sz w:val="20"/>
          <w:szCs w:val="20"/>
        </w:rPr>
        <w:t xml:space="preserve"> la persona titular de la Conselleria</w:t>
      </w:r>
      <w:r w:rsidR="006F5F3D">
        <w:rPr>
          <w:rFonts w:ascii="Arimo" w:hAnsi="Arimo" w:cs="Arimo"/>
          <w:color w:val="000000"/>
          <w:sz w:val="20"/>
          <w:szCs w:val="20"/>
        </w:rPr>
        <w:t xml:space="preserve"> </w:t>
      </w:r>
      <w:r w:rsidR="00EF6B83">
        <w:rPr>
          <w:rFonts w:ascii="Arimo" w:hAnsi="Arimo" w:cs="Arimo"/>
          <w:color w:val="000000"/>
          <w:sz w:val="20"/>
          <w:szCs w:val="20"/>
        </w:rPr>
        <w:t>la firma de l</w:t>
      </w:r>
      <w:r w:rsidR="00EF6B83" w:rsidRPr="0041722F">
        <w:rPr>
          <w:rFonts w:ascii="Arimo" w:hAnsi="Arimo" w:cs="Arimo"/>
          <w:color w:val="000000"/>
          <w:sz w:val="20"/>
          <w:szCs w:val="20"/>
        </w:rPr>
        <w:t xml:space="preserve">a </w:t>
      </w:r>
      <w:r w:rsidR="00EF6B83" w:rsidRPr="00555B7C">
        <w:rPr>
          <w:rFonts w:ascii="Arimo" w:hAnsi="Arimo" w:cs="Arimo"/>
          <w:bCs/>
          <w:color w:val="000000"/>
          <w:sz w:val="20"/>
          <w:szCs w:val="20"/>
        </w:rPr>
        <w:t>resolución de inicio</w:t>
      </w:r>
      <w:r w:rsidR="00EF6B83" w:rsidRPr="0041722F">
        <w:rPr>
          <w:rFonts w:ascii="Arimo" w:hAnsi="Arimo" w:cs="Arimo"/>
          <w:color w:val="000000"/>
          <w:sz w:val="20"/>
          <w:szCs w:val="20"/>
        </w:rPr>
        <w:t xml:space="preserve"> del expediente</w:t>
      </w:r>
      <w:r w:rsidR="00DE2B7C">
        <w:rPr>
          <w:rFonts w:ascii="Arimo" w:hAnsi="Arimo" w:cs="Arimo"/>
          <w:color w:val="000000"/>
          <w:sz w:val="20"/>
          <w:szCs w:val="20"/>
        </w:rPr>
        <w:t>, que será posteriormente remitid</w:t>
      </w:r>
      <w:r w:rsidR="004C7A2D">
        <w:rPr>
          <w:rFonts w:ascii="Arimo" w:hAnsi="Arimo" w:cs="Arimo"/>
          <w:color w:val="000000"/>
          <w:sz w:val="20"/>
          <w:szCs w:val="20"/>
        </w:rPr>
        <w:t>a</w:t>
      </w:r>
      <w:r w:rsidR="00DE2B7C">
        <w:rPr>
          <w:rFonts w:ascii="Arimo" w:hAnsi="Arimo" w:cs="Arimo"/>
          <w:color w:val="000000"/>
          <w:sz w:val="20"/>
          <w:szCs w:val="20"/>
        </w:rPr>
        <w:t xml:space="preserve"> al centro proponente para el inicio del trámite siguiente.</w:t>
      </w:r>
    </w:p>
    <w:p w14:paraId="7677765F" w14:textId="77777777" w:rsidR="00E97996" w:rsidRPr="0041722F" w:rsidRDefault="00E97996" w:rsidP="00832EAC">
      <w:pPr>
        <w:suppressAutoHyphens/>
        <w:autoSpaceDE w:val="0"/>
        <w:adjustRightInd w:val="0"/>
        <w:contextualSpacing/>
        <w:jc w:val="both"/>
        <w:rPr>
          <w:rFonts w:ascii="Arimo" w:hAnsi="Arimo" w:cs="Arimo"/>
          <w:color w:val="000000" w:themeColor="text1"/>
          <w:sz w:val="20"/>
          <w:szCs w:val="20"/>
        </w:rPr>
      </w:pPr>
    </w:p>
    <w:p w14:paraId="0F3BA3A5" w14:textId="47958DE4" w:rsidR="00F850BC" w:rsidRDefault="00F850BC" w:rsidP="00832EAC">
      <w:pPr>
        <w:suppressAutoHyphens/>
        <w:rPr>
          <w:rFonts w:ascii="Arimo" w:hAnsi="Arimo" w:cs="Arimo"/>
          <w:b/>
          <w:color w:val="0F6FC6" w:themeColor="accent1"/>
          <w:sz w:val="20"/>
          <w:szCs w:val="20"/>
        </w:rPr>
      </w:pPr>
      <w:r>
        <w:rPr>
          <w:rFonts w:ascii="Arimo" w:hAnsi="Arimo" w:cs="Arimo"/>
          <w:b/>
          <w:color w:val="0F6FC6" w:themeColor="accent1"/>
          <w:sz w:val="20"/>
          <w:szCs w:val="20"/>
        </w:rPr>
        <w:br w:type="page"/>
      </w:r>
    </w:p>
    <w:p w14:paraId="34AF9B3C" w14:textId="04B2992F" w:rsidR="00742416" w:rsidRDefault="00A40D97" w:rsidP="00832EAC">
      <w:pPr>
        <w:suppressAutoHyphens/>
        <w:contextualSpacing/>
        <w:jc w:val="both"/>
        <w:rPr>
          <w:rFonts w:ascii="Arimo" w:hAnsi="Arimo" w:cs="Arimo"/>
          <w:b/>
          <w:color w:val="0F6FC6" w:themeColor="accent1"/>
          <w:sz w:val="20"/>
          <w:szCs w:val="20"/>
        </w:rPr>
      </w:pPr>
      <w:r>
        <w:rPr>
          <w:rFonts w:ascii="Arimo" w:hAnsi="Arimo" w:cs="Arimo"/>
          <w:noProof/>
          <w:sz w:val="20"/>
          <w:szCs w:val="20"/>
        </w:rPr>
        <w:lastRenderedPageBreak/>
        <mc:AlternateContent>
          <mc:Choice Requires="wps">
            <w:drawing>
              <wp:anchor distT="0" distB="0" distL="114300" distR="114300" simplePos="0" relativeHeight="251663360" behindDoc="0" locked="0" layoutInCell="1" allowOverlap="1" wp14:anchorId="05D7559E" wp14:editId="4C859ED1">
                <wp:simplePos x="0" y="0"/>
                <wp:positionH relativeFrom="page">
                  <wp:posOffset>-25879</wp:posOffset>
                </wp:positionH>
                <wp:positionV relativeFrom="paragraph">
                  <wp:posOffset>9633</wp:posOffset>
                </wp:positionV>
                <wp:extent cx="5902036" cy="427512"/>
                <wp:effectExtent l="0" t="0" r="22860" b="10795"/>
                <wp:wrapNone/>
                <wp:docPr id="2005529626" name="Rectángulo 2"/>
                <wp:cNvGraphicFramePr/>
                <a:graphic xmlns:a="http://schemas.openxmlformats.org/drawingml/2006/main">
                  <a:graphicData uri="http://schemas.microsoft.com/office/word/2010/wordprocessingShape">
                    <wps:wsp>
                      <wps:cNvSpPr/>
                      <wps:spPr>
                        <a:xfrm>
                          <a:off x="0" y="0"/>
                          <a:ext cx="5902036" cy="427512"/>
                        </a:xfrm>
                        <a:prstGeom prst="rect">
                          <a:avLst/>
                        </a:prstGeom>
                        <a:solidFill>
                          <a:srgbClr val="0F6FC6"/>
                        </a:solidFill>
                        <a:ln w="12700" cap="flat" cmpd="sng" algn="ctr">
                          <a:solidFill>
                            <a:srgbClr val="0F6FC6">
                              <a:shade val="15000"/>
                            </a:srgbClr>
                          </a:solidFill>
                          <a:prstDash val="solid"/>
                          <a:miter lim="800000"/>
                        </a:ln>
                        <a:effectLst/>
                      </wps:spPr>
                      <wps:txbx>
                        <w:txbxContent>
                          <w:p w14:paraId="117DCDDD" w14:textId="3F7B1490" w:rsidR="00CD3EB4" w:rsidRPr="00742416" w:rsidRDefault="00CD3EB4" w:rsidP="00C9390F">
                            <w:pPr>
                              <w:pStyle w:val="Blancoynumerado"/>
                              <w:numPr>
                                <w:ilvl w:val="0"/>
                                <w:numId w:val="17"/>
                              </w:numPr>
                            </w:pPr>
                            <w:r>
                              <w:t>Consulta pública previa</w:t>
                            </w:r>
                          </w:p>
                          <w:p w14:paraId="224F5B19" w14:textId="77777777" w:rsidR="00CD3EB4" w:rsidRPr="00BA28C3" w:rsidRDefault="00CD3EB4" w:rsidP="00742416">
                            <w:pPr>
                              <w:jc w:val="center"/>
                              <w:rPr>
                                <w:sz w:val="40"/>
                                <w:szCs w:val="40"/>
                              </w:rPr>
                            </w:pPr>
                            <w:r w:rsidRPr="00BA28C3">
                              <w:rPr>
                                <w:b/>
                                <w:sz w:val="40"/>
                                <w:szCs w:val="40"/>
                              </w:rPr>
                              <w:t>ELABORACIÓN DE DISPOSICIONES DE CARÁCTER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7559E" id="_x0000_s1028" style="position:absolute;left:0;text-align:left;margin-left:-2.05pt;margin-top:.75pt;width:464.75pt;height:33.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" fillcolor="#0f6fc6" strokecolor="#022b52" strokeweight="1pt">
                <v:textbox>
                  <w:txbxContent>
                    <w:p w14:paraId="117DCDDD" w14:textId="3F7B1490" w:rsidR="00CD3EB4" w:rsidRPr="00742416" w:rsidRDefault="00CD3EB4" w:rsidP="00C9390F">
                      <w:pPr>
                        <w:pStyle w:val="Blancoynumerado"/>
                        <w:numPr>
                          <w:ilvl w:val="0"/>
                          <w:numId w:val="17"/>
                        </w:numPr>
                      </w:pPr>
                      <w:r>
                        <w:t>Consulta pública previa</w:t>
                      </w:r>
                    </w:p>
                    <w:p w14:paraId="224F5B19" w14:textId="77777777" w:rsidR="00CD3EB4" w:rsidRPr="00BA28C3" w:rsidRDefault="00CD3EB4" w:rsidP="00742416">
                      <w:pPr>
                        <w:jc w:val="center"/>
                        <w:rPr>
                          <w:sz w:val="40"/>
                          <w:szCs w:val="40"/>
                        </w:rPr>
                      </w:pPr>
                      <w:r w:rsidRPr="00BA28C3">
                        <w:rPr>
                          <w:b/>
                          <w:sz w:val="40"/>
                          <w:szCs w:val="40"/>
                        </w:rPr>
                        <w:t>ELABORACIÓN DE DISPOSICIONES DE CARÁCTER GENERAL</w:t>
                      </w:r>
                    </w:p>
                  </w:txbxContent>
                </v:textbox>
                <w10:wrap anchorx="page"/>
              </v:rect>
            </w:pict>
          </mc:Fallback>
        </mc:AlternateContent>
      </w:r>
    </w:p>
    <w:p w14:paraId="59620078" w14:textId="669BDE78" w:rsidR="00742416" w:rsidRDefault="00502F99" w:rsidP="00832EAC">
      <w:pPr>
        <w:suppressAutoHyphens/>
        <w:contextualSpacing/>
        <w:jc w:val="both"/>
        <w:rPr>
          <w:rFonts w:ascii="Arimo" w:hAnsi="Arimo" w:cs="Arimo"/>
          <w:b/>
          <w:color w:val="0F6FC6" w:themeColor="accent1"/>
          <w:sz w:val="20"/>
          <w:szCs w:val="20"/>
        </w:rPr>
      </w:pPr>
      <w:r>
        <w:rPr>
          <w:rFonts w:ascii="Arimo" w:hAnsi="Arimo" w:cs="Arimo"/>
          <w:b/>
          <w:color w:val="0F6FC6" w:themeColor="accent1"/>
          <w:sz w:val="20"/>
          <w:szCs w:val="20"/>
        </w:rPr>
        <w:fldChar w:fldCharType="begin"/>
      </w:r>
      <w:r>
        <w:instrText xml:space="preserve"> TC "</w:instrText>
      </w:r>
      <w:bookmarkStart w:id="17" w:name="_Toc165380112"/>
      <w:r w:rsidRPr="0026396E">
        <w:instrText>2. Consulta pública previa</w:instrText>
      </w:r>
      <w:bookmarkEnd w:id="17"/>
      <w:r>
        <w:instrText xml:space="preserve">" \f C \l "1" </w:instrText>
      </w:r>
      <w:r>
        <w:rPr>
          <w:rFonts w:ascii="Arimo" w:hAnsi="Arimo" w:cs="Arimo"/>
          <w:b/>
          <w:color w:val="0F6FC6" w:themeColor="accent1"/>
          <w:sz w:val="20"/>
          <w:szCs w:val="20"/>
        </w:rPr>
        <w:fldChar w:fldCharType="end"/>
      </w:r>
    </w:p>
    <w:p w14:paraId="601BEF24" w14:textId="3E217C9F" w:rsidR="005D2AC7" w:rsidRPr="00C910D5" w:rsidRDefault="005D2AC7" w:rsidP="00832EAC">
      <w:pPr>
        <w:pStyle w:val="Prrafodelista"/>
        <w:suppressAutoHyphens/>
        <w:spacing w:after="0" w:line="360" w:lineRule="auto"/>
        <w:ind w:left="284" w:right="283"/>
        <w:jc w:val="both"/>
        <w:rPr>
          <w:rFonts w:ascii="Arial" w:eastAsia="Calibri" w:hAnsi="Arial" w:cs="Arial"/>
          <w:bCs/>
          <w:sz w:val="20"/>
          <w:szCs w:val="20"/>
          <w:lang w:val="es-ES"/>
        </w:rPr>
      </w:pPr>
    </w:p>
    <w:p w14:paraId="2AB21810" w14:textId="77777777" w:rsidR="005D2AC7" w:rsidRPr="00C910D5" w:rsidRDefault="005D2AC7" w:rsidP="00832EAC">
      <w:pPr>
        <w:pStyle w:val="Prrafodelista"/>
        <w:numPr>
          <w:ilvl w:val="0"/>
          <w:numId w:val="25"/>
        </w:numPr>
        <w:suppressAutoHyphens/>
        <w:autoSpaceDE w:val="0"/>
        <w:adjustRightInd w:val="0"/>
        <w:jc w:val="both"/>
        <w:rPr>
          <w:rFonts w:ascii="Arimo" w:hAnsi="Arimo" w:cs="Arimo"/>
          <w:color w:val="0F6FC6" w:themeColor="accent1"/>
          <w:sz w:val="20"/>
          <w:szCs w:val="20"/>
        </w:rPr>
      </w:pPr>
      <w:r w:rsidRPr="00C910D5">
        <w:rPr>
          <w:rFonts w:ascii="Arimo" w:hAnsi="Arimo" w:cs="Arimo"/>
          <w:b/>
          <w:bCs/>
          <w:color w:val="0F6FC6" w:themeColor="accent1"/>
          <w:sz w:val="20"/>
          <w:szCs w:val="20"/>
        </w:rPr>
        <w:t>Excepciones al trámite</w:t>
      </w:r>
    </w:p>
    <w:p w14:paraId="1F94D644" w14:textId="1FD3F4AD" w:rsidR="005D2AC7" w:rsidRPr="005D2AC7" w:rsidRDefault="005D2AC7" w:rsidP="00832EAC">
      <w:pPr>
        <w:suppressAutoHyphens/>
        <w:spacing w:line="360" w:lineRule="auto"/>
        <w:contextualSpacing/>
        <w:jc w:val="both"/>
        <w:rPr>
          <w:rFonts w:ascii="Arimo" w:hAnsi="Arimo" w:cs="Arimo"/>
          <w:b/>
          <w:color w:val="000000" w:themeColor="text1"/>
          <w:sz w:val="20"/>
          <w:szCs w:val="20"/>
        </w:rPr>
      </w:pPr>
      <w:r w:rsidRPr="00A33E4C">
        <w:rPr>
          <w:rFonts w:ascii="Arimo" w:hAnsi="Arimo" w:cs="Arimo"/>
          <w:iCs/>
          <w:color w:val="000000" w:themeColor="text1"/>
          <w:sz w:val="20"/>
          <w:szCs w:val="20"/>
        </w:rPr>
        <w:t xml:space="preserve">Se podrá prescindir de este trámite </w:t>
      </w:r>
      <w:r>
        <w:rPr>
          <w:rFonts w:ascii="Arimo" w:hAnsi="Arimo" w:cs="Arimo"/>
          <w:iCs/>
          <w:color w:val="000000" w:themeColor="text1"/>
          <w:sz w:val="20"/>
          <w:szCs w:val="20"/>
        </w:rPr>
        <w:t>cuando se trate</w:t>
      </w:r>
      <w:r w:rsidRPr="007D265D">
        <w:rPr>
          <w:rFonts w:ascii="Arimo" w:hAnsi="Arimo" w:cs="Arimo"/>
          <w:iCs/>
          <w:color w:val="000000" w:themeColor="text1"/>
          <w:sz w:val="20"/>
          <w:szCs w:val="20"/>
        </w:rPr>
        <w:t xml:space="preserve"> de normas presupuestarias u organizativas</w:t>
      </w:r>
      <w:r w:rsidRPr="00A33E4C">
        <w:rPr>
          <w:rFonts w:ascii="Arimo" w:hAnsi="Arimo" w:cs="Arimo"/>
          <w:iCs/>
          <w:color w:val="000000" w:themeColor="text1"/>
          <w:sz w:val="20"/>
          <w:szCs w:val="20"/>
        </w:rPr>
        <w:t>, métodos de trabajo y personal,</w:t>
      </w:r>
      <w:r w:rsidRPr="007D265D">
        <w:rPr>
          <w:rFonts w:ascii="Arimo" w:hAnsi="Arimo" w:cs="Arimo"/>
          <w:iCs/>
          <w:color w:val="000000" w:themeColor="text1"/>
          <w:sz w:val="20"/>
          <w:szCs w:val="20"/>
        </w:rPr>
        <w:t xml:space="preserve"> o concurran razones graves de interés público que lo justifiquen</w:t>
      </w:r>
      <w:r w:rsidRPr="0041722F">
        <w:rPr>
          <w:rFonts w:ascii="Arimo" w:hAnsi="Arimo" w:cs="Arimo"/>
          <w:color w:val="000000" w:themeColor="text1"/>
          <w:sz w:val="20"/>
          <w:szCs w:val="20"/>
        </w:rPr>
        <w:t xml:space="preserve">. </w:t>
      </w:r>
      <w:r>
        <w:rPr>
          <w:rFonts w:ascii="Arimo" w:hAnsi="Arimo" w:cs="Arimo"/>
          <w:color w:val="000000" w:themeColor="text1"/>
          <w:sz w:val="20"/>
          <w:szCs w:val="20"/>
        </w:rPr>
        <w:t>Estas excepciones</w:t>
      </w:r>
      <w:r w:rsidRPr="0041722F">
        <w:rPr>
          <w:rFonts w:ascii="Arimo" w:hAnsi="Arimo" w:cs="Arimo"/>
          <w:color w:val="000000" w:themeColor="text1"/>
          <w:sz w:val="20"/>
          <w:szCs w:val="20"/>
        </w:rPr>
        <w:t xml:space="preserve"> deberán fundamentarse </w:t>
      </w:r>
      <w:r>
        <w:rPr>
          <w:rFonts w:ascii="Arimo" w:hAnsi="Arimo" w:cs="Arimo"/>
          <w:color w:val="000000" w:themeColor="text1"/>
          <w:sz w:val="20"/>
          <w:szCs w:val="20"/>
        </w:rPr>
        <w:t xml:space="preserve">en el expediente </w:t>
      </w:r>
      <w:r w:rsidRPr="006901F9">
        <w:rPr>
          <w:rFonts w:ascii="Arimo" w:hAnsi="Arimo" w:cs="Arimo"/>
          <w:color w:val="000000" w:themeColor="text1"/>
          <w:sz w:val="20"/>
          <w:szCs w:val="20"/>
        </w:rPr>
        <w:t xml:space="preserve">mediante </w:t>
      </w:r>
      <w:r w:rsidRPr="008A18BC">
        <w:rPr>
          <w:rFonts w:ascii="Arimo" w:hAnsi="Arimo" w:cs="Arimo"/>
          <w:color w:val="0070C0"/>
          <w:sz w:val="20"/>
          <w:szCs w:val="20"/>
        </w:rPr>
        <w:t>informe motivado.</w:t>
      </w:r>
    </w:p>
    <w:p w14:paraId="3C5B44E1" w14:textId="279F2680" w:rsidR="00F850BC" w:rsidRPr="00F850BC" w:rsidRDefault="00F850BC" w:rsidP="00832EAC">
      <w:pPr>
        <w:pStyle w:val="Prrafodelista"/>
        <w:numPr>
          <w:ilvl w:val="0"/>
          <w:numId w:val="25"/>
        </w:numPr>
        <w:suppressAutoHyphens/>
        <w:jc w:val="both"/>
        <w:rPr>
          <w:rFonts w:ascii="Arimo" w:hAnsi="Arimo" w:cs="Arimo"/>
          <w:b/>
          <w:bCs/>
          <w:color w:val="0F6FC6" w:themeColor="accent1"/>
          <w:sz w:val="20"/>
          <w:szCs w:val="20"/>
        </w:rPr>
      </w:pPr>
      <w:r w:rsidRPr="00F850BC">
        <w:rPr>
          <w:rFonts w:ascii="Arimo" w:hAnsi="Arimo" w:cs="Arimo"/>
          <w:b/>
          <w:bCs/>
          <w:color w:val="0F6FC6" w:themeColor="accent1"/>
          <w:sz w:val="20"/>
          <w:szCs w:val="20"/>
        </w:rPr>
        <w:t>Órganos que intervienen</w:t>
      </w:r>
    </w:p>
    <w:p w14:paraId="146E4C06" w14:textId="063D9113" w:rsidR="00F850BC" w:rsidRDefault="00F850BC" w:rsidP="00832EAC">
      <w:pPr>
        <w:suppressAutoHyphens/>
        <w:spacing w:line="360" w:lineRule="auto"/>
        <w:contextualSpacing/>
        <w:jc w:val="both"/>
        <w:rPr>
          <w:rFonts w:ascii="Arimo" w:hAnsi="Arimo" w:cs="Arimo"/>
          <w:color w:val="000000"/>
          <w:sz w:val="20"/>
          <w:szCs w:val="20"/>
        </w:rPr>
      </w:pPr>
      <w:bookmarkStart w:id="18" w:name="_Hlk156638913"/>
      <w:r>
        <w:rPr>
          <w:rFonts w:ascii="Arimo" w:hAnsi="Arimo" w:cs="Arimo"/>
          <w:color w:val="000000"/>
          <w:sz w:val="20"/>
          <w:szCs w:val="20"/>
        </w:rPr>
        <w:t>El</w:t>
      </w:r>
      <w:r w:rsidRPr="0041722F">
        <w:rPr>
          <w:rFonts w:ascii="Arimo" w:hAnsi="Arimo" w:cs="Arimo"/>
          <w:color w:val="000000"/>
          <w:sz w:val="20"/>
          <w:szCs w:val="20"/>
        </w:rPr>
        <w:t xml:space="preserve"> centro</w:t>
      </w:r>
      <w:r w:rsidR="00B2242F">
        <w:rPr>
          <w:rFonts w:ascii="Arimo" w:hAnsi="Arimo" w:cs="Arimo"/>
          <w:color w:val="000000"/>
          <w:sz w:val="20"/>
          <w:szCs w:val="20"/>
        </w:rPr>
        <w:t xml:space="preserve"> superior o</w:t>
      </w:r>
      <w:r w:rsidRPr="0041722F">
        <w:rPr>
          <w:rFonts w:ascii="Arimo" w:hAnsi="Arimo" w:cs="Arimo"/>
          <w:color w:val="000000"/>
          <w:sz w:val="20"/>
          <w:szCs w:val="20"/>
        </w:rPr>
        <w:t xml:space="preserve"> directivo </w:t>
      </w:r>
      <w:r>
        <w:rPr>
          <w:rFonts w:ascii="Arimo" w:hAnsi="Arimo" w:cs="Arimo"/>
          <w:color w:val="000000"/>
          <w:sz w:val="20"/>
          <w:szCs w:val="20"/>
        </w:rPr>
        <w:t xml:space="preserve">proponente y la Subsecretaría, a través del Servicio de Coordinación y Apoyo Técnico y el </w:t>
      </w:r>
      <w:r w:rsidR="00F42B25">
        <w:rPr>
          <w:rFonts w:ascii="Arimo" w:hAnsi="Arimo" w:cs="Arimo"/>
          <w:color w:val="000000"/>
          <w:sz w:val="20"/>
          <w:szCs w:val="20"/>
        </w:rPr>
        <w:t xml:space="preserve">Servicio </w:t>
      </w:r>
      <w:r>
        <w:rPr>
          <w:rFonts w:ascii="Arimo" w:hAnsi="Arimo" w:cs="Arimo"/>
          <w:color w:val="000000"/>
          <w:sz w:val="20"/>
          <w:szCs w:val="20"/>
        </w:rPr>
        <w:t>de Modernización y Simplificación Administrativa.</w:t>
      </w:r>
    </w:p>
    <w:bookmarkEnd w:id="18"/>
    <w:p w14:paraId="22DB04AD" w14:textId="77777777" w:rsidR="00F850BC" w:rsidRDefault="00F850BC" w:rsidP="00832EAC">
      <w:pPr>
        <w:pStyle w:val="Prrafodelista"/>
        <w:numPr>
          <w:ilvl w:val="0"/>
          <w:numId w:val="25"/>
        </w:numPr>
        <w:suppressAutoHyphens/>
        <w:spacing w:after="120"/>
        <w:jc w:val="both"/>
        <w:rPr>
          <w:rFonts w:ascii="Arimo" w:hAnsi="Arimo" w:cs="Arimo"/>
          <w:b/>
          <w:bCs/>
          <w:color w:val="0F6FC6" w:themeColor="accent1"/>
          <w:sz w:val="20"/>
          <w:szCs w:val="20"/>
        </w:rPr>
      </w:pPr>
      <w:r w:rsidRPr="00F850BC">
        <w:rPr>
          <w:rFonts w:ascii="Arimo" w:hAnsi="Arimo" w:cs="Arimo"/>
          <w:b/>
          <w:bCs/>
          <w:color w:val="0F6FC6" w:themeColor="accent1"/>
          <w:sz w:val="20"/>
          <w:szCs w:val="20"/>
        </w:rPr>
        <w:t>Contenido, plazos y trámites</w:t>
      </w:r>
    </w:p>
    <w:p w14:paraId="4706CF97" w14:textId="77777777" w:rsidR="00C910D5" w:rsidRPr="00F850BC" w:rsidRDefault="00C910D5" w:rsidP="00832EAC">
      <w:pPr>
        <w:pStyle w:val="Prrafodelista"/>
        <w:suppressAutoHyphens/>
        <w:spacing w:after="120"/>
        <w:jc w:val="both"/>
        <w:rPr>
          <w:rFonts w:ascii="Arimo" w:hAnsi="Arimo" w:cs="Arimo"/>
          <w:b/>
          <w:bCs/>
          <w:color w:val="0F6FC6" w:themeColor="accent1"/>
          <w:sz w:val="20"/>
          <w:szCs w:val="20"/>
        </w:rPr>
      </w:pPr>
    </w:p>
    <w:p w14:paraId="53B8DE05" w14:textId="7CF527E5" w:rsidR="00F850BC" w:rsidRDefault="00F850BC" w:rsidP="00832EAC">
      <w:pPr>
        <w:pStyle w:val="Prrafodelista"/>
        <w:numPr>
          <w:ilvl w:val="0"/>
          <w:numId w:val="12"/>
        </w:numPr>
        <w:suppressAutoHyphens/>
        <w:spacing w:after="120" w:line="360" w:lineRule="auto"/>
        <w:ind w:left="426"/>
        <w:jc w:val="both"/>
        <w:rPr>
          <w:rFonts w:ascii="Arimo" w:hAnsi="Arimo" w:cs="Arimo"/>
          <w:color w:val="000000"/>
          <w:sz w:val="20"/>
          <w:szCs w:val="20"/>
        </w:rPr>
      </w:pPr>
      <w:bookmarkStart w:id="19" w:name="_Hlk151980393"/>
      <w:r w:rsidRPr="00C910D5">
        <w:rPr>
          <w:rFonts w:ascii="Arimo" w:hAnsi="Arimo" w:cs="Arimo"/>
          <w:color w:val="000000"/>
          <w:sz w:val="20"/>
          <w:szCs w:val="20"/>
        </w:rPr>
        <w:t>Una vez dictada la resolución de inicio del procedimiento de elaboración de una norma por la persona titular de la Conselleria, el órgano gestor al que haya sido encargada la tramitación del proyecto deberá:</w:t>
      </w:r>
    </w:p>
    <w:p w14:paraId="3AF13963" w14:textId="77777777" w:rsidR="00265687" w:rsidRPr="00C910D5" w:rsidRDefault="00265687" w:rsidP="00832EAC">
      <w:pPr>
        <w:pStyle w:val="Prrafodelista"/>
        <w:suppressAutoHyphens/>
        <w:spacing w:after="120"/>
        <w:ind w:left="426"/>
        <w:jc w:val="both"/>
        <w:rPr>
          <w:rFonts w:ascii="Arimo" w:hAnsi="Arimo" w:cs="Arimo"/>
          <w:color w:val="000000"/>
          <w:sz w:val="20"/>
          <w:szCs w:val="20"/>
        </w:rPr>
      </w:pPr>
    </w:p>
    <w:p w14:paraId="512E9B4B" w14:textId="37FB1391" w:rsidR="00F850BC" w:rsidRPr="007B52F8" w:rsidRDefault="00F850BC" w:rsidP="00832EAC">
      <w:pPr>
        <w:pStyle w:val="Prrafodelista"/>
        <w:numPr>
          <w:ilvl w:val="0"/>
          <w:numId w:val="11"/>
        </w:numPr>
        <w:suppressAutoHyphens/>
        <w:spacing w:after="240" w:line="360" w:lineRule="auto"/>
        <w:ind w:left="851" w:right="283"/>
        <w:jc w:val="both"/>
        <w:rPr>
          <w:rFonts w:ascii="Arimo" w:eastAsia="Calibri" w:hAnsi="Arimo" w:cs="Arimo"/>
          <w:bCs/>
          <w:sz w:val="20"/>
          <w:szCs w:val="20"/>
          <w:lang w:val="es-ES"/>
        </w:rPr>
      </w:pPr>
      <w:r w:rsidRPr="007B52F8">
        <w:rPr>
          <w:rFonts w:ascii="Arimo" w:eastAsia="Calibri" w:hAnsi="Arimo" w:cs="Arimo"/>
          <w:bCs/>
          <w:sz w:val="20"/>
          <w:szCs w:val="20"/>
          <w:lang w:val="es-ES"/>
        </w:rPr>
        <w:t xml:space="preserve">Elaborar un </w:t>
      </w:r>
      <w:r w:rsidR="003C7663">
        <w:rPr>
          <w:rFonts w:ascii="Arimo" w:eastAsia="Calibri" w:hAnsi="Arimo" w:cs="Arimo"/>
          <w:bCs/>
          <w:color w:val="0F6FC6" w:themeColor="accent1"/>
          <w:sz w:val="20"/>
          <w:szCs w:val="20"/>
          <w:lang w:val="es-ES"/>
        </w:rPr>
        <w:t>anuncio de consulta previa</w:t>
      </w:r>
      <w:r w:rsidRPr="007B52F8">
        <w:rPr>
          <w:rFonts w:ascii="Arimo" w:eastAsia="Calibri" w:hAnsi="Arimo" w:cs="Arimo"/>
          <w:bCs/>
          <w:color w:val="0F6FC6" w:themeColor="accent1"/>
          <w:sz w:val="20"/>
          <w:szCs w:val="20"/>
          <w:lang w:val="es-ES"/>
        </w:rPr>
        <w:t xml:space="preserve"> </w:t>
      </w:r>
      <w:r w:rsidRPr="007B52F8">
        <w:rPr>
          <w:rFonts w:ascii="Arimo" w:eastAsia="Calibri" w:hAnsi="Arimo" w:cs="Arimo"/>
          <w:bCs/>
          <w:sz w:val="20"/>
          <w:szCs w:val="20"/>
          <w:lang w:val="es-ES"/>
        </w:rPr>
        <w:t>del proyecto (</w:t>
      </w:r>
      <w:hyperlink w:anchor="Documento2" w:history="1">
        <w:r w:rsidR="00C43108" w:rsidRPr="001F359F">
          <w:rPr>
            <w:rStyle w:val="Hipervnculo"/>
            <w:rFonts w:ascii="Arimo" w:eastAsia="Calibri" w:hAnsi="Arimo" w:cs="Arimo"/>
            <w:bCs/>
            <w:sz w:val="20"/>
            <w:szCs w:val="20"/>
            <w:lang w:val="es-ES"/>
          </w:rPr>
          <w:t>documento núm. 2</w:t>
        </w:r>
      </w:hyperlink>
      <w:r w:rsidR="00D44243">
        <w:rPr>
          <w:rFonts w:ascii="Arimo" w:eastAsia="Calibri" w:hAnsi="Arimo" w:cs="Arimo"/>
          <w:bCs/>
          <w:sz w:val="20"/>
          <w:szCs w:val="20"/>
          <w:lang w:val="es-ES"/>
        </w:rPr>
        <w:t xml:space="preserve"> anexo)</w:t>
      </w:r>
      <w:r w:rsidRPr="007B52F8">
        <w:rPr>
          <w:rFonts w:ascii="Arimo" w:eastAsia="Calibri" w:hAnsi="Arimo" w:cs="Arimo"/>
          <w:bCs/>
          <w:sz w:val="20"/>
          <w:szCs w:val="20"/>
          <w:lang w:val="es-ES"/>
        </w:rPr>
        <w:t>, con el siguiente contenido mínimo:</w:t>
      </w:r>
    </w:p>
    <w:p w14:paraId="51BFA5F9" w14:textId="77777777" w:rsidR="00F850BC" w:rsidRPr="00F850BC" w:rsidRDefault="00F850BC" w:rsidP="00832EAC">
      <w:pPr>
        <w:numPr>
          <w:ilvl w:val="1"/>
          <w:numId w:val="10"/>
        </w:numPr>
        <w:suppressAutoHyphens/>
        <w:spacing w:after="0" w:line="360" w:lineRule="auto"/>
        <w:ind w:left="1276" w:right="283"/>
        <w:contextualSpacing/>
        <w:jc w:val="both"/>
        <w:rPr>
          <w:rFonts w:ascii="Arimo" w:eastAsia="Calibri" w:hAnsi="Arimo" w:cs="Arimo"/>
          <w:bCs/>
          <w:sz w:val="20"/>
          <w:szCs w:val="20"/>
          <w:lang w:val="es-ES"/>
        </w:rPr>
      </w:pPr>
      <w:r w:rsidRPr="00F850BC">
        <w:rPr>
          <w:rFonts w:ascii="Arimo" w:eastAsia="Calibri" w:hAnsi="Arimo" w:cs="Arimo"/>
          <w:bCs/>
          <w:sz w:val="20"/>
          <w:szCs w:val="20"/>
          <w:lang w:val="es-ES"/>
        </w:rPr>
        <w:t>Referencia a la normativa que regula el trámite.</w:t>
      </w:r>
    </w:p>
    <w:p w14:paraId="404F2556" w14:textId="77777777" w:rsidR="00F850BC" w:rsidRPr="00F850BC" w:rsidRDefault="00F850BC" w:rsidP="00832EAC">
      <w:pPr>
        <w:numPr>
          <w:ilvl w:val="1"/>
          <w:numId w:val="10"/>
        </w:numPr>
        <w:suppressAutoHyphens/>
        <w:spacing w:after="0" w:line="360" w:lineRule="auto"/>
        <w:ind w:left="1276" w:right="283"/>
        <w:contextualSpacing/>
        <w:jc w:val="both"/>
        <w:rPr>
          <w:rFonts w:ascii="Arimo" w:eastAsia="Calibri" w:hAnsi="Arimo" w:cs="Arimo"/>
          <w:bCs/>
          <w:sz w:val="20"/>
          <w:szCs w:val="20"/>
          <w:lang w:val="es-ES"/>
        </w:rPr>
      </w:pPr>
      <w:r w:rsidRPr="00F850BC">
        <w:rPr>
          <w:rFonts w:ascii="Arimo" w:eastAsia="Calibri" w:hAnsi="Arimo" w:cs="Arimo"/>
          <w:bCs/>
          <w:sz w:val="20"/>
          <w:szCs w:val="20"/>
          <w:lang w:val="es-ES"/>
        </w:rPr>
        <w:t>Plazo en que dicho trámite estará disponible, que será mínimo de un mes a contar desde el día siguiente a su publicación en el DOGV. En los casos de urgencia previamente declarada por el órgano competente se podrá reducir el plazo a un mínimo de 10 días.</w:t>
      </w:r>
    </w:p>
    <w:p w14:paraId="375832F4" w14:textId="77777777" w:rsidR="00F850BC" w:rsidRPr="00F850BC" w:rsidRDefault="00F850BC" w:rsidP="00832EAC">
      <w:pPr>
        <w:numPr>
          <w:ilvl w:val="1"/>
          <w:numId w:val="10"/>
        </w:numPr>
        <w:suppressAutoHyphens/>
        <w:spacing w:after="0" w:line="360" w:lineRule="auto"/>
        <w:ind w:left="1276" w:right="283"/>
        <w:contextualSpacing/>
        <w:jc w:val="both"/>
        <w:rPr>
          <w:rFonts w:ascii="Arimo" w:eastAsia="Calibri" w:hAnsi="Arimo" w:cs="Arimo"/>
          <w:bCs/>
          <w:sz w:val="20"/>
          <w:szCs w:val="20"/>
          <w:lang w:val="es-ES"/>
        </w:rPr>
      </w:pPr>
      <w:r w:rsidRPr="00F850BC">
        <w:rPr>
          <w:rFonts w:ascii="Arimo" w:eastAsia="Calibri" w:hAnsi="Arimo" w:cs="Arimo"/>
          <w:bCs/>
          <w:sz w:val="20"/>
          <w:szCs w:val="20"/>
          <w:lang w:val="es-ES"/>
        </w:rPr>
        <w:t>Dirección web en la que podrá ser consultada la información.</w:t>
      </w:r>
    </w:p>
    <w:p w14:paraId="4DA784E5" w14:textId="709836FC" w:rsidR="00F850BC" w:rsidRPr="00F850BC" w:rsidRDefault="00F850BC" w:rsidP="00832EAC">
      <w:pPr>
        <w:numPr>
          <w:ilvl w:val="1"/>
          <w:numId w:val="10"/>
        </w:numPr>
        <w:suppressAutoHyphens/>
        <w:spacing w:after="0" w:line="360" w:lineRule="auto"/>
        <w:ind w:left="1276" w:right="283"/>
        <w:contextualSpacing/>
        <w:jc w:val="both"/>
        <w:rPr>
          <w:rFonts w:ascii="Arimo" w:eastAsia="Calibri" w:hAnsi="Arimo" w:cs="Arimo"/>
          <w:bCs/>
          <w:sz w:val="20"/>
          <w:szCs w:val="20"/>
          <w:lang w:val="es-ES"/>
        </w:rPr>
      </w:pPr>
      <w:r w:rsidRPr="00F850BC">
        <w:rPr>
          <w:rFonts w:ascii="Arimo" w:eastAsia="Calibri" w:hAnsi="Arimo" w:cs="Arimo"/>
          <w:bCs/>
          <w:sz w:val="20"/>
          <w:szCs w:val="20"/>
          <w:lang w:val="es-ES"/>
        </w:rPr>
        <w:t>Dirección de correo electrónico</w:t>
      </w:r>
      <w:r w:rsidR="00F85EB6" w:rsidRPr="00F85EB6">
        <w:rPr>
          <w:rFonts w:ascii="Arimo" w:hAnsi="Arimo" w:cs="Arimo"/>
          <w:bCs/>
          <w:iCs/>
          <w:sz w:val="20"/>
          <w:szCs w:val="20"/>
          <w:lang w:val="es-ES"/>
        </w:rPr>
        <w:t xml:space="preserve"> </w:t>
      </w:r>
      <w:r w:rsidR="00F85EB6">
        <w:rPr>
          <w:rFonts w:ascii="Arimo" w:hAnsi="Arimo" w:cs="Arimo"/>
          <w:bCs/>
          <w:iCs/>
          <w:sz w:val="20"/>
          <w:szCs w:val="20"/>
          <w:lang w:val="es-ES"/>
        </w:rPr>
        <w:t>genérica del órgano proponente</w:t>
      </w:r>
      <w:r w:rsidRPr="00F850BC">
        <w:rPr>
          <w:rFonts w:ascii="Arimo" w:eastAsia="Calibri" w:hAnsi="Arimo" w:cs="Arimo"/>
          <w:bCs/>
          <w:sz w:val="20"/>
          <w:szCs w:val="20"/>
          <w:lang w:val="es-ES"/>
        </w:rPr>
        <w:t xml:space="preserve"> a la que se podrán enviar las aportaciones.</w:t>
      </w:r>
    </w:p>
    <w:bookmarkEnd w:id="19"/>
    <w:p w14:paraId="2EA21F42" w14:textId="77777777" w:rsidR="00F850BC" w:rsidRPr="00F850BC" w:rsidRDefault="00F850BC" w:rsidP="00832EAC">
      <w:pPr>
        <w:suppressAutoHyphens/>
        <w:spacing w:after="0" w:line="240" w:lineRule="auto"/>
        <w:ind w:left="851" w:right="283"/>
        <w:contextualSpacing/>
        <w:jc w:val="both"/>
        <w:rPr>
          <w:rFonts w:ascii="Arimo" w:eastAsia="Calibri" w:hAnsi="Arimo" w:cs="Arimo"/>
          <w:bCs/>
          <w:sz w:val="20"/>
          <w:szCs w:val="20"/>
          <w:lang w:val="es-ES"/>
        </w:rPr>
      </w:pPr>
    </w:p>
    <w:p w14:paraId="1C95E731" w14:textId="2E461A71" w:rsidR="00F850BC" w:rsidRPr="007B52F8" w:rsidRDefault="00F850BC" w:rsidP="00832EAC">
      <w:pPr>
        <w:pStyle w:val="Prrafodelista"/>
        <w:numPr>
          <w:ilvl w:val="0"/>
          <w:numId w:val="11"/>
        </w:numPr>
        <w:suppressAutoHyphens/>
        <w:spacing w:after="0" w:line="360" w:lineRule="auto"/>
        <w:ind w:left="850" w:right="284" w:hanging="357"/>
        <w:jc w:val="both"/>
        <w:rPr>
          <w:rFonts w:ascii="Arimo" w:eastAsia="Calibri" w:hAnsi="Arimo" w:cs="Arimo"/>
          <w:bCs/>
          <w:sz w:val="20"/>
          <w:szCs w:val="20"/>
          <w:lang w:val="es-ES"/>
        </w:rPr>
      </w:pPr>
      <w:r w:rsidRPr="007B52F8">
        <w:rPr>
          <w:rFonts w:ascii="Arimo" w:eastAsia="Calibri" w:hAnsi="Arimo" w:cs="Arimo"/>
          <w:bCs/>
          <w:sz w:val="20"/>
          <w:szCs w:val="20"/>
          <w:lang w:val="es-ES"/>
        </w:rPr>
        <w:t xml:space="preserve">Elaborar la </w:t>
      </w:r>
      <w:r w:rsidR="003C7663" w:rsidRPr="007B52F8">
        <w:rPr>
          <w:rFonts w:ascii="Arimo" w:eastAsia="Calibri" w:hAnsi="Arimo" w:cs="Arimo"/>
          <w:bCs/>
          <w:color w:val="0F6FC6" w:themeColor="accent1"/>
          <w:sz w:val="20"/>
          <w:szCs w:val="20"/>
          <w:lang w:val="es-ES"/>
        </w:rPr>
        <w:t xml:space="preserve">ficha de consulta previa </w:t>
      </w:r>
      <w:r w:rsidRPr="007B52F8">
        <w:rPr>
          <w:rFonts w:ascii="Arimo" w:eastAsia="Calibri" w:hAnsi="Arimo" w:cs="Arimo"/>
          <w:bCs/>
          <w:sz w:val="20"/>
          <w:szCs w:val="20"/>
          <w:lang w:val="es-ES"/>
        </w:rPr>
        <w:t>(se</w:t>
      </w:r>
      <w:r w:rsidR="00C43108">
        <w:rPr>
          <w:rFonts w:ascii="Arimo" w:eastAsia="Calibri" w:hAnsi="Arimo" w:cs="Arimo"/>
          <w:bCs/>
          <w:sz w:val="20"/>
          <w:szCs w:val="20"/>
          <w:lang w:val="es-ES"/>
        </w:rPr>
        <w:t xml:space="preserve"> adjunta</w:t>
      </w:r>
      <w:r w:rsidR="00E42896">
        <w:rPr>
          <w:rFonts w:ascii="Arimo" w:eastAsia="Calibri" w:hAnsi="Arimo" w:cs="Arimo"/>
          <w:bCs/>
          <w:sz w:val="20"/>
          <w:szCs w:val="20"/>
          <w:lang w:val="es-ES"/>
        </w:rPr>
        <w:t xml:space="preserve"> como</w:t>
      </w:r>
      <w:r w:rsidR="00C43108">
        <w:rPr>
          <w:rFonts w:ascii="Arimo" w:eastAsia="Calibri" w:hAnsi="Arimo" w:cs="Arimo"/>
          <w:bCs/>
          <w:sz w:val="20"/>
          <w:szCs w:val="20"/>
          <w:lang w:val="es-ES"/>
        </w:rPr>
        <w:t xml:space="preserve"> modelo </w:t>
      </w:r>
      <w:hyperlink w:anchor="Documento3" w:history="1">
        <w:r w:rsidR="00C43108" w:rsidRPr="00816CBD">
          <w:rPr>
            <w:rStyle w:val="Hipervnculo"/>
            <w:rFonts w:ascii="Arimo" w:eastAsia="Calibri" w:hAnsi="Arimo" w:cs="Arimo"/>
            <w:bCs/>
            <w:sz w:val="20"/>
            <w:szCs w:val="20"/>
            <w:lang w:val="es-ES"/>
          </w:rPr>
          <w:t>documento núm. 3</w:t>
        </w:r>
      </w:hyperlink>
      <w:r w:rsidRPr="007B52F8">
        <w:rPr>
          <w:rFonts w:ascii="Arimo" w:eastAsia="Calibri" w:hAnsi="Arimo" w:cs="Arimo"/>
          <w:bCs/>
          <w:sz w:val="20"/>
          <w:szCs w:val="20"/>
          <w:lang w:val="es-ES"/>
        </w:rPr>
        <w:t>) que recoja la información sobre los antecedentes, los problemas que se pretenden solucionar con la nueva regulación, la necesidad y la oportunidad de su aprobación, los objetivos, las posibles soluciones alternativas, y toda la información que pueda ayudar a la ciudadanía a formarse una opinión sobre la iniciativa.</w:t>
      </w:r>
    </w:p>
    <w:p w14:paraId="3DD30FD4" w14:textId="77777777" w:rsidR="00F850BC" w:rsidRPr="00F850BC" w:rsidRDefault="00F850BC" w:rsidP="00832EAC">
      <w:pPr>
        <w:suppressAutoHyphens/>
        <w:spacing w:after="0" w:line="240" w:lineRule="auto"/>
        <w:ind w:left="851" w:right="283"/>
        <w:contextualSpacing/>
        <w:jc w:val="both"/>
        <w:rPr>
          <w:rFonts w:ascii="Arimo" w:eastAsia="Calibri" w:hAnsi="Arimo" w:cs="Arimo"/>
          <w:bCs/>
          <w:sz w:val="20"/>
          <w:szCs w:val="20"/>
          <w:lang w:val="es-ES"/>
        </w:rPr>
      </w:pPr>
    </w:p>
    <w:p w14:paraId="6513075D" w14:textId="7717CD08" w:rsidR="00F850BC" w:rsidRPr="007B52F8" w:rsidRDefault="00F850BC" w:rsidP="00832EAC">
      <w:pPr>
        <w:pStyle w:val="Prrafodelista"/>
        <w:numPr>
          <w:ilvl w:val="0"/>
          <w:numId w:val="11"/>
        </w:numPr>
        <w:suppressAutoHyphens/>
        <w:spacing w:after="0" w:line="360" w:lineRule="auto"/>
        <w:ind w:left="851" w:right="283"/>
        <w:jc w:val="both"/>
        <w:rPr>
          <w:rFonts w:ascii="Arimo" w:eastAsia="Calibri" w:hAnsi="Arimo" w:cs="Arimo"/>
          <w:bCs/>
          <w:sz w:val="20"/>
          <w:szCs w:val="20"/>
          <w:lang w:val="es-ES"/>
        </w:rPr>
      </w:pPr>
      <w:r w:rsidRPr="007B52F8">
        <w:rPr>
          <w:rFonts w:ascii="Arimo" w:eastAsia="Calibri" w:hAnsi="Arimo" w:cs="Arimo"/>
          <w:bCs/>
          <w:sz w:val="20"/>
          <w:szCs w:val="20"/>
          <w:lang w:val="es-ES"/>
        </w:rPr>
        <w:lastRenderedPageBreak/>
        <w:t xml:space="preserve">Remitir el </w:t>
      </w:r>
      <w:r w:rsidR="00366AA8" w:rsidRPr="00366AA8">
        <w:rPr>
          <w:rFonts w:ascii="Arimo" w:eastAsia="Calibri" w:hAnsi="Arimo" w:cs="Arimo"/>
          <w:bCs/>
          <w:color w:val="0070C0"/>
          <w:sz w:val="20"/>
          <w:szCs w:val="20"/>
          <w:lang w:val="es-ES"/>
        </w:rPr>
        <w:t>anuncio, junto con la ficha de consulta pública</w:t>
      </w:r>
      <w:r w:rsidRPr="007B52F8">
        <w:rPr>
          <w:rFonts w:ascii="Arimo" w:eastAsia="Calibri" w:hAnsi="Arimo" w:cs="Arimo"/>
          <w:bCs/>
          <w:sz w:val="20"/>
          <w:szCs w:val="20"/>
          <w:lang w:val="es-ES"/>
        </w:rPr>
        <w:t xml:space="preserve">, al Servicio de Coordinación y Apoyo Técnico, en formato </w:t>
      </w:r>
      <w:proofErr w:type="spellStart"/>
      <w:r w:rsidRPr="007B52F8">
        <w:rPr>
          <w:rFonts w:ascii="Arimo" w:eastAsia="Calibri" w:hAnsi="Arimo" w:cs="Arimo"/>
          <w:bCs/>
          <w:sz w:val="20"/>
          <w:szCs w:val="20"/>
          <w:lang w:val="es-ES"/>
        </w:rPr>
        <w:t>pdf</w:t>
      </w:r>
      <w:proofErr w:type="spellEnd"/>
      <w:r w:rsidRPr="007B52F8">
        <w:rPr>
          <w:rFonts w:ascii="Arimo" w:eastAsia="Calibri" w:hAnsi="Arimo" w:cs="Arimo"/>
          <w:bCs/>
          <w:sz w:val="20"/>
          <w:szCs w:val="20"/>
          <w:lang w:val="es-ES"/>
        </w:rPr>
        <w:t xml:space="preserve"> firmado por la persona titular de</w:t>
      </w:r>
      <w:r w:rsidR="00FB0575">
        <w:rPr>
          <w:rFonts w:ascii="Arimo" w:eastAsia="Calibri" w:hAnsi="Arimo" w:cs="Arimo"/>
          <w:bCs/>
          <w:sz w:val="20"/>
          <w:szCs w:val="20"/>
          <w:lang w:val="es-ES"/>
        </w:rPr>
        <w:t>l órgano superior o directivo proponente</w:t>
      </w:r>
      <w:r w:rsidRPr="007B52F8">
        <w:rPr>
          <w:rFonts w:ascii="Arimo" w:eastAsia="Calibri" w:hAnsi="Arimo" w:cs="Arimo"/>
          <w:bCs/>
          <w:sz w:val="20"/>
          <w:szCs w:val="20"/>
          <w:lang w:val="es-ES"/>
        </w:rPr>
        <w:t xml:space="preserve"> (bastará con un solo idioma) y en formato editable en castellano y valenciano. </w:t>
      </w:r>
      <w:bookmarkStart w:id="20" w:name="_Hlk151975738"/>
      <w:bookmarkStart w:id="21" w:name="_Hlk152077946"/>
      <w:bookmarkStart w:id="22" w:name="_Hlk154143613"/>
      <w:r w:rsidRPr="007B52F8">
        <w:rPr>
          <w:rFonts w:ascii="Arimo" w:eastAsia="Calibri" w:hAnsi="Arimo" w:cs="Arimo"/>
          <w:bCs/>
          <w:sz w:val="20"/>
          <w:szCs w:val="20"/>
          <w:lang w:val="es-ES"/>
        </w:rPr>
        <w:t>Esta remisión se realizará a través del correo electrónic</w:t>
      </w:r>
      <w:bookmarkEnd w:id="20"/>
      <w:r w:rsidRPr="007B52F8">
        <w:rPr>
          <w:rFonts w:ascii="Arimo" w:eastAsia="Calibri" w:hAnsi="Arimo" w:cs="Arimo"/>
          <w:bCs/>
          <w:sz w:val="20"/>
          <w:szCs w:val="20"/>
          <w:lang w:val="es-ES"/>
        </w:rPr>
        <w:t xml:space="preserve">o </w:t>
      </w:r>
      <w:hyperlink r:id="rId10">
        <w:r w:rsidRPr="00A01E05">
          <w:rPr>
            <w:rFonts w:ascii="Arimo" w:eastAsia="Calibri" w:hAnsi="Arimo" w:cs="Arimo"/>
            <w:bCs/>
            <w:i/>
            <w:iCs/>
            <w:sz w:val="20"/>
            <w:szCs w:val="20"/>
            <w:lang w:val="es-ES"/>
          </w:rPr>
          <w:t>docv_san@gva.es</w:t>
        </w:r>
      </w:hyperlink>
      <w:r w:rsidRPr="00A01E05">
        <w:rPr>
          <w:rFonts w:ascii="Arimo" w:eastAsia="Calibri" w:hAnsi="Arimo" w:cs="Arimo"/>
          <w:bCs/>
          <w:i/>
          <w:iCs/>
          <w:sz w:val="20"/>
          <w:szCs w:val="20"/>
          <w:lang w:val="es-ES"/>
        </w:rPr>
        <w:t>,</w:t>
      </w:r>
      <w:r w:rsidRPr="00A01E05">
        <w:rPr>
          <w:rFonts w:ascii="Arimo" w:eastAsia="Calibri" w:hAnsi="Arimo" w:cs="Arimo"/>
          <w:bCs/>
          <w:sz w:val="20"/>
          <w:szCs w:val="20"/>
          <w:lang w:val="es-ES"/>
        </w:rPr>
        <w:t xml:space="preserve"> </w:t>
      </w:r>
      <w:r w:rsidRPr="007B52F8">
        <w:rPr>
          <w:rFonts w:ascii="Arimo" w:eastAsia="Calibri" w:hAnsi="Arimo" w:cs="Arimo"/>
          <w:bCs/>
          <w:sz w:val="20"/>
          <w:szCs w:val="20"/>
          <w:lang w:val="es-ES"/>
        </w:rPr>
        <w:t>acompañada de la solicitud de publicación en el DOGV, según modelo adjunto</w:t>
      </w:r>
      <w:bookmarkEnd w:id="21"/>
      <w:r w:rsidR="009E0817">
        <w:rPr>
          <w:rFonts w:ascii="Arimo" w:eastAsia="Calibri" w:hAnsi="Arimo" w:cs="Arimo"/>
          <w:bCs/>
          <w:sz w:val="20"/>
          <w:szCs w:val="20"/>
          <w:lang w:val="es-ES"/>
        </w:rPr>
        <w:t xml:space="preserve"> como </w:t>
      </w:r>
      <w:hyperlink w:anchor="Documento4" w:history="1">
        <w:r w:rsidR="009E0817" w:rsidRPr="00676FD4">
          <w:rPr>
            <w:rStyle w:val="Hipervnculo"/>
            <w:rFonts w:ascii="Arimo" w:eastAsia="Calibri" w:hAnsi="Arimo" w:cs="Arimo"/>
            <w:bCs/>
            <w:sz w:val="20"/>
            <w:szCs w:val="20"/>
            <w:lang w:val="es-ES"/>
          </w:rPr>
          <w:t>documento núm. 4</w:t>
        </w:r>
      </w:hyperlink>
      <w:r w:rsidRPr="007B52F8">
        <w:rPr>
          <w:rFonts w:ascii="Arimo" w:eastAsia="Calibri" w:hAnsi="Arimo" w:cs="Arimo"/>
          <w:bCs/>
          <w:sz w:val="20"/>
          <w:szCs w:val="20"/>
          <w:lang w:val="es-ES"/>
        </w:rPr>
        <w:t>.</w:t>
      </w:r>
    </w:p>
    <w:bookmarkEnd w:id="22"/>
    <w:p w14:paraId="260E6257" w14:textId="77777777" w:rsidR="00F850BC" w:rsidRPr="00F850BC" w:rsidRDefault="00F850BC" w:rsidP="00832EAC">
      <w:pPr>
        <w:suppressAutoHyphens/>
        <w:spacing w:after="0" w:line="360" w:lineRule="auto"/>
        <w:ind w:right="283"/>
        <w:jc w:val="both"/>
        <w:rPr>
          <w:rFonts w:ascii="Arimo" w:eastAsia="Calibri" w:hAnsi="Arimo" w:cs="Arimo"/>
          <w:bCs/>
          <w:sz w:val="20"/>
          <w:szCs w:val="20"/>
          <w:lang w:val="es-ES"/>
        </w:rPr>
      </w:pPr>
    </w:p>
    <w:p w14:paraId="10DF5822" w14:textId="34B99778" w:rsidR="00F850BC" w:rsidRPr="00C96476" w:rsidRDefault="00F850BC" w:rsidP="00832EAC">
      <w:pPr>
        <w:pStyle w:val="Prrafodelista"/>
        <w:numPr>
          <w:ilvl w:val="0"/>
          <w:numId w:val="12"/>
        </w:numPr>
        <w:suppressAutoHyphens/>
        <w:spacing w:after="120" w:line="360" w:lineRule="auto"/>
        <w:ind w:left="426" w:right="283"/>
        <w:jc w:val="both"/>
        <w:rPr>
          <w:rFonts w:ascii="Arimo" w:eastAsia="Calibri" w:hAnsi="Arimo" w:cs="Arimo"/>
          <w:bCs/>
          <w:sz w:val="20"/>
          <w:szCs w:val="20"/>
          <w:lang w:val="es-ES"/>
        </w:rPr>
      </w:pPr>
      <w:bookmarkStart w:id="23" w:name="_Hlk152078088"/>
      <w:r w:rsidRPr="007B52F8">
        <w:rPr>
          <w:rFonts w:ascii="Arimo" w:eastAsia="Calibri" w:hAnsi="Arimo" w:cs="Arimo"/>
          <w:bCs/>
          <w:sz w:val="20"/>
          <w:szCs w:val="20"/>
          <w:lang w:val="es-ES"/>
        </w:rPr>
        <w:t xml:space="preserve">Recibida la documentación, el Servicio de Coordinación y Apoyo Técnico remitirá la ficha de consulta previa al Servicio de Modernización y Simplificación Administrativa, en castellano y valenciano, a través del correo electrónico </w:t>
      </w:r>
      <w:hyperlink r:id="rId11" w:history="1">
        <w:r w:rsidRPr="00A01E05">
          <w:rPr>
            <w:rFonts w:ascii="Arimo" w:eastAsia="Calibri" w:hAnsi="Arimo" w:cs="Arimo"/>
            <w:bCs/>
            <w:i/>
            <w:iCs/>
            <w:sz w:val="20"/>
            <w:szCs w:val="20"/>
            <w:lang w:val="es-ES"/>
          </w:rPr>
          <w:t>modernizacion_san@gva.es</w:t>
        </w:r>
      </w:hyperlink>
      <w:r w:rsidR="00FB0575">
        <w:rPr>
          <w:rFonts w:ascii="Arimo" w:eastAsia="Calibri" w:hAnsi="Arimo" w:cs="Arimo"/>
          <w:bCs/>
          <w:i/>
          <w:iCs/>
          <w:sz w:val="20"/>
          <w:szCs w:val="20"/>
          <w:lang w:val="es-ES"/>
        </w:rPr>
        <w:t>, pa</w:t>
      </w:r>
      <w:r w:rsidRPr="007B52F8">
        <w:rPr>
          <w:rFonts w:ascii="Arimo" w:eastAsia="Calibri" w:hAnsi="Arimo" w:cs="Arimo"/>
          <w:bCs/>
          <w:sz w:val="20"/>
          <w:szCs w:val="20"/>
          <w:lang w:val="es-ES"/>
        </w:rPr>
        <w:t xml:space="preserve">ra su inserción en la web de </w:t>
      </w:r>
      <w:r w:rsidR="00B2242F">
        <w:rPr>
          <w:rFonts w:ascii="Arimo" w:eastAsia="Calibri" w:hAnsi="Arimo" w:cs="Arimo"/>
          <w:bCs/>
          <w:sz w:val="20"/>
          <w:szCs w:val="20"/>
          <w:lang w:val="es-ES"/>
        </w:rPr>
        <w:t xml:space="preserve">la </w:t>
      </w:r>
      <w:r w:rsidR="00B2242F" w:rsidRPr="00C96476">
        <w:rPr>
          <w:rFonts w:ascii="Arimo" w:eastAsia="Calibri" w:hAnsi="Arimo" w:cs="Arimo"/>
          <w:bCs/>
          <w:sz w:val="20"/>
          <w:szCs w:val="20"/>
          <w:lang w:val="es-ES"/>
        </w:rPr>
        <w:t>Conselleria</w:t>
      </w:r>
      <w:r w:rsidRPr="00C96476">
        <w:rPr>
          <w:rFonts w:ascii="Arimo" w:eastAsia="Calibri" w:hAnsi="Arimo" w:cs="Arimo"/>
          <w:bCs/>
          <w:sz w:val="20"/>
          <w:szCs w:val="20"/>
          <w:lang w:val="es-ES"/>
        </w:rPr>
        <w:t xml:space="preserve"> y en la web de </w:t>
      </w:r>
      <w:hyperlink r:id="rId12" w:history="1">
        <w:proofErr w:type="spellStart"/>
        <w:r w:rsidR="006A6DA2" w:rsidRPr="00C96476">
          <w:rPr>
            <w:rStyle w:val="Hipervnculo"/>
            <w:rFonts w:ascii="Arimo" w:hAnsi="Arimo" w:cs="Arimo"/>
            <w:bCs/>
            <w:i/>
            <w:color w:val="auto"/>
            <w:sz w:val="20"/>
            <w:szCs w:val="20"/>
            <w:u w:val="none"/>
            <w:lang w:val="es-ES"/>
          </w:rPr>
          <w:t>GVAParticipa</w:t>
        </w:r>
        <w:proofErr w:type="spellEnd"/>
      </w:hyperlink>
      <w:r w:rsidR="006A6DA2" w:rsidRPr="00C96476">
        <w:rPr>
          <w:rFonts w:ascii="Arimo" w:hAnsi="Arimo" w:cs="Arimo"/>
          <w:bCs/>
          <w:iCs/>
          <w:sz w:val="20"/>
          <w:szCs w:val="20"/>
          <w:lang w:val="es-ES"/>
        </w:rPr>
        <w:t xml:space="preserve"> </w:t>
      </w:r>
      <w:r w:rsidRPr="00C96476">
        <w:rPr>
          <w:rFonts w:ascii="Arimo" w:eastAsia="Calibri" w:hAnsi="Arimo" w:cs="Arimo"/>
          <w:bCs/>
          <w:sz w:val="20"/>
          <w:szCs w:val="20"/>
          <w:lang w:val="es-ES"/>
        </w:rPr>
        <w:t xml:space="preserve">el mismo día de la publicación del anuncio en el DOGV. </w:t>
      </w:r>
    </w:p>
    <w:p w14:paraId="3C870C26" w14:textId="77777777" w:rsidR="00C910D5" w:rsidRPr="007B52F8" w:rsidRDefault="00C910D5" w:rsidP="00832EAC">
      <w:pPr>
        <w:pStyle w:val="Prrafodelista"/>
        <w:suppressAutoHyphens/>
        <w:spacing w:after="0" w:line="240" w:lineRule="auto"/>
        <w:ind w:left="426" w:right="283"/>
        <w:jc w:val="both"/>
        <w:rPr>
          <w:rFonts w:ascii="Arimo" w:eastAsia="Calibri" w:hAnsi="Arimo" w:cs="Arimo"/>
          <w:bCs/>
          <w:sz w:val="20"/>
          <w:szCs w:val="20"/>
          <w:lang w:val="es-ES"/>
        </w:rPr>
      </w:pPr>
    </w:p>
    <w:bookmarkEnd w:id="23"/>
    <w:p w14:paraId="711D67E0" w14:textId="697EFE60" w:rsidR="00C910D5" w:rsidRPr="007B52F8" w:rsidRDefault="00F850BC" w:rsidP="00832EAC">
      <w:pPr>
        <w:pStyle w:val="Prrafodelista"/>
        <w:numPr>
          <w:ilvl w:val="0"/>
          <w:numId w:val="12"/>
        </w:numPr>
        <w:suppressAutoHyphens/>
        <w:spacing w:after="120" w:line="360" w:lineRule="auto"/>
        <w:ind w:left="426" w:right="283"/>
        <w:jc w:val="both"/>
        <w:rPr>
          <w:rFonts w:ascii="Arimo" w:eastAsia="Calibri" w:hAnsi="Arimo" w:cs="Arimo"/>
          <w:bCs/>
          <w:sz w:val="20"/>
          <w:szCs w:val="20"/>
          <w:lang w:val="es-ES"/>
        </w:rPr>
      </w:pPr>
      <w:r w:rsidRPr="007B52F8">
        <w:rPr>
          <w:rFonts w:ascii="Arimo" w:eastAsia="Calibri" w:hAnsi="Arimo" w:cs="Arimo"/>
          <w:bCs/>
          <w:sz w:val="20"/>
          <w:szCs w:val="20"/>
          <w:lang w:val="es-ES"/>
        </w:rPr>
        <w:t xml:space="preserve">Tras la finalización del plazo de consulta pública previa el órgano gestor elaborará y remitirá al Servicio de Coordinación y Apoyo Técnico, junto con todo expediente, un </w:t>
      </w:r>
      <w:r w:rsidR="003C7663" w:rsidRPr="007B52F8">
        <w:rPr>
          <w:rFonts w:ascii="Arimo" w:eastAsia="Calibri" w:hAnsi="Arimo" w:cs="Arimo"/>
          <w:bCs/>
          <w:color w:val="0F6FC6" w:themeColor="accent1"/>
          <w:sz w:val="20"/>
          <w:szCs w:val="20"/>
          <w:lang w:val="es-ES"/>
        </w:rPr>
        <w:t>informe de resultado de la consulta</w:t>
      </w:r>
      <w:r w:rsidR="00D06E21">
        <w:rPr>
          <w:rFonts w:ascii="Arimo" w:eastAsia="Calibri" w:hAnsi="Arimo" w:cs="Arimo"/>
          <w:bCs/>
          <w:color w:val="0F6FC6" w:themeColor="accent1"/>
          <w:sz w:val="20"/>
          <w:szCs w:val="20"/>
          <w:lang w:val="es-ES"/>
        </w:rPr>
        <w:t xml:space="preserve">, </w:t>
      </w:r>
      <w:r w:rsidR="00D06E21" w:rsidRPr="00D06E21">
        <w:rPr>
          <w:rFonts w:ascii="Arimo" w:eastAsia="Calibri" w:hAnsi="Arimo" w:cs="Arimo"/>
          <w:bCs/>
          <w:sz w:val="20"/>
          <w:szCs w:val="20"/>
          <w:lang w:val="es-ES"/>
        </w:rPr>
        <w:t>firmado por la persona titular del centro superior o directivo proponent</w:t>
      </w:r>
      <w:r w:rsidR="00D06E21">
        <w:rPr>
          <w:rFonts w:ascii="Arimo" w:eastAsia="Calibri" w:hAnsi="Arimo" w:cs="Arimo"/>
          <w:bCs/>
          <w:sz w:val="20"/>
          <w:szCs w:val="20"/>
          <w:lang w:val="es-ES"/>
        </w:rPr>
        <w:t>e</w:t>
      </w:r>
      <w:r w:rsidR="00D06E21">
        <w:rPr>
          <w:rFonts w:ascii="Arimo" w:eastAsia="Calibri" w:hAnsi="Arimo" w:cs="Arimo"/>
          <w:bCs/>
          <w:color w:val="0F6FC6" w:themeColor="accent1"/>
          <w:sz w:val="20"/>
          <w:szCs w:val="20"/>
          <w:lang w:val="es-ES"/>
        </w:rPr>
        <w:t>,</w:t>
      </w:r>
      <w:r w:rsidRPr="007B52F8">
        <w:rPr>
          <w:rFonts w:ascii="Arimo" w:eastAsia="Calibri" w:hAnsi="Arimo" w:cs="Arimo"/>
          <w:bCs/>
          <w:sz w:val="20"/>
          <w:szCs w:val="20"/>
          <w:lang w:val="es-ES"/>
        </w:rPr>
        <w:t xml:space="preserve"> en el que se indique las fechas en que ha estado insertado el trámite en la web, las aportaciones realizadas y su valoración.</w:t>
      </w:r>
    </w:p>
    <w:p w14:paraId="35904DB8" w14:textId="77777777" w:rsidR="00121058" w:rsidRDefault="00121058" w:rsidP="00832EAC">
      <w:pPr>
        <w:suppressAutoHyphens/>
        <w:autoSpaceDE w:val="0"/>
        <w:adjustRightInd w:val="0"/>
        <w:jc w:val="both"/>
        <w:rPr>
          <w:rFonts w:ascii="Arimo" w:hAnsi="Arimo" w:cs="Arimo"/>
          <w:b/>
          <w:color w:val="000000"/>
          <w:sz w:val="20"/>
          <w:szCs w:val="20"/>
        </w:rPr>
      </w:pPr>
      <w:bookmarkStart w:id="24" w:name="_Hlk153964406"/>
    </w:p>
    <w:p w14:paraId="00700FD2" w14:textId="278BCB42" w:rsidR="00121058" w:rsidRDefault="00121058" w:rsidP="00832EAC">
      <w:pPr>
        <w:suppressAutoHyphens/>
        <w:rPr>
          <w:rFonts w:ascii="Arimo" w:hAnsi="Arimo" w:cs="Arimo"/>
          <w:b/>
          <w:color w:val="000000"/>
          <w:sz w:val="20"/>
          <w:szCs w:val="20"/>
        </w:rPr>
      </w:pPr>
      <w:r>
        <w:rPr>
          <w:rFonts w:ascii="Arimo" w:hAnsi="Arimo" w:cs="Arimo"/>
          <w:b/>
          <w:color w:val="000000"/>
          <w:sz w:val="20"/>
          <w:szCs w:val="20"/>
        </w:rPr>
        <w:br w:type="page"/>
      </w:r>
    </w:p>
    <w:p w14:paraId="39017D6A" w14:textId="41C8602A" w:rsidR="00121058" w:rsidRDefault="00A40D97" w:rsidP="00832EAC">
      <w:pPr>
        <w:suppressAutoHyphens/>
        <w:autoSpaceDE w:val="0"/>
        <w:adjustRightInd w:val="0"/>
        <w:jc w:val="both"/>
        <w:rPr>
          <w:rFonts w:ascii="Arimo" w:hAnsi="Arimo" w:cs="Arimo"/>
          <w:b/>
          <w:color w:val="000000"/>
          <w:sz w:val="20"/>
          <w:szCs w:val="20"/>
        </w:rPr>
      </w:pPr>
      <w:r>
        <w:rPr>
          <w:rFonts w:ascii="Arimo" w:hAnsi="Arimo" w:cs="Arimo"/>
          <w:noProof/>
          <w:sz w:val="20"/>
          <w:szCs w:val="20"/>
        </w:rPr>
        <w:lastRenderedPageBreak/>
        <mc:AlternateContent>
          <mc:Choice Requires="wps">
            <w:drawing>
              <wp:anchor distT="0" distB="0" distL="114300" distR="114300" simplePos="0" relativeHeight="251665408" behindDoc="0" locked="0" layoutInCell="1" allowOverlap="1" wp14:anchorId="36FA73D6" wp14:editId="401543FC">
                <wp:simplePos x="0" y="0"/>
                <wp:positionH relativeFrom="page">
                  <wp:posOffset>-34086</wp:posOffset>
                </wp:positionH>
                <wp:positionV relativeFrom="paragraph">
                  <wp:posOffset>7584</wp:posOffset>
                </wp:positionV>
                <wp:extent cx="5996940" cy="427355"/>
                <wp:effectExtent l="0" t="0" r="22860" b="10795"/>
                <wp:wrapNone/>
                <wp:docPr id="465963816" name="Rectángulo 2"/>
                <wp:cNvGraphicFramePr/>
                <a:graphic xmlns:a="http://schemas.openxmlformats.org/drawingml/2006/main">
                  <a:graphicData uri="http://schemas.microsoft.com/office/word/2010/wordprocessingShape">
                    <wps:wsp>
                      <wps:cNvSpPr/>
                      <wps:spPr>
                        <a:xfrm>
                          <a:off x="0" y="0"/>
                          <a:ext cx="5996940" cy="427355"/>
                        </a:xfrm>
                        <a:prstGeom prst="rect">
                          <a:avLst/>
                        </a:prstGeom>
                        <a:solidFill>
                          <a:srgbClr val="0F6FC6"/>
                        </a:solidFill>
                        <a:ln w="12700" cap="flat" cmpd="sng" algn="ctr">
                          <a:solidFill>
                            <a:srgbClr val="0F6FC6">
                              <a:shade val="15000"/>
                            </a:srgbClr>
                          </a:solidFill>
                          <a:prstDash val="solid"/>
                          <a:miter lim="800000"/>
                        </a:ln>
                        <a:effectLst/>
                      </wps:spPr>
                      <wps:txbx>
                        <w:txbxContent>
                          <w:p w14:paraId="2D6291A3" w14:textId="4FB63A3C" w:rsidR="00CD3EB4" w:rsidRPr="00AE249F" w:rsidRDefault="00CD3EB4" w:rsidP="00AE249F">
                            <w:pPr>
                              <w:pStyle w:val="Blancoynumerado"/>
                            </w:pPr>
                            <w:r>
                              <w:t>Elaboración del borrador del proyecto</w:t>
                            </w:r>
                          </w:p>
                          <w:p w14:paraId="3979D7F5" w14:textId="77777777" w:rsidR="00CD3EB4" w:rsidRPr="00BA28C3" w:rsidRDefault="00CD3EB4" w:rsidP="004351ED">
                            <w:pPr>
                              <w:jc w:val="center"/>
                              <w:rPr>
                                <w:sz w:val="40"/>
                                <w:szCs w:val="40"/>
                              </w:rPr>
                            </w:pPr>
                            <w:r w:rsidRPr="00BA28C3">
                              <w:rPr>
                                <w:b/>
                                <w:sz w:val="40"/>
                                <w:szCs w:val="40"/>
                              </w:rPr>
                              <w:t>ELABORACIÓN DE DISPOSICIONES DE CARÁCTER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A73D6" id="_x0000_s1029" style="position:absolute;left:0;text-align:left;margin-left:-2.7pt;margin-top:.6pt;width:472.2pt;height:33.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" fillcolor="#0f6fc6" strokecolor="#022b52" strokeweight="1pt">
                <v:textbox>
                  <w:txbxContent>
                    <w:p w14:paraId="2D6291A3" w14:textId="4FB63A3C" w:rsidR="00CD3EB4" w:rsidRPr="00AE249F" w:rsidRDefault="00CD3EB4" w:rsidP="00AE249F">
                      <w:pPr>
                        <w:pStyle w:val="Blancoynumerado"/>
                      </w:pPr>
                      <w:r>
                        <w:t>Elaboración del borrador del proyecto</w:t>
                      </w:r>
                    </w:p>
                    <w:p w14:paraId="3979D7F5" w14:textId="77777777" w:rsidR="00CD3EB4" w:rsidRPr="00BA28C3" w:rsidRDefault="00CD3EB4" w:rsidP="004351ED">
                      <w:pPr>
                        <w:jc w:val="center"/>
                        <w:rPr>
                          <w:sz w:val="40"/>
                          <w:szCs w:val="40"/>
                        </w:rPr>
                      </w:pPr>
                      <w:r w:rsidRPr="00BA28C3">
                        <w:rPr>
                          <w:b/>
                          <w:sz w:val="40"/>
                          <w:szCs w:val="40"/>
                        </w:rPr>
                        <w:t>ELABORACIÓN DE DISPOSICIONES DE CARÁCTER GENERAL</w:t>
                      </w:r>
                    </w:p>
                  </w:txbxContent>
                </v:textbox>
                <w10:wrap anchorx="page"/>
              </v:rect>
            </w:pict>
          </mc:Fallback>
        </mc:AlternateContent>
      </w:r>
    </w:p>
    <w:p w14:paraId="3F14FAE9" w14:textId="1E2014C8" w:rsidR="00121058" w:rsidRDefault="00502F99" w:rsidP="00832EAC">
      <w:pPr>
        <w:suppressAutoHyphens/>
        <w:autoSpaceDE w:val="0"/>
        <w:adjustRightInd w:val="0"/>
        <w:jc w:val="both"/>
        <w:rPr>
          <w:rFonts w:ascii="Arimo" w:hAnsi="Arimo" w:cs="Arimo"/>
          <w:b/>
          <w:color w:val="000000"/>
          <w:sz w:val="20"/>
          <w:szCs w:val="20"/>
        </w:rPr>
      </w:pPr>
      <w:r>
        <w:rPr>
          <w:rFonts w:ascii="Arimo" w:hAnsi="Arimo" w:cs="Arimo"/>
          <w:b/>
          <w:color w:val="000000"/>
          <w:sz w:val="20"/>
          <w:szCs w:val="20"/>
        </w:rPr>
        <w:fldChar w:fldCharType="begin"/>
      </w:r>
      <w:r>
        <w:instrText xml:space="preserve"> TC "</w:instrText>
      </w:r>
      <w:bookmarkStart w:id="25" w:name="_Toc165380113"/>
      <w:r w:rsidRPr="00006C39">
        <w:instrText>3. Elaboración del borrador de proyecto</w:instrText>
      </w:r>
      <w:bookmarkEnd w:id="25"/>
      <w:r>
        <w:instrText xml:space="preserve">" \f C \l "1" </w:instrText>
      </w:r>
      <w:r>
        <w:rPr>
          <w:rFonts w:ascii="Arimo" w:hAnsi="Arimo" w:cs="Arimo"/>
          <w:b/>
          <w:color w:val="000000"/>
          <w:sz w:val="20"/>
          <w:szCs w:val="20"/>
        </w:rPr>
        <w:fldChar w:fldCharType="end"/>
      </w:r>
    </w:p>
    <w:bookmarkEnd w:id="24"/>
    <w:p w14:paraId="45CA7A8E" w14:textId="52CA9BD0" w:rsidR="00E12CE9" w:rsidRPr="004351ED" w:rsidRDefault="00E12CE9" w:rsidP="00832EAC">
      <w:pPr>
        <w:pStyle w:val="Prrafodelista"/>
        <w:numPr>
          <w:ilvl w:val="0"/>
          <w:numId w:val="5"/>
        </w:numPr>
        <w:suppressAutoHyphens/>
        <w:autoSpaceDE w:val="0"/>
        <w:adjustRightInd w:val="0"/>
        <w:jc w:val="both"/>
        <w:rPr>
          <w:rFonts w:ascii="Arimo" w:hAnsi="Arimo" w:cs="Arimo"/>
          <w:b/>
          <w:bCs/>
          <w:color w:val="0F6FC6" w:themeColor="accent1"/>
          <w:sz w:val="20"/>
          <w:szCs w:val="20"/>
        </w:rPr>
      </w:pPr>
      <w:r w:rsidRPr="004351ED">
        <w:rPr>
          <w:rFonts w:ascii="Arimo" w:hAnsi="Arimo" w:cs="Arimo"/>
          <w:b/>
          <w:bCs/>
          <w:color w:val="0F6FC6" w:themeColor="accent1"/>
          <w:sz w:val="20"/>
          <w:szCs w:val="20"/>
        </w:rPr>
        <w:t>Órgano competente</w:t>
      </w:r>
    </w:p>
    <w:p w14:paraId="634AFE29" w14:textId="79B5048D" w:rsidR="00B24B15" w:rsidRPr="00107EAA" w:rsidRDefault="00A3510C" w:rsidP="00832EAC">
      <w:pPr>
        <w:suppressAutoHyphens/>
        <w:autoSpaceDE w:val="0"/>
        <w:adjustRightInd w:val="0"/>
        <w:spacing w:line="360" w:lineRule="auto"/>
        <w:jc w:val="both"/>
        <w:rPr>
          <w:rFonts w:ascii="Arimo" w:hAnsi="Arimo" w:cs="Arimo"/>
          <w:b/>
          <w:bCs/>
          <w:sz w:val="20"/>
          <w:szCs w:val="20"/>
        </w:rPr>
      </w:pPr>
      <w:r w:rsidRPr="00A85BC6">
        <w:rPr>
          <w:rFonts w:ascii="Arimo" w:hAnsi="Arimo" w:cs="Arimo"/>
          <w:sz w:val="20"/>
          <w:szCs w:val="20"/>
        </w:rPr>
        <w:t xml:space="preserve">A la vista del resultado del trámite de consulta previa, el órgano proponente elaborará el borrador del proyecto </w:t>
      </w:r>
      <w:r w:rsidR="00414903">
        <w:rPr>
          <w:rFonts w:ascii="Arimo" w:hAnsi="Arimo" w:cs="Arimo"/>
          <w:sz w:val="20"/>
          <w:szCs w:val="20"/>
        </w:rPr>
        <w:t>de disposición</w:t>
      </w:r>
      <w:r w:rsidR="009C1744">
        <w:rPr>
          <w:rFonts w:ascii="Arimo" w:hAnsi="Arimo" w:cs="Arimo"/>
          <w:sz w:val="20"/>
          <w:szCs w:val="20"/>
        </w:rPr>
        <w:t xml:space="preserve">. </w:t>
      </w:r>
    </w:p>
    <w:p w14:paraId="6B791F3F" w14:textId="2A8FBCA8" w:rsidR="00E12CE9" w:rsidRPr="004351ED" w:rsidRDefault="00E12CE9" w:rsidP="00832EAC">
      <w:pPr>
        <w:pStyle w:val="Prrafodelista"/>
        <w:numPr>
          <w:ilvl w:val="0"/>
          <w:numId w:val="5"/>
        </w:numPr>
        <w:suppressAutoHyphens/>
        <w:autoSpaceDE w:val="0"/>
        <w:adjustRightInd w:val="0"/>
        <w:jc w:val="both"/>
        <w:rPr>
          <w:rFonts w:ascii="Arimo" w:hAnsi="Arimo" w:cs="Arimo"/>
          <w:b/>
          <w:bCs/>
          <w:color w:val="0F6FC6" w:themeColor="accent1"/>
          <w:sz w:val="20"/>
          <w:szCs w:val="20"/>
        </w:rPr>
      </w:pPr>
      <w:r w:rsidRPr="004351ED">
        <w:rPr>
          <w:rFonts w:ascii="Arimo" w:hAnsi="Arimo" w:cs="Arimo"/>
          <w:b/>
          <w:bCs/>
          <w:color w:val="0F6FC6" w:themeColor="accent1"/>
          <w:sz w:val="20"/>
          <w:szCs w:val="20"/>
        </w:rPr>
        <w:t>Forma y contenido</w:t>
      </w:r>
    </w:p>
    <w:p w14:paraId="40B830C2" w14:textId="0C32BC3C" w:rsidR="00414903" w:rsidRDefault="00414903" w:rsidP="00832EAC">
      <w:pPr>
        <w:suppressAutoHyphens/>
        <w:autoSpaceDE w:val="0"/>
        <w:adjustRightInd w:val="0"/>
        <w:spacing w:line="360" w:lineRule="auto"/>
        <w:jc w:val="both"/>
        <w:rPr>
          <w:rFonts w:ascii="Arimo" w:hAnsi="Arimo" w:cs="Arimo"/>
          <w:color w:val="000000"/>
          <w:sz w:val="20"/>
          <w:szCs w:val="20"/>
        </w:rPr>
      </w:pPr>
      <w:r>
        <w:rPr>
          <w:rFonts w:ascii="Arimo" w:hAnsi="Arimo" w:cs="Arimo"/>
          <w:color w:val="000000"/>
          <w:sz w:val="20"/>
          <w:szCs w:val="20"/>
        </w:rPr>
        <w:t>Todas las partes del proyecto (índice, parte expositiva, parte dispositiva, anexos)</w:t>
      </w:r>
      <w:r w:rsidRPr="00E12CE9">
        <w:rPr>
          <w:rFonts w:ascii="Arimo" w:hAnsi="Arimo" w:cs="Arimo"/>
          <w:color w:val="000000"/>
          <w:sz w:val="20"/>
          <w:szCs w:val="20"/>
        </w:rPr>
        <w:t xml:space="preserve"> se</w:t>
      </w:r>
      <w:r>
        <w:rPr>
          <w:rFonts w:ascii="Arimo" w:hAnsi="Arimo" w:cs="Arimo"/>
          <w:color w:val="000000"/>
          <w:sz w:val="20"/>
          <w:szCs w:val="20"/>
        </w:rPr>
        <w:t xml:space="preserve"> incluirán</w:t>
      </w:r>
      <w:r w:rsidRPr="00E12CE9">
        <w:rPr>
          <w:rFonts w:ascii="Arimo" w:hAnsi="Arimo" w:cs="Arimo"/>
          <w:color w:val="000000"/>
          <w:sz w:val="20"/>
          <w:szCs w:val="20"/>
        </w:rPr>
        <w:t xml:space="preserve"> en </w:t>
      </w:r>
      <w:r w:rsidRPr="00741F1A">
        <w:rPr>
          <w:rFonts w:ascii="Arimo" w:hAnsi="Arimo" w:cs="Arimo"/>
          <w:color w:val="000000"/>
          <w:sz w:val="20"/>
          <w:szCs w:val="20"/>
          <w:u w:val="single"/>
        </w:rPr>
        <w:t>un único archivo editable</w:t>
      </w:r>
      <w:r w:rsidRPr="00E12CE9">
        <w:rPr>
          <w:rFonts w:ascii="Arimo" w:hAnsi="Arimo" w:cs="Arimo"/>
          <w:color w:val="000000"/>
          <w:sz w:val="20"/>
          <w:szCs w:val="20"/>
        </w:rPr>
        <w:t>.</w:t>
      </w:r>
      <w:r>
        <w:rPr>
          <w:rFonts w:ascii="Arimo" w:hAnsi="Arimo" w:cs="Arimo"/>
          <w:color w:val="000000"/>
          <w:sz w:val="20"/>
          <w:szCs w:val="20"/>
        </w:rPr>
        <w:t xml:space="preserve"> El tipo de letra </w:t>
      </w:r>
      <w:r w:rsidRPr="00FB76B7">
        <w:rPr>
          <w:rFonts w:ascii="Arimo" w:hAnsi="Arimo" w:cs="Arimo"/>
          <w:color w:val="000000"/>
          <w:sz w:val="20"/>
          <w:szCs w:val="20"/>
        </w:rPr>
        <w:t>será “Arial” y el tamaño 10 (</w:t>
      </w:r>
      <w:r w:rsidRPr="00E86C7E">
        <w:rPr>
          <w:rFonts w:ascii="Arimo" w:hAnsi="Arimo" w:cs="Arimo"/>
          <w:color w:val="000000"/>
          <w:sz w:val="20"/>
          <w:szCs w:val="20"/>
        </w:rPr>
        <w:t>en los anexo</w:t>
      </w:r>
      <w:r>
        <w:rPr>
          <w:rFonts w:ascii="Arimo" w:hAnsi="Arimo" w:cs="Arimo"/>
          <w:color w:val="000000"/>
          <w:sz w:val="20"/>
          <w:szCs w:val="20"/>
        </w:rPr>
        <w:t>s,</w:t>
      </w:r>
      <w:r w:rsidRPr="00E86C7E">
        <w:rPr>
          <w:rFonts w:ascii="Arimo" w:hAnsi="Arimo" w:cs="Arimo"/>
          <w:color w:val="000000"/>
          <w:sz w:val="20"/>
          <w:szCs w:val="20"/>
        </w:rPr>
        <w:t xml:space="preserve"> tamaño 9), </w:t>
      </w:r>
      <w:r>
        <w:rPr>
          <w:rFonts w:ascii="Arimo" w:hAnsi="Arimo" w:cs="Arimo"/>
          <w:color w:val="000000"/>
          <w:sz w:val="20"/>
          <w:szCs w:val="20"/>
        </w:rPr>
        <w:t>con</w:t>
      </w:r>
      <w:r w:rsidRPr="00E86C7E">
        <w:rPr>
          <w:rFonts w:ascii="Arimo" w:hAnsi="Arimo" w:cs="Arimo"/>
          <w:color w:val="000000"/>
          <w:sz w:val="20"/>
          <w:szCs w:val="20"/>
        </w:rPr>
        <w:t xml:space="preserve"> interlineado sencillo.</w:t>
      </w:r>
    </w:p>
    <w:p w14:paraId="41116424" w14:textId="4534101A" w:rsidR="009C1744" w:rsidRDefault="009C1744" w:rsidP="00832EAC">
      <w:pPr>
        <w:suppressAutoHyphens/>
        <w:autoSpaceDE w:val="0"/>
        <w:adjustRightInd w:val="0"/>
        <w:spacing w:line="360" w:lineRule="auto"/>
        <w:jc w:val="both"/>
        <w:rPr>
          <w:rFonts w:ascii="Arimo" w:hAnsi="Arimo" w:cs="Arimo"/>
          <w:sz w:val="20"/>
          <w:szCs w:val="20"/>
        </w:rPr>
      </w:pPr>
      <w:r>
        <w:rPr>
          <w:rFonts w:ascii="Arimo" w:hAnsi="Arimo" w:cs="Arimo"/>
          <w:sz w:val="20"/>
          <w:szCs w:val="20"/>
        </w:rPr>
        <w:t>P</w:t>
      </w:r>
      <w:r w:rsidR="00A3510C" w:rsidRPr="00A85BC6">
        <w:rPr>
          <w:rFonts w:ascii="Arimo" w:hAnsi="Arimo" w:cs="Arimo"/>
          <w:sz w:val="20"/>
          <w:szCs w:val="20"/>
        </w:rPr>
        <w:t>ara que el proyecto normativo se elabore con una buena técnica normativa que facilite su comprensión y su aplicación</w:t>
      </w:r>
      <w:r>
        <w:rPr>
          <w:rFonts w:ascii="Arimo" w:hAnsi="Arimo" w:cs="Arimo"/>
          <w:sz w:val="20"/>
          <w:szCs w:val="20"/>
        </w:rPr>
        <w:t xml:space="preserve">, deberán ser atendidas las directrices de forma y contenido </w:t>
      </w:r>
      <w:r w:rsidRPr="00A85BC6">
        <w:rPr>
          <w:rFonts w:ascii="Arimo" w:hAnsi="Arimo" w:cs="Arimo"/>
          <w:sz w:val="20"/>
          <w:szCs w:val="20"/>
        </w:rPr>
        <w:t>que se recogen en el Título II del Decreto 24/2009, de 3 de febrero, del Consell, sobre la forma, la estructura y el procedimiento de elaboración de los proyectos normativos de la Generalitat (arts. 2 a 38).</w:t>
      </w:r>
    </w:p>
    <w:p w14:paraId="15850906" w14:textId="2B2293B6" w:rsidR="005057FD" w:rsidRDefault="005057FD" w:rsidP="00832EAC">
      <w:pPr>
        <w:suppressAutoHyphens/>
        <w:autoSpaceDE w:val="0"/>
        <w:adjustRightInd w:val="0"/>
        <w:spacing w:after="120" w:line="360" w:lineRule="auto"/>
        <w:jc w:val="both"/>
        <w:rPr>
          <w:rFonts w:ascii="Arimo" w:hAnsi="Arimo" w:cs="Arimo"/>
          <w:sz w:val="20"/>
          <w:szCs w:val="20"/>
        </w:rPr>
      </w:pPr>
      <w:r>
        <w:rPr>
          <w:rFonts w:ascii="Arimo" w:hAnsi="Arimo" w:cs="Arimo"/>
          <w:sz w:val="20"/>
          <w:szCs w:val="20"/>
        </w:rPr>
        <w:t>Además de lo previsto en el Decreto 24/2009, las p</w:t>
      </w:r>
      <w:r w:rsidRPr="00A85BC6">
        <w:rPr>
          <w:rFonts w:ascii="Arimo" w:hAnsi="Arimo" w:cs="Arimo"/>
          <w:sz w:val="20"/>
          <w:szCs w:val="20"/>
        </w:rPr>
        <w:t>arte</w:t>
      </w:r>
      <w:r>
        <w:rPr>
          <w:rFonts w:ascii="Arimo" w:hAnsi="Arimo" w:cs="Arimo"/>
          <w:sz w:val="20"/>
          <w:szCs w:val="20"/>
        </w:rPr>
        <w:t>s</w:t>
      </w:r>
      <w:r w:rsidRPr="00A85BC6">
        <w:rPr>
          <w:rFonts w:ascii="Arimo" w:hAnsi="Arimo" w:cs="Arimo"/>
          <w:sz w:val="20"/>
          <w:szCs w:val="20"/>
        </w:rPr>
        <w:t xml:space="preserve"> expositiva</w:t>
      </w:r>
      <w:r>
        <w:rPr>
          <w:rFonts w:ascii="Arimo" w:hAnsi="Arimo" w:cs="Arimo"/>
          <w:sz w:val="20"/>
          <w:szCs w:val="20"/>
        </w:rPr>
        <w:t xml:space="preserve"> y dispositiva</w:t>
      </w:r>
      <w:r w:rsidRPr="00A85BC6">
        <w:rPr>
          <w:rFonts w:ascii="Arimo" w:hAnsi="Arimo" w:cs="Arimo"/>
          <w:sz w:val="20"/>
          <w:szCs w:val="20"/>
        </w:rPr>
        <w:t xml:space="preserve"> del proyecto normativo</w:t>
      </w:r>
      <w:r>
        <w:rPr>
          <w:rFonts w:ascii="Arimo" w:hAnsi="Arimo" w:cs="Arimo"/>
          <w:sz w:val="20"/>
          <w:szCs w:val="20"/>
        </w:rPr>
        <w:t xml:space="preserve"> deben incluir lo siguiente</w:t>
      </w:r>
      <w:r w:rsidRPr="00A85BC6">
        <w:rPr>
          <w:rFonts w:ascii="Arimo" w:hAnsi="Arimo" w:cs="Arimo"/>
          <w:sz w:val="20"/>
          <w:szCs w:val="20"/>
        </w:rPr>
        <w:t>:</w:t>
      </w:r>
    </w:p>
    <w:p w14:paraId="3F1E868E" w14:textId="77777777" w:rsidR="004B4E79" w:rsidRPr="004467E8" w:rsidRDefault="00A63EC2" w:rsidP="0010237C">
      <w:pPr>
        <w:pStyle w:val="Prrafodelista"/>
        <w:numPr>
          <w:ilvl w:val="0"/>
          <w:numId w:val="6"/>
        </w:numPr>
        <w:suppressAutoHyphens/>
        <w:autoSpaceDE w:val="0"/>
        <w:adjustRightInd w:val="0"/>
        <w:ind w:left="567"/>
        <w:jc w:val="both"/>
        <w:rPr>
          <w:rFonts w:ascii="Arimo" w:hAnsi="Arimo" w:cs="Arimo"/>
          <w:color w:val="0F6FC6" w:themeColor="accent1"/>
          <w:sz w:val="20"/>
          <w:szCs w:val="20"/>
        </w:rPr>
      </w:pPr>
      <w:r w:rsidRPr="004467E8">
        <w:rPr>
          <w:rFonts w:ascii="Arimo" w:hAnsi="Arimo" w:cs="Arimo"/>
          <w:color w:val="0F6FC6" w:themeColor="accent1"/>
          <w:sz w:val="20"/>
          <w:szCs w:val="20"/>
        </w:rPr>
        <w:t>En la p</w:t>
      </w:r>
      <w:r w:rsidR="00E12CE9" w:rsidRPr="004467E8">
        <w:rPr>
          <w:rFonts w:ascii="Arimo" w:hAnsi="Arimo" w:cs="Arimo"/>
          <w:color w:val="0F6FC6" w:themeColor="accent1"/>
          <w:sz w:val="20"/>
          <w:szCs w:val="20"/>
        </w:rPr>
        <w:t>arte expositiva:</w:t>
      </w:r>
    </w:p>
    <w:p w14:paraId="121961CC" w14:textId="608FCE0D" w:rsidR="00A3510C" w:rsidRDefault="00107EAA" w:rsidP="0010237C">
      <w:pPr>
        <w:suppressAutoHyphens/>
        <w:spacing w:after="240" w:line="360" w:lineRule="auto"/>
        <w:ind w:left="567"/>
        <w:jc w:val="both"/>
        <w:rPr>
          <w:rFonts w:ascii="Arimo" w:hAnsi="Arimo" w:cs="Arimo"/>
          <w:iCs/>
          <w:sz w:val="20"/>
          <w:szCs w:val="20"/>
        </w:rPr>
      </w:pPr>
      <w:bookmarkStart w:id="26" w:name="_Hlk154584462"/>
      <w:bookmarkStart w:id="27" w:name="_Hlk154665466"/>
      <w:r w:rsidRPr="00855A33">
        <w:rPr>
          <w:rFonts w:ascii="Arimo" w:hAnsi="Arimo" w:cs="Arimo"/>
          <w:sz w:val="20"/>
          <w:szCs w:val="20"/>
        </w:rPr>
        <w:t>Justificación</w:t>
      </w:r>
      <w:r w:rsidR="00A3510C" w:rsidRPr="00855A33">
        <w:rPr>
          <w:rFonts w:ascii="Arimo" w:hAnsi="Arimo" w:cs="Arimo"/>
          <w:sz w:val="20"/>
          <w:szCs w:val="20"/>
        </w:rPr>
        <w:t xml:space="preserve"> </w:t>
      </w:r>
      <w:r w:rsidRPr="00855A33">
        <w:rPr>
          <w:rFonts w:ascii="Arimo" w:hAnsi="Arimo" w:cs="Arimo"/>
          <w:sz w:val="20"/>
          <w:szCs w:val="20"/>
        </w:rPr>
        <w:t>d</w:t>
      </w:r>
      <w:r w:rsidR="00A3510C" w:rsidRPr="00855A33">
        <w:rPr>
          <w:rFonts w:ascii="Arimo" w:hAnsi="Arimo" w:cs="Arimo"/>
          <w:sz w:val="20"/>
          <w:szCs w:val="20"/>
        </w:rPr>
        <w:t>e</w:t>
      </w:r>
      <w:r w:rsidR="004714BF">
        <w:rPr>
          <w:rFonts w:ascii="Arimo" w:hAnsi="Arimo" w:cs="Arimo"/>
          <w:sz w:val="20"/>
          <w:szCs w:val="20"/>
        </w:rPr>
        <w:t xml:space="preserve"> la adecuación del proyecto reglamentario a</w:t>
      </w:r>
      <w:r w:rsidR="00A3510C" w:rsidRPr="00855A33">
        <w:rPr>
          <w:rFonts w:ascii="Arimo" w:hAnsi="Arimo" w:cs="Arimo"/>
          <w:sz w:val="20"/>
          <w:szCs w:val="20"/>
        </w:rPr>
        <w:t xml:space="preserve"> los principios de buena regulación </w:t>
      </w:r>
      <w:r w:rsidR="004714BF">
        <w:rPr>
          <w:rFonts w:ascii="Arimo" w:hAnsi="Arimo" w:cs="Arimo"/>
          <w:sz w:val="20"/>
          <w:szCs w:val="20"/>
        </w:rPr>
        <w:t xml:space="preserve">previstos en </w:t>
      </w:r>
      <w:r w:rsidR="004714BF" w:rsidRPr="000E13CC">
        <w:rPr>
          <w:rFonts w:ascii="Arimo" w:hAnsi="Arimo" w:cs="Arimo"/>
          <w:bCs/>
          <w:iCs/>
          <w:sz w:val="20"/>
          <w:szCs w:val="20"/>
        </w:rPr>
        <w:t>el artículo 59 de la Ley 1/2022, de 13 de abril, de Transparencia y Buen Gobierno de la Comunitat Valenciana</w:t>
      </w:r>
      <w:r w:rsidR="00A3510C" w:rsidRPr="00855A33">
        <w:rPr>
          <w:rFonts w:ascii="Arimo" w:hAnsi="Arimo" w:cs="Arimo"/>
          <w:sz w:val="20"/>
          <w:szCs w:val="20"/>
        </w:rPr>
        <w:t xml:space="preserve"> </w:t>
      </w:r>
      <w:r w:rsidR="004714BF">
        <w:rPr>
          <w:rFonts w:ascii="Arimo" w:hAnsi="Arimo" w:cs="Arimo"/>
          <w:sz w:val="20"/>
          <w:szCs w:val="20"/>
        </w:rPr>
        <w:t xml:space="preserve">y </w:t>
      </w:r>
      <w:r w:rsidR="00A3510C" w:rsidRPr="00855A33">
        <w:rPr>
          <w:rFonts w:ascii="Arimo" w:hAnsi="Arimo" w:cs="Arimo"/>
          <w:sz w:val="20"/>
          <w:szCs w:val="20"/>
        </w:rPr>
        <w:t xml:space="preserve">en </w:t>
      </w:r>
      <w:r w:rsidR="00A3510C" w:rsidRPr="004714BF">
        <w:rPr>
          <w:rFonts w:ascii="Arimo" w:hAnsi="Arimo" w:cs="Arimo"/>
          <w:sz w:val="20"/>
          <w:szCs w:val="20"/>
        </w:rPr>
        <w:t>el artículo 129 de la Ley 39/2015, de 1 de octubre</w:t>
      </w:r>
      <w:r w:rsidR="00A3510C" w:rsidRPr="00855A33">
        <w:rPr>
          <w:rFonts w:ascii="Arimo" w:hAnsi="Arimo" w:cs="Arimo"/>
          <w:sz w:val="20"/>
          <w:szCs w:val="20"/>
        </w:rPr>
        <w:t xml:space="preserve"> (necesidad y eficacia, proporcionalidad, seguridad jurídica, transparencia, eficiencia)</w:t>
      </w:r>
      <w:r w:rsidR="0083685E" w:rsidRPr="00855A33">
        <w:rPr>
          <w:rFonts w:ascii="Arimo" w:hAnsi="Arimo" w:cs="Arimo"/>
          <w:sz w:val="20"/>
          <w:szCs w:val="20"/>
        </w:rPr>
        <w:t>, n</w:t>
      </w:r>
      <w:r w:rsidR="00454F37" w:rsidRPr="00855A33">
        <w:rPr>
          <w:rFonts w:ascii="Arimo" w:hAnsi="Arimo" w:cs="Arimo"/>
          <w:iCs/>
          <w:sz w:val="20"/>
          <w:szCs w:val="20"/>
        </w:rPr>
        <w:t xml:space="preserve">o </w:t>
      </w:r>
      <w:r w:rsidR="0083685E" w:rsidRPr="00855A33">
        <w:rPr>
          <w:rFonts w:ascii="Arimo" w:hAnsi="Arimo" w:cs="Arimo"/>
          <w:iCs/>
          <w:sz w:val="20"/>
          <w:szCs w:val="20"/>
        </w:rPr>
        <w:t>siendo</w:t>
      </w:r>
      <w:r w:rsidR="00454F37" w:rsidRPr="00855A33">
        <w:rPr>
          <w:rFonts w:ascii="Arimo" w:hAnsi="Arimo" w:cs="Arimo"/>
          <w:iCs/>
          <w:sz w:val="20"/>
          <w:szCs w:val="20"/>
        </w:rPr>
        <w:t xml:space="preserve"> suficiente con </w:t>
      </w:r>
      <w:r w:rsidR="0083685E" w:rsidRPr="00855A33">
        <w:rPr>
          <w:rFonts w:ascii="Arimo" w:hAnsi="Arimo" w:cs="Arimo"/>
          <w:iCs/>
          <w:sz w:val="20"/>
          <w:szCs w:val="20"/>
        </w:rPr>
        <w:t>afirmar</w:t>
      </w:r>
      <w:r w:rsidR="00454F37" w:rsidRPr="00855A33">
        <w:rPr>
          <w:rFonts w:ascii="Arimo" w:hAnsi="Arimo" w:cs="Arimo"/>
          <w:iCs/>
          <w:sz w:val="20"/>
          <w:szCs w:val="20"/>
        </w:rPr>
        <w:t xml:space="preserve"> que la norma se ajusta a tales principios</w:t>
      </w:r>
      <w:r w:rsidR="00E11AE1" w:rsidRPr="00855A33">
        <w:rPr>
          <w:rFonts w:ascii="Arimo" w:hAnsi="Arimo" w:cs="Arimo"/>
          <w:iCs/>
          <w:sz w:val="20"/>
          <w:szCs w:val="20"/>
        </w:rPr>
        <w:t>.</w:t>
      </w:r>
    </w:p>
    <w:bookmarkEnd w:id="26"/>
    <w:bookmarkEnd w:id="27"/>
    <w:p w14:paraId="1A408865" w14:textId="0E982870" w:rsidR="001433F9" w:rsidRDefault="00A63EC2" w:rsidP="0010237C">
      <w:pPr>
        <w:pStyle w:val="Prrafodelista"/>
        <w:numPr>
          <w:ilvl w:val="0"/>
          <w:numId w:val="6"/>
        </w:numPr>
        <w:suppressAutoHyphens/>
        <w:autoSpaceDE w:val="0"/>
        <w:adjustRightInd w:val="0"/>
        <w:spacing w:after="120"/>
        <w:ind w:left="567"/>
        <w:jc w:val="both"/>
        <w:rPr>
          <w:rFonts w:ascii="Arimo" w:hAnsi="Arimo" w:cs="Arimo"/>
          <w:color w:val="0F6FC6" w:themeColor="accent1"/>
          <w:sz w:val="20"/>
          <w:szCs w:val="20"/>
        </w:rPr>
      </w:pPr>
      <w:r w:rsidRPr="004467E8">
        <w:rPr>
          <w:rFonts w:ascii="Arimo" w:hAnsi="Arimo" w:cs="Arimo"/>
          <w:color w:val="0F6FC6" w:themeColor="accent1"/>
          <w:sz w:val="20"/>
          <w:szCs w:val="20"/>
        </w:rPr>
        <w:t>En la p</w:t>
      </w:r>
      <w:r w:rsidR="00E12CE9" w:rsidRPr="004467E8">
        <w:rPr>
          <w:rFonts w:ascii="Arimo" w:hAnsi="Arimo" w:cs="Arimo"/>
          <w:color w:val="0F6FC6" w:themeColor="accent1"/>
          <w:sz w:val="20"/>
          <w:szCs w:val="20"/>
        </w:rPr>
        <w:t>arte dispositiva:</w:t>
      </w:r>
    </w:p>
    <w:p w14:paraId="7D0D3B49" w14:textId="77777777" w:rsidR="008867F2" w:rsidRPr="004467E8" w:rsidRDefault="008867F2" w:rsidP="0010237C">
      <w:pPr>
        <w:pStyle w:val="Prrafodelista"/>
        <w:suppressAutoHyphens/>
        <w:autoSpaceDE w:val="0"/>
        <w:adjustRightInd w:val="0"/>
        <w:spacing w:line="240" w:lineRule="auto"/>
        <w:ind w:left="567"/>
        <w:jc w:val="both"/>
        <w:rPr>
          <w:rFonts w:ascii="Arimo" w:hAnsi="Arimo" w:cs="Arimo"/>
          <w:color w:val="0F6FC6" w:themeColor="accent1"/>
          <w:sz w:val="20"/>
          <w:szCs w:val="20"/>
        </w:rPr>
      </w:pPr>
    </w:p>
    <w:p w14:paraId="164B52A2" w14:textId="3AAC6EC6" w:rsidR="00A3510C" w:rsidRDefault="001433F9" w:rsidP="0010237C">
      <w:pPr>
        <w:pStyle w:val="Prrafodelista"/>
        <w:numPr>
          <w:ilvl w:val="0"/>
          <w:numId w:val="28"/>
        </w:numPr>
        <w:suppressAutoHyphens/>
        <w:spacing w:after="0" w:line="360" w:lineRule="auto"/>
        <w:ind w:left="709"/>
        <w:jc w:val="both"/>
        <w:rPr>
          <w:rFonts w:ascii="Arimo" w:hAnsi="Arimo" w:cs="Arimo"/>
          <w:sz w:val="20"/>
          <w:szCs w:val="20"/>
        </w:rPr>
      </w:pPr>
      <w:r w:rsidRPr="004B4E79">
        <w:rPr>
          <w:rFonts w:ascii="Arimo" w:hAnsi="Arimo" w:cs="Arimo"/>
          <w:sz w:val="20"/>
          <w:szCs w:val="20"/>
        </w:rPr>
        <w:t>S</w:t>
      </w:r>
      <w:r w:rsidR="00A3510C" w:rsidRPr="004B4E79">
        <w:rPr>
          <w:rFonts w:ascii="Arimo" w:hAnsi="Arimo" w:cs="Arimo"/>
          <w:sz w:val="20"/>
          <w:szCs w:val="20"/>
        </w:rPr>
        <w:t xml:space="preserve">i el proyecto de disposición reglamentaria </w:t>
      </w:r>
      <w:r w:rsidR="00A3510C" w:rsidRPr="004C7BFA">
        <w:rPr>
          <w:rFonts w:ascii="Arimo" w:hAnsi="Arimo" w:cs="Arimo"/>
          <w:b/>
          <w:bCs/>
          <w:color w:val="0F6FC6" w:themeColor="accent1"/>
          <w:sz w:val="20"/>
          <w:szCs w:val="20"/>
        </w:rPr>
        <w:t>no conlleva gasto</w:t>
      </w:r>
      <w:r w:rsidR="00A3510C" w:rsidRPr="004C7BFA">
        <w:rPr>
          <w:rFonts w:ascii="Arimo" w:hAnsi="Arimo" w:cs="Arimo"/>
          <w:color w:val="0F6FC6" w:themeColor="accent1"/>
          <w:sz w:val="20"/>
          <w:szCs w:val="20"/>
        </w:rPr>
        <w:t xml:space="preserve">, </w:t>
      </w:r>
      <w:r w:rsidR="00A3510C" w:rsidRPr="004B4E79">
        <w:rPr>
          <w:rFonts w:ascii="Arimo" w:hAnsi="Arimo" w:cs="Arimo"/>
          <w:sz w:val="20"/>
          <w:szCs w:val="20"/>
        </w:rPr>
        <w:t>deberá indicarse (mediante la inclusión de una disposición adicional específica) que la aprobación del proyecto no conlleva incremento de gasto presupuestario alguno en el Presupuesto de la Generalitat de este ejercicio y futuros</w:t>
      </w:r>
      <w:r w:rsidR="005057FD" w:rsidRPr="004B4E79">
        <w:rPr>
          <w:rFonts w:ascii="Arimo" w:hAnsi="Arimo" w:cs="Arimo"/>
          <w:sz w:val="20"/>
          <w:szCs w:val="20"/>
        </w:rPr>
        <w:t>.</w:t>
      </w:r>
      <w:r w:rsidR="004901F1" w:rsidRPr="004B4E79">
        <w:rPr>
          <w:rFonts w:ascii="Arimo" w:hAnsi="Arimo" w:cs="Arimo"/>
          <w:sz w:val="20"/>
          <w:szCs w:val="20"/>
        </w:rPr>
        <w:t xml:space="preserve"> A modo de ejemplo:</w:t>
      </w:r>
    </w:p>
    <w:p w14:paraId="07F9340A" w14:textId="562E2545" w:rsidR="00596871" w:rsidRPr="0041722F" w:rsidRDefault="00596871" w:rsidP="0010237C">
      <w:pPr>
        <w:pStyle w:val="Textocomentario"/>
        <w:suppressAutoHyphens/>
        <w:spacing w:after="0" w:line="240" w:lineRule="auto"/>
        <w:ind w:left="709"/>
        <w:contextualSpacing/>
        <w:jc w:val="both"/>
        <w:rPr>
          <w:rFonts w:ascii="Arimo" w:hAnsi="Arimo" w:cs="Arimo"/>
          <w:i/>
          <w:lang w:eastAsia="es-ES"/>
        </w:rPr>
      </w:pPr>
      <w:r w:rsidRPr="0041722F">
        <w:rPr>
          <w:rFonts w:ascii="Arimo" w:hAnsi="Arimo" w:cs="Arimo"/>
          <w:i/>
          <w:lang w:eastAsia="es-ES"/>
        </w:rPr>
        <w:t>“</w:t>
      </w:r>
      <w:proofErr w:type="spellStart"/>
      <w:r w:rsidR="003A1529">
        <w:rPr>
          <w:rFonts w:ascii="Arimo" w:hAnsi="Arimo" w:cs="Arimo"/>
          <w:i/>
          <w:lang w:eastAsia="es-ES"/>
        </w:rPr>
        <w:t>xxxx</w:t>
      </w:r>
      <w:proofErr w:type="spellEnd"/>
      <w:r w:rsidR="000F7E2B">
        <w:rPr>
          <w:rFonts w:ascii="Arimo" w:hAnsi="Arimo" w:cs="Arimo"/>
          <w:i/>
          <w:lang w:eastAsia="es-ES"/>
        </w:rPr>
        <w:t>.</w:t>
      </w:r>
      <w:r w:rsidRPr="0041722F">
        <w:rPr>
          <w:rFonts w:ascii="Arimo" w:hAnsi="Arimo" w:cs="Arimo"/>
          <w:i/>
          <w:lang w:eastAsia="es-ES"/>
        </w:rPr>
        <w:t xml:space="preserve"> </w:t>
      </w:r>
      <w:r w:rsidRPr="00A12159">
        <w:rPr>
          <w:rFonts w:ascii="Arimo" w:hAnsi="Arimo" w:cs="Arimo"/>
          <w:i/>
          <w:lang w:eastAsia="es-ES"/>
        </w:rPr>
        <w:t>Incidencia presupuestaria</w:t>
      </w:r>
      <w:r w:rsidRPr="0041722F">
        <w:rPr>
          <w:rFonts w:ascii="Arimo" w:hAnsi="Arimo" w:cs="Arimo"/>
          <w:i/>
          <w:lang w:eastAsia="es-ES"/>
        </w:rPr>
        <w:t xml:space="preserve"> </w:t>
      </w:r>
    </w:p>
    <w:p w14:paraId="7E4E0F76" w14:textId="77777777" w:rsidR="00596871" w:rsidRPr="0041722F" w:rsidRDefault="00596871" w:rsidP="0010237C">
      <w:pPr>
        <w:pStyle w:val="Textocomentario"/>
        <w:suppressAutoHyphens/>
        <w:spacing w:after="0" w:line="240" w:lineRule="auto"/>
        <w:ind w:left="709"/>
        <w:contextualSpacing/>
        <w:jc w:val="both"/>
        <w:rPr>
          <w:rFonts w:ascii="Arimo" w:hAnsi="Arimo" w:cs="Arimo"/>
          <w:i/>
          <w:lang w:eastAsia="es-ES"/>
        </w:rPr>
      </w:pPr>
      <w:r w:rsidRPr="0041722F">
        <w:rPr>
          <w:rFonts w:ascii="Arimo" w:hAnsi="Arimo" w:cs="Arimo"/>
          <w:i/>
          <w:lang w:eastAsia="es-ES"/>
        </w:rPr>
        <w:t>La aplicación y posterior desarrollo de esta disposición no podrá tener incidencia alguna en la dotación de todos y cada uno de los capítulos de gasto del presupuesto de la Generalitat, y en todo caso deberá ser atendido con sus medios humanos y materiales”.</w:t>
      </w:r>
    </w:p>
    <w:p w14:paraId="474585B7" w14:textId="3AD81E36" w:rsidR="00A12159" w:rsidRDefault="003443AE" w:rsidP="004F7050">
      <w:pPr>
        <w:pStyle w:val="Prrafodelista"/>
        <w:numPr>
          <w:ilvl w:val="0"/>
          <w:numId w:val="28"/>
        </w:numPr>
        <w:suppressAutoHyphens/>
        <w:spacing w:line="360" w:lineRule="auto"/>
        <w:ind w:left="992" w:hanging="357"/>
        <w:jc w:val="both"/>
        <w:rPr>
          <w:rFonts w:ascii="Arimo" w:hAnsi="Arimo" w:cs="Arimo"/>
          <w:sz w:val="20"/>
          <w:szCs w:val="20"/>
        </w:rPr>
      </w:pPr>
      <w:r w:rsidRPr="00F3226C">
        <w:rPr>
          <w:rFonts w:ascii="Arimo" w:hAnsi="Arimo" w:cs="Arimo"/>
          <w:sz w:val="20"/>
          <w:szCs w:val="20"/>
        </w:rPr>
        <w:lastRenderedPageBreak/>
        <w:t xml:space="preserve">Cuando se trate de un </w:t>
      </w:r>
      <w:r w:rsidRPr="00F3226C">
        <w:rPr>
          <w:rFonts w:ascii="Arimo" w:hAnsi="Arimo" w:cs="Arimo"/>
          <w:b/>
          <w:bCs/>
          <w:color w:val="0F6FC6" w:themeColor="accent1"/>
          <w:sz w:val="20"/>
          <w:szCs w:val="20"/>
        </w:rPr>
        <w:t>proyecto de bases reguladoras de</w:t>
      </w:r>
      <w:r w:rsidRPr="00F3226C">
        <w:rPr>
          <w:rFonts w:ascii="Arimo" w:hAnsi="Arimo" w:cs="Arimo"/>
          <w:sz w:val="20"/>
          <w:szCs w:val="20"/>
        </w:rPr>
        <w:t xml:space="preserve"> </w:t>
      </w:r>
      <w:r w:rsidRPr="00F3226C">
        <w:rPr>
          <w:rFonts w:ascii="Arimo" w:hAnsi="Arimo" w:cs="Arimo"/>
          <w:b/>
          <w:bCs/>
          <w:color w:val="0F6FC6" w:themeColor="accent1"/>
          <w:sz w:val="20"/>
          <w:szCs w:val="20"/>
        </w:rPr>
        <w:t>subvenciones</w:t>
      </w:r>
      <w:r w:rsidR="00A313E6" w:rsidRPr="00F3226C">
        <w:rPr>
          <w:rFonts w:ascii="Arimo" w:hAnsi="Arimo" w:cs="Arimo"/>
          <w:sz w:val="20"/>
          <w:szCs w:val="20"/>
        </w:rPr>
        <w:t xml:space="preserve"> </w:t>
      </w:r>
      <w:r w:rsidR="002349CE" w:rsidRPr="00F3226C">
        <w:rPr>
          <w:rFonts w:ascii="Arimo" w:hAnsi="Arimo" w:cs="Arimo"/>
          <w:sz w:val="20"/>
          <w:szCs w:val="20"/>
        </w:rPr>
        <w:t>se observará lo previsto en el artículo</w:t>
      </w:r>
      <w:r w:rsidR="00F3226C" w:rsidRPr="00F3226C">
        <w:rPr>
          <w:rFonts w:ascii="Arimo" w:hAnsi="Arimo" w:cs="Arimo"/>
          <w:sz w:val="20"/>
          <w:szCs w:val="20"/>
        </w:rPr>
        <w:t xml:space="preserve"> </w:t>
      </w:r>
      <w:r w:rsidR="002349CE" w:rsidRPr="00F3226C">
        <w:rPr>
          <w:rFonts w:ascii="Arimo" w:hAnsi="Arimo" w:cs="Arimo"/>
          <w:sz w:val="20"/>
          <w:szCs w:val="20"/>
        </w:rPr>
        <w:t>168 de la Ley 1/2015, de 6 de febrero, de la Generalitat</w:t>
      </w:r>
      <w:r w:rsidR="00F3226C" w:rsidRPr="00F3226C">
        <w:rPr>
          <w:rFonts w:ascii="Arimo" w:hAnsi="Arimo" w:cs="Arimo"/>
          <w:sz w:val="20"/>
          <w:szCs w:val="20"/>
        </w:rPr>
        <w:t>,</w:t>
      </w:r>
      <w:r w:rsidR="002349CE" w:rsidRPr="00F3226C">
        <w:rPr>
          <w:rFonts w:ascii="Arimo" w:hAnsi="Arimo" w:cs="Arimo"/>
          <w:sz w:val="20"/>
          <w:szCs w:val="20"/>
        </w:rPr>
        <w:t xml:space="preserve"> </w:t>
      </w:r>
      <w:r w:rsidR="00F3226C" w:rsidRPr="00F3226C">
        <w:rPr>
          <w:rFonts w:ascii="Arimo" w:hAnsi="Arimo" w:cs="Arimo"/>
          <w:sz w:val="20"/>
          <w:szCs w:val="20"/>
        </w:rPr>
        <w:t>de Hacienda Pública, del Sector Público Instrumental y de Subvenciones.</w:t>
      </w:r>
      <w:r w:rsidR="00F3226C">
        <w:rPr>
          <w:rFonts w:ascii="Arimo" w:hAnsi="Arimo" w:cs="Arimo"/>
          <w:sz w:val="20"/>
          <w:szCs w:val="20"/>
        </w:rPr>
        <w:t xml:space="preserve"> En particular, </w:t>
      </w:r>
      <w:r w:rsidR="00FC6A15" w:rsidRPr="00F3226C">
        <w:rPr>
          <w:rFonts w:ascii="Arimo" w:hAnsi="Arimo" w:cs="Arimo"/>
          <w:sz w:val="20"/>
          <w:szCs w:val="20"/>
        </w:rPr>
        <w:t>se recuerda</w:t>
      </w:r>
      <w:r w:rsidR="00F3226C">
        <w:rPr>
          <w:rFonts w:ascii="Arimo" w:hAnsi="Arimo" w:cs="Arimo"/>
          <w:sz w:val="20"/>
          <w:szCs w:val="20"/>
        </w:rPr>
        <w:t xml:space="preserve"> la necesidad de </w:t>
      </w:r>
      <w:r w:rsidR="001A5CB1">
        <w:rPr>
          <w:rFonts w:ascii="Arimo" w:hAnsi="Arimo" w:cs="Arimo"/>
          <w:sz w:val="20"/>
          <w:szCs w:val="20"/>
        </w:rPr>
        <w:t xml:space="preserve">incluir en el texto del proyecto lo relativo a: </w:t>
      </w:r>
    </w:p>
    <w:p w14:paraId="31021D5C" w14:textId="77777777" w:rsidR="00D02DA7" w:rsidRPr="00F3226C" w:rsidRDefault="00D02DA7" w:rsidP="00832EAC">
      <w:pPr>
        <w:pStyle w:val="Prrafodelista"/>
        <w:suppressAutoHyphens/>
        <w:ind w:left="993"/>
        <w:jc w:val="both"/>
        <w:rPr>
          <w:rFonts w:ascii="Arimo" w:hAnsi="Arimo" w:cs="Arimo"/>
          <w:sz w:val="20"/>
          <w:szCs w:val="20"/>
        </w:rPr>
      </w:pPr>
    </w:p>
    <w:p w14:paraId="5DE73B4D" w14:textId="35135661" w:rsidR="001D2B0A" w:rsidRPr="00D02DA7" w:rsidRDefault="001A5CB1" w:rsidP="00E7264C">
      <w:pPr>
        <w:pStyle w:val="Prrafodelista"/>
        <w:numPr>
          <w:ilvl w:val="0"/>
          <w:numId w:val="29"/>
        </w:numPr>
        <w:suppressAutoHyphens/>
        <w:spacing w:after="0"/>
        <w:ind w:left="1418"/>
        <w:jc w:val="both"/>
        <w:rPr>
          <w:rFonts w:ascii="Arimo" w:hAnsi="Arimo" w:cs="Arimo"/>
          <w:color w:val="0070C0"/>
          <w:sz w:val="20"/>
          <w:szCs w:val="20"/>
        </w:rPr>
      </w:pPr>
      <w:bookmarkStart w:id="28" w:name="_Hlk154576863"/>
      <w:r w:rsidRPr="00D02DA7">
        <w:rPr>
          <w:rFonts w:ascii="Arimo" w:hAnsi="Arimo" w:cs="Arimo"/>
          <w:color w:val="0070C0"/>
          <w:sz w:val="20"/>
          <w:szCs w:val="20"/>
        </w:rPr>
        <w:t>C</w:t>
      </w:r>
      <w:r w:rsidR="008867F2" w:rsidRPr="00D02DA7">
        <w:rPr>
          <w:rFonts w:ascii="Arimo" w:hAnsi="Arimo" w:cs="Arimo"/>
          <w:color w:val="0070C0"/>
          <w:sz w:val="20"/>
          <w:szCs w:val="20"/>
        </w:rPr>
        <w:t>láusulas de responsabilidad social</w:t>
      </w:r>
      <w:bookmarkEnd w:id="28"/>
      <w:r w:rsidRPr="00D02DA7">
        <w:rPr>
          <w:rFonts w:ascii="Arimo" w:hAnsi="Arimo" w:cs="Arimo"/>
          <w:color w:val="0070C0"/>
          <w:sz w:val="20"/>
          <w:szCs w:val="20"/>
        </w:rPr>
        <w:t>:</w:t>
      </w:r>
    </w:p>
    <w:p w14:paraId="5AE07998" w14:textId="345979E3" w:rsidR="003E2582" w:rsidRDefault="00583777" w:rsidP="00832EAC">
      <w:pPr>
        <w:pStyle w:val="Prrafodelista"/>
        <w:numPr>
          <w:ilvl w:val="0"/>
          <w:numId w:val="32"/>
        </w:numPr>
        <w:suppressAutoHyphens/>
        <w:spacing w:after="0" w:line="360" w:lineRule="auto"/>
        <w:ind w:left="1418"/>
        <w:jc w:val="both"/>
        <w:rPr>
          <w:rFonts w:ascii="Arimo" w:hAnsi="Arimo" w:cs="Arimo"/>
          <w:sz w:val="20"/>
          <w:szCs w:val="20"/>
        </w:rPr>
      </w:pPr>
      <w:r w:rsidRPr="00583777">
        <w:rPr>
          <w:rFonts w:ascii="Arimo" w:hAnsi="Arimo" w:cs="Arimo"/>
          <w:sz w:val="20"/>
          <w:szCs w:val="20"/>
        </w:rPr>
        <w:t>C</w:t>
      </w:r>
      <w:r w:rsidR="003E2582">
        <w:rPr>
          <w:rFonts w:ascii="Arimo" w:hAnsi="Arimo" w:cs="Arimo"/>
          <w:sz w:val="20"/>
          <w:szCs w:val="20"/>
        </w:rPr>
        <w:t>riterios</w:t>
      </w:r>
      <w:r w:rsidRPr="00583777">
        <w:rPr>
          <w:rFonts w:ascii="Arimo" w:hAnsi="Arimo" w:cs="Arimo"/>
          <w:sz w:val="20"/>
          <w:szCs w:val="20"/>
        </w:rPr>
        <w:t xml:space="preserve"> de </w:t>
      </w:r>
      <w:r w:rsidRPr="00BA10AA">
        <w:rPr>
          <w:rFonts w:ascii="Arimo" w:hAnsi="Arimo" w:cs="Arimo"/>
          <w:sz w:val="20"/>
          <w:szCs w:val="20"/>
        </w:rPr>
        <w:t>responsabilidad social</w:t>
      </w:r>
      <w:r w:rsidR="003E2582" w:rsidRPr="006A1FCA">
        <w:rPr>
          <w:rFonts w:ascii="Arimo" w:hAnsi="Arimo" w:cs="Arimo"/>
          <w:sz w:val="20"/>
          <w:szCs w:val="20"/>
        </w:rPr>
        <w:t xml:space="preserve"> para </w:t>
      </w:r>
      <w:r w:rsidR="003E2582">
        <w:rPr>
          <w:rFonts w:ascii="Arimo" w:hAnsi="Arimo" w:cs="Arimo"/>
          <w:sz w:val="20"/>
          <w:szCs w:val="20"/>
        </w:rPr>
        <w:t>la ponderación y puntuación de las solicitudes y resolución de empates en la concesión</w:t>
      </w:r>
      <w:r w:rsidR="00A313E6">
        <w:rPr>
          <w:rFonts w:ascii="Arimo" w:hAnsi="Arimo" w:cs="Arimo"/>
          <w:sz w:val="20"/>
          <w:szCs w:val="20"/>
        </w:rPr>
        <w:t xml:space="preserve">, salvo que se justifique en el expediente que dada la naturaleza o el objeto de la subvención no resulta efectiva la aplicación de </w:t>
      </w:r>
      <w:proofErr w:type="gramStart"/>
      <w:r w:rsidR="00A313E6">
        <w:rPr>
          <w:rFonts w:ascii="Arimo" w:hAnsi="Arimo" w:cs="Arimo"/>
          <w:sz w:val="20"/>
          <w:szCs w:val="20"/>
        </w:rPr>
        <w:t>los mismos</w:t>
      </w:r>
      <w:proofErr w:type="gramEnd"/>
      <w:r w:rsidR="003132F3">
        <w:rPr>
          <w:rFonts w:ascii="Arimo" w:hAnsi="Arimo" w:cs="Arimo"/>
          <w:sz w:val="20"/>
          <w:szCs w:val="20"/>
        </w:rPr>
        <w:t xml:space="preserve"> (arts. 19 y 20 del Decreto</w:t>
      </w:r>
      <w:r w:rsidR="001D2B0A">
        <w:rPr>
          <w:rFonts w:ascii="Arimo" w:hAnsi="Arimo" w:cs="Arimo"/>
          <w:sz w:val="20"/>
          <w:szCs w:val="20"/>
        </w:rPr>
        <w:t xml:space="preserve"> 118/2022</w:t>
      </w:r>
      <w:r w:rsidR="003132F3">
        <w:rPr>
          <w:rFonts w:ascii="Arimo" w:hAnsi="Arimo" w:cs="Arimo"/>
          <w:sz w:val="20"/>
          <w:szCs w:val="20"/>
        </w:rPr>
        <w:t>)</w:t>
      </w:r>
      <w:r w:rsidR="00A313E6">
        <w:rPr>
          <w:rFonts w:ascii="Arimo" w:hAnsi="Arimo" w:cs="Arimo"/>
          <w:sz w:val="20"/>
          <w:szCs w:val="20"/>
        </w:rPr>
        <w:t xml:space="preserve">. </w:t>
      </w:r>
    </w:p>
    <w:p w14:paraId="0EEF7C8B" w14:textId="4DF9B33B" w:rsidR="003E2582" w:rsidRDefault="003E2582" w:rsidP="004F7050">
      <w:pPr>
        <w:pStyle w:val="Prrafodelista"/>
        <w:numPr>
          <w:ilvl w:val="0"/>
          <w:numId w:val="32"/>
        </w:numPr>
        <w:suppressAutoHyphens/>
        <w:spacing w:line="360" w:lineRule="auto"/>
        <w:ind w:left="1417" w:hanging="357"/>
        <w:jc w:val="both"/>
        <w:rPr>
          <w:rFonts w:ascii="Arimo" w:hAnsi="Arimo" w:cs="Arimo"/>
          <w:sz w:val="20"/>
          <w:szCs w:val="20"/>
        </w:rPr>
      </w:pPr>
      <w:r>
        <w:rPr>
          <w:rFonts w:ascii="Arimo" w:hAnsi="Arimo" w:cs="Arimo"/>
          <w:sz w:val="20"/>
          <w:szCs w:val="20"/>
        </w:rPr>
        <w:t>Compromisos específicos de carácter medioambiental, sociales y éticos</w:t>
      </w:r>
      <w:r w:rsidR="00530F60">
        <w:rPr>
          <w:rFonts w:ascii="Arimo" w:hAnsi="Arimo" w:cs="Arimo"/>
          <w:sz w:val="20"/>
          <w:szCs w:val="20"/>
        </w:rPr>
        <w:t xml:space="preserve"> que debe asumir tanto la persona beneficiaria como los terceros con los que en su caso subcontrate la realización de la actividad</w:t>
      </w:r>
      <w:r w:rsidR="0014084C">
        <w:rPr>
          <w:rFonts w:ascii="Arimo" w:hAnsi="Arimo" w:cs="Arimo"/>
          <w:sz w:val="20"/>
          <w:szCs w:val="20"/>
        </w:rPr>
        <w:t xml:space="preserve"> subvencionada</w:t>
      </w:r>
      <w:r w:rsidR="00530F60">
        <w:rPr>
          <w:rFonts w:ascii="Arimo" w:hAnsi="Arimo" w:cs="Arimo"/>
          <w:sz w:val="20"/>
          <w:szCs w:val="20"/>
        </w:rPr>
        <w:t>. Ello</w:t>
      </w:r>
      <w:r>
        <w:rPr>
          <w:rFonts w:ascii="Arimo" w:hAnsi="Arimo" w:cs="Arimo"/>
          <w:sz w:val="20"/>
          <w:szCs w:val="20"/>
        </w:rPr>
        <w:t xml:space="preserve"> en la medida </w:t>
      </w:r>
      <w:r w:rsidR="00530F60">
        <w:rPr>
          <w:rFonts w:ascii="Arimo" w:hAnsi="Arimo" w:cs="Arimo"/>
          <w:sz w:val="20"/>
          <w:szCs w:val="20"/>
        </w:rPr>
        <w:t>que</w:t>
      </w:r>
      <w:r>
        <w:rPr>
          <w:rFonts w:ascii="Arimo" w:hAnsi="Arimo" w:cs="Arimo"/>
          <w:sz w:val="20"/>
          <w:szCs w:val="20"/>
        </w:rPr>
        <w:t xml:space="preserve"> resulte adecuado a la naturaleza de la actividad subvencionada</w:t>
      </w:r>
      <w:r w:rsidR="00863359">
        <w:rPr>
          <w:rFonts w:ascii="Arimo" w:hAnsi="Arimo" w:cs="Arimo"/>
          <w:sz w:val="20"/>
          <w:szCs w:val="20"/>
        </w:rPr>
        <w:t xml:space="preserve"> </w:t>
      </w:r>
      <w:r w:rsidR="00863359" w:rsidRPr="00863359">
        <w:rPr>
          <w:rFonts w:ascii="Arimo" w:hAnsi="Arimo" w:cs="Arimo"/>
          <w:sz w:val="20"/>
          <w:szCs w:val="20"/>
        </w:rPr>
        <w:t>(art. 2</w:t>
      </w:r>
      <w:r w:rsidR="00863359">
        <w:rPr>
          <w:rFonts w:ascii="Arimo" w:hAnsi="Arimo" w:cs="Arimo"/>
          <w:sz w:val="20"/>
          <w:szCs w:val="20"/>
        </w:rPr>
        <w:t>1</w:t>
      </w:r>
      <w:r w:rsidR="00863359" w:rsidRPr="00863359">
        <w:rPr>
          <w:rFonts w:ascii="Arimo" w:hAnsi="Arimo" w:cs="Arimo"/>
          <w:sz w:val="20"/>
          <w:szCs w:val="20"/>
        </w:rPr>
        <w:t xml:space="preserve"> del Decreto 118/2022). </w:t>
      </w:r>
    </w:p>
    <w:p w14:paraId="53A845A8" w14:textId="032008CE" w:rsidR="00762154" w:rsidRDefault="00762154" w:rsidP="004F7050">
      <w:pPr>
        <w:pStyle w:val="Prrafodelista"/>
        <w:numPr>
          <w:ilvl w:val="0"/>
          <w:numId w:val="32"/>
        </w:numPr>
        <w:suppressAutoHyphens/>
        <w:spacing w:line="360" w:lineRule="auto"/>
        <w:ind w:left="1417" w:hanging="357"/>
        <w:jc w:val="both"/>
        <w:rPr>
          <w:rFonts w:ascii="Arimo" w:hAnsi="Arimo" w:cs="Arimo"/>
          <w:sz w:val="20"/>
          <w:szCs w:val="20"/>
        </w:rPr>
      </w:pPr>
      <w:r>
        <w:rPr>
          <w:rFonts w:ascii="Arimo" w:hAnsi="Arimo" w:cs="Arimo"/>
          <w:sz w:val="20"/>
          <w:szCs w:val="20"/>
        </w:rPr>
        <w:t>L</w:t>
      </w:r>
      <w:r w:rsidR="00583777">
        <w:rPr>
          <w:rFonts w:ascii="Arimo" w:hAnsi="Arimo" w:cs="Arimo"/>
          <w:sz w:val="20"/>
          <w:szCs w:val="20"/>
        </w:rPr>
        <w:t>as consecuencias del incumplimiento</w:t>
      </w:r>
      <w:r w:rsidR="002117AF">
        <w:rPr>
          <w:rFonts w:ascii="Arimo" w:hAnsi="Arimo" w:cs="Arimo"/>
          <w:sz w:val="20"/>
          <w:szCs w:val="20"/>
        </w:rPr>
        <w:t xml:space="preserve"> </w:t>
      </w:r>
      <w:r>
        <w:rPr>
          <w:rFonts w:ascii="Arimo" w:hAnsi="Arimo" w:cs="Arimo"/>
          <w:sz w:val="20"/>
          <w:szCs w:val="20"/>
        </w:rPr>
        <w:t xml:space="preserve">de la normativa ambiental y social y de los compromisos o condiciones de carácter medioambiental, de transparencia y éticos </w:t>
      </w:r>
      <w:r w:rsidR="002117AF">
        <w:rPr>
          <w:rFonts w:ascii="Arimo" w:hAnsi="Arimo" w:cs="Arimo"/>
          <w:sz w:val="20"/>
          <w:szCs w:val="20"/>
        </w:rPr>
        <w:t>(</w:t>
      </w:r>
      <w:r w:rsidR="003132F3">
        <w:rPr>
          <w:rFonts w:ascii="Arimo" w:hAnsi="Arimo" w:cs="Arimo"/>
          <w:sz w:val="20"/>
          <w:szCs w:val="20"/>
        </w:rPr>
        <w:t>art. 2</w:t>
      </w:r>
      <w:r>
        <w:rPr>
          <w:rFonts w:ascii="Arimo" w:hAnsi="Arimo" w:cs="Arimo"/>
          <w:sz w:val="20"/>
          <w:szCs w:val="20"/>
        </w:rPr>
        <w:t>3</w:t>
      </w:r>
      <w:r w:rsidR="003132F3">
        <w:rPr>
          <w:rFonts w:ascii="Arimo" w:hAnsi="Arimo" w:cs="Arimo"/>
          <w:sz w:val="20"/>
          <w:szCs w:val="20"/>
        </w:rPr>
        <w:t xml:space="preserve"> del Decreto 118/2022</w:t>
      </w:r>
      <w:r w:rsidR="002117AF">
        <w:rPr>
          <w:rFonts w:ascii="Arimo" w:hAnsi="Arimo" w:cs="Arimo"/>
          <w:sz w:val="20"/>
          <w:szCs w:val="20"/>
        </w:rPr>
        <w:t>).</w:t>
      </w:r>
      <w:r w:rsidRPr="00762154">
        <w:rPr>
          <w:rFonts w:ascii="Arimo" w:hAnsi="Arimo" w:cs="Arimo"/>
          <w:sz w:val="20"/>
          <w:szCs w:val="20"/>
        </w:rPr>
        <w:t xml:space="preserve"> </w:t>
      </w:r>
    </w:p>
    <w:p w14:paraId="7DAD7121" w14:textId="77777777" w:rsidR="001D2B0A" w:rsidRPr="001D2B0A" w:rsidRDefault="001D2B0A" w:rsidP="00832EAC">
      <w:pPr>
        <w:pStyle w:val="Prrafodelista"/>
        <w:suppressAutoHyphens/>
        <w:rPr>
          <w:rFonts w:ascii="Arimo" w:hAnsi="Arimo" w:cs="Arimo"/>
          <w:sz w:val="20"/>
          <w:szCs w:val="20"/>
        </w:rPr>
      </w:pPr>
    </w:p>
    <w:p w14:paraId="03726C5B" w14:textId="4EA06108" w:rsidR="001D2B0A" w:rsidRPr="001D2B0A" w:rsidRDefault="001A5CB1" w:rsidP="00E7264C">
      <w:pPr>
        <w:pStyle w:val="Prrafodelista"/>
        <w:numPr>
          <w:ilvl w:val="0"/>
          <w:numId w:val="29"/>
        </w:numPr>
        <w:suppressAutoHyphens/>
        <w:spacing w:after="0"/>
        <w:ind w:left="1418"/>
        <w:jc w:val="both"/>
        <w:rPr>
          <w:rFonts w:ascii="Arimo" w:hAnsi="Arimo" w:cs="Arimo"/>
          <w:color w:val="0070C0"/>
          <w:sz w:val="20"/>
          <w:szCs w:val="20"/>
        </w:rPr>
      </w:pPr>
      <w:r>
        <w:rPr>
          <w:rFonts w:ascii="Arimo" w:hAnsi="Arimo" w:cs="Arimo"/>
          <w:color w:val="0070C0"/>
          <w:sz w:val="20"/>
          <w:szCs w:val="20"/>
        </w:rPr>
        <w:t>Comprobación de la realización de la actividad subvencionada:</w:t>
      </w:r>
    </w:p>
    <w:p w14:paraId="63F78D50" w14:textId="3C99D024" w:rsidR="00762154" w:rsidRDefault="00762154" w:rsidP="00832EAC">
      <w:pPr>
        <w:pStyle w:val="Prrafodelista"/>
        <w:numPr>
          <w:ilvl w:val="0"/>
          <w:numId w:val="33"/>
        </w:numPr>
        <w:suppressAutoHyphens/>
        <w:spacing w:line="360" w:lineRule="auto"/>
        <w:ind w:left="1418"/>
        <w:jc w:val="both"/>
        <w:rPr>
          <w:rFonts w:ascii="Arimo" w:hAnsi="Arimo" w:cs="Arimo"/>
          <w:sz w:val="20"/>
          <w:szCs w:val="20"/>
        </w:rPr>
      </w:pPr>
      <w:r>
        <w:rPr>
          <w:rFonts w:ascii="Arimo" w:hAnsi="Arimo" w:cs="Arimo"/>
          <w:sz w:val="20"/>
          <w:szCs w:val="20"/>
        </w:rPr>
        <w:t xml:space="preserve">Método que vaya a utilizarse para la comprobación de la realización de la actividad </w:t>
      </w:r>
      <w:r w:rsidR="001D2B0A">
        <w:rPr>
          <w:rFonts w:ascii="Arimo" w:hAnsi="Arimo" w:cs="Arimo"/>
          <w:sz w:val="20"/>
          <w:szCs w:val="20"/>
        </w:rPr>
        <w:t xml:space="preserve">subvencionada </w:t>
      </w:r>
      <w:r>
        <w:rPr>
          <w:rFonts w:ascii="Arimo" w:hAnsi="Arimo" w:cs="Arimo"/>
          <w:sz w:val="20"/>
          <w:szCs w:val="20"/>
        </w:rPr>
        <w:t xml:space="preserve">a través del correspondiente </w:t>
      </w:r>
      <w:r w:rsidRPr="00D02DA7">
        <w:rPr>
          <w:rFonts w:ascii="Arimo" w:hAnsi="Arimo" w:cs="Arimo"/>
          <w:sz w:val="20"/>
          <w:szCs w:val="20"/>
        </w:rPr>
        <w:t>plan de control,</w:t>
      </w:r>
      <w:r w:rsidRPr="006A1FCA">
        <w:rPr>
          <w:rFonts w:ascii="Arimo" w:hAnsi="Arimo" w:cs="Arimo"/>
          <w:sz w:val="20"/>
          <w:szCs w:val="20"/>
        </w:rPr>
        <w:t xml:space="preserve"> </w:t>
      </w:r>
      <w:r>
        <w:rPr>
          <w:rFonts w:ascii="Arimo" w:hAnsi="Arimo" w:cs="Arimo"/>
          <w:sz w:val="20"/>
          <w:szCs w:val="20"/>
        </w:rPr>
        <w:t>precisando las actuaciones tanto de carácter administrativo como material que se llevarán a cabo para comprobar la efectiva realización de la actividad, la existencia de la condición (incluidas las relativas a compromisos o cláusulas de responsabilidad social) o cumplimiento de la finalidad (arts. 165.2.j) y 169, apartados 2 y 3, de la</w:t>
      </w:r>
      <w:r w:rsidR="001D2B0A">
        <w:rPr>
          <w:rFonts w:ascii="Arimo" w:hAnsi="Arimo" w:cs="Arimo"/>
          <w:sz w:val="20"/>
          <w:szCs w:val="20"/>
        </w:rPr>
        <w:t xml:space="preserve"> Ley 1/2015)</w:t>
      </w:r>
      <w:r>
        <w:rPr>
          <w:rFonts w:ascii="Arimo" w:hAnsi="Arimo" w:cs="Arimo"/>
          <w:sz w:val="20"/>
          <w:szCs w:val="20"/>
        </w:rPr>
        <w:t>.</w:t>
      </w:r>
    </w:p>
    <w:p w14:paraId="606D1CD8" w14:textId="77777777" w:rsidR="0052463D" w:rsidRDefault="0052463D" w:rsidP="00832EAC">
      <w:pPr>
        <w:pStyle w:val="Prrafodelista"/>
        <w:suppressAutoHyphens/>
        <w:spacing w:line="360" w:lineRule="auto"/>
        <w:ind w:left="1418"/>
        <w:jc w:val="both"/>
        <w:rPr>
          <w:rFonts w:ascii="Arimo" w:hAnsi="Arimo" w:cs="Arimo"/>
          <w:sz w:val="20"/>
          <w:szCs w:val="20"/>
        </w:rPr>
      </w:pPr>
    </w:p>
    <w:p w14:paraId="63A587E8" w14:textId="2AB73251" w:rsidR="0052463D" w:rsidRDefault="0052463D" w:rsidP="00832EAC">
      <w:pPr>
        <w:pStyle w:val="Prrafodelista"/>
        <w:numPr>
          <w:ilvl w:val="0"/>
          <w:numId w:val="5"/>
        </w:numPr>
        <w:suppressAutoHyphens/>
        <w:autoSpaceDE w:val="0"/>
        <w:adjustRightInd w:val="0"/>
        <w:jc w:val="both"/>
        <w:rPr>
          <w:rFonts w:ascii="Arimo" w:hAnsi="Arimo" w:cs="Arimo"/>
          <w:b/>
          <w:bCs/>
          <w:color w:val="0F6FC6" w:themeColor="accent1"/>
          <w:sz w:val="20"/>
          <w:szCs w:val="20"/>
        </w:rPr>
      </w:pPr>
      <w:r w:rsidRPr="004351ED">
        <w:rPr>
          <w:rFonts w:ascii="Arimo" w:hAnsi="Arimo" w:cs="Arimo"/>
          <w:b/>
          <w:bCs/>
          <w:color w:val="0F6FC6" w:themeColor="accent1"/>
          <w:sz w:val="20"/>
          <w:szCs w:val="20"/>
        </w:rPr>
        <w:t>Remisión a</w:t>
      </w:r>
      <w:r w:rsidR="00EA77D9">
        <w:rPr>
          <w:rFonts w:ascii="Arimo" w:hAnsi="Arimo" w:cs="Arimo"/>
          <w:b/>
          <w:bCs/>
          <w:color w:val="0F6FC6" w:themeColor="accent1"/>
          <w:sz w:val="20"/>
          <w:szCs w:val="20"/>
        </w:rPr>
        <w:t>l</w:t>
      </w:r>
      <w:r w:rsidRPr="004351ED">
        <w:rPr>
          <w:rFonts w:ascii="Arimo" w:hAnsi="Arimo" w:cs="Arimo"/>
          <w:b/>
          <w:bCs/>
          <w:color w:val="0F6FC6" w:themeColor="accent1"/>
          <w:sz w:val="20"/>
          <w:szCs w:val="20"/>
        </w:rPr>
        <w:t xml:space="preserve"> S</w:t>
      </w:r>
      <w:r>
        <w:rPr>
          <w:rFonts w:ascii="Arimo" w:hAnsi="Arimo" w:cs="Arimo"/>
          <w:b/>
          <w:bCs/>
          <w:color w:val="0F6FC6" w:themeColor="accent1"/>
          <w:sz w:val="20"/>
          <w:szCs w:val="20"/>
        </w:rPr>
        <w:t>CAT</w:t>
      </w:r>
    </w:p>
    <w:p w14:paraId="68DA0E6C" w14:textId="4156F031" w:rsidR="0052463D" w:rsidRPr="0052463D" w:rsidRDefault="0052463D" w:rsidP="009E3962">
      <w:pPr>
        <w:suppressAutoHyphens/>
        <w:spacing w:after="0" w:line="360" w:lineRule="auto"/>
        <w:jc w:val="both"/>
        <w:rPr>
          <w:rFonts w:ascii="Arimo" w:hAnsi="Arimo" w:cs="Arimo"/>
          <w:color w:val="000000"/>
          <w:sz w:val="20"/>
          <w:szCs w:val="20"/>
        </w:rPr>
      </w:pPr>
      <w:r>
        <w:rPr>
          <w:rFonts w:ascii="Arimo" w:hAnsi="Arimo" w:cs="Arimo"/>
          <w:color w:val="000000"/>
          <w:sz w:val="20"/>
          <w:szCs w:val="20"/>
        </w:rPr>
        <w:t xml:space="preserve">Una vez elaborado el borrador de proyecto de disposición, será remitido </w:t>
      </w:r>
      <w:r w:rsidRPr="0052463D">
        <w:rPr>
          <w:rFonts w:ascii="Arimo" w:hAnsi="Arimo" w:cs="Arimo"/>
          <w:color w:val="000000"/>
          <w:sz w:val="20"/>
          <w:szCs w:val="20"/>
        </w:rPr>
        <w:t>al SCAT junto con</w:t>
      </w:r>
      <w:r>
        <w:rPr>
          <w:rFonts w:ascii="Arimo" w:hAnsi="Arimo" w:cs="Arimo"/>
          <w:color w:val="000000"/>
          <w:sz w:val="20"/>
          <w:szCs w:val="20"/>
        </w:rPr>
        <w:t xml:space="preserve"> l</w:t>
      </w:r>
      <w:r w:rsidR="00EA77D9">
        <w:rPr>
          <w:rFonts w:ascii="Arimo" w:hAnsi="Arimo" w:cs="Arimo"/>
          <w:color w:val="000000"/>
          <w:sz w:val="20"/>
          <w:szCs w:val="20"/>
        </w:rPr>
        <w:t xml:space="preserve">os </w:t>
      </w:r>
      <w:r>
        <w:rPr>
          <w:rFonts w:ascii="Arimo" w:hAnsi="Arimo" w:cs="Arimo"/>
          <w:color w:val="000000"/>
          <w:sz w:val="20"/>
          <w:szCs w:val="20"/>
        </w:rPr>
        <w:t>siguiente</w:t>
      </w:r>
      <w:r w:rsidR="00EA77D9">
        <w:rPr>
          <w:rFonts w:ascii="Arimo" w:hAnsi="Arimo" w:cs="Arimo"/>
          <w:color w:val="000000"/>
          <w:sz w:val="20"/>
          <w:szCs w:val="20"/>
        </w:rPr>
        <w:t>s</w:t>
      </w:r>
      <w:r>
        <w:rPr>
          <w:rFonts w:ascii="Arimo" w:hAnsi="Arimo" w:cs="Arimo"/>
          <w:color w:val="000000"/>
          <w:sz w:val="20"/>
          <w:szCs w:val="20"/>
        </w:rPr>
        <w:t xml:space="preserve"> </w:t>
      </w:r>
      <w:r w:rsidR="00EA77D9" w:rsidRPr="009E3962">
        <w:rPr>
          <w:rFonts w:ascii="Arimo" w:hAnsi="Arimo" w:cs="Arimo"/>
          <w:color w:val="0070C0"/>
          <w:sz w:val="20"/>
          <w:szCs w:val="20"/>
        </w:rPr>
        <w:t>informes</w:t>
      </w:r>
      <w:r w:rsidR="00EA77D9" w:rsidRPr="00E7264C">
        <w:rPr>
          <w:rFonts w:ascii="Arimo" w:hAnsi="Arimo" w:cs="Arimo"/>
          <w:sz w:val="20"/>
          <w:szCs w:val="20"/>
        </w:rPr>
        <w:t>:</w:t>
      </w:r>
    </w:p>
    <w:p w14:paraId="6E6B50F3" w14:textId="601B71FF" w:rsidR="00EA77D9" w:rsidRDefault="00EA77D9" w:rsidP="009E3962">
      <w:pPr>
        <w:pStyle w:val="Prrafodelista"/>
        <w:numPr>
          <w:ilvl w:val="0"/>
          <w:numId w:val="40"/>
        </w:numPr>
        <w:suppressAutoHyphens/>
        <w:spacing w:after="120" w:line="360" w:lineRule="auto"/>
        <w:ind w:left="709" w:hanging="357"/>
        <w:jc w:val="both"/>
        <w:rPr>
          <w:rFonts w:ascii="Arimo" w:hAnsi="Arimo" w:cs="Arimo"/>
          <w:color w:val="000000"/>
          <w:sz w:val="20"/>
          <w:szCs w:val="20"/>
        </w:rPr>
      </w:pPr>
      <w:r>
        <w:rPr>
          <w:rFonts w:ascii="Arimo" w:hAnsi="Arimo" w:cs="Arimo"/>
          <w:color w:val="000000"/>
          <w:sz w:val="20"/>
          <w:szCs w:val="20"/>
        </w:rPr>
        <w:t>E</w:t>
      </w:r>
      <w:r w:rsidRPr="00EA77D9">
        <w:rPr>
          <w:rFonts w:ascii="Arimo" w:hAnsi="Arimo" w:cs="Arimo"/>
          <w:color w:val="000000"/>
          <w:sz w:val="20"/>
          <w:szCs w:val="20"/>
        </w:rPr>
        <w:t>l de resultado de la consulta pública previa (apartado 2 de esta guía)</w:t>
      </w:r>
      <w:r>
        <w:rPr>
          <w:rFonts w:ascii="Arimo" w:hAnsi="Arimo" w:cs="Arimo"/>
          <w:color w:val="000000"/>
          <w:sz w:val="20"/>
          <w:szCs w:val="20"/>
        </w:rPr>
        <w:t>.</w:t>
      </w:r>
    </w:p>
    <w:p w14:paraId="3185662B" w14:textId="06B9EDB8" w:rsidR="00EA77D9" w:rsidRDefault="00EA77D9" w:rsidP="009E3962">
      <w:pPr>
        <w:pStyle w:val="Prrafodelista"/>
        <w:numPr>
          <w:ilvl w:val="0"/>
          <w:numId w:val="40"/>
        </w:numPr>
        <w:suppressAutoHyphens/>
        <w:spacing w:after="120" w:line="360" w:lineRule="auto"/>
        <w:ind w:left="709" w:hanging="357"/>
        <w:jc w:val="both"/>
        <w:rPr>
          <w:rFonts w:ascii="Arimo" w:hAnsi="Arimo" w:cs="Arimo"/>
          <w:color w:val="000000"/>
          <w:sz w:val="20"/>
          <w:szCs w:val="20"/>
        </w:rPr>
      </w:pPr>
      <w:r>
        <w:rPr>
          <w:rFonts w:ascii="Arimo" w:hAnsi="Arimo" w:cs="Arimo"/>
          <w:color w:val="000000"/>
          <w:sz w:val="20"/>
          <w:szCs w:val="20"/>
        </w:rPr>
        <w:t>L</w:t>
      </w:r>
      <w:r w:rsidRPr="00EA77D9">
        <w:rPr>
          <w:rFonts w:ascii="Arimo" w:hAnsi="Arimo" w:cs="Arimo"/>
          <w:color w:val="000000"/>
          <w:sz w:val="20"/>
          <w:szCs w:val="20"/>
        </w:rPr>
        <w:t>os que se relacionan en el siguiente apartado.</w:t>
      </w:r>
    </w:p>
    <w:p w14:paraId="544DA77B" w14:textId="77777777" w:rsidR="00AC5247" w:rsidRDefault="00AC5247" w:rsidP="00AC5247">
      <w:pPr>
        <w:pStyle w:val="Prrafodelista"/>
        <w:suppressAutoHyphens/>
        <w:spacing w:after="120" w:line="360" w:lineRule="auto"/>
        <w:ind w:left="709"/>
        <w:jc w:val="both"/>
        <w:rPr>
          <w:rFonts w:ascii="Arimo" w:hAnsi="Arimo" w:cs="Arimo"/>
          <w:color w:val="000000"/>
          <w:sz w:val="20"/>
          <w:szCs w:val="20"/>
        </w:rPr>
      </w:pPr>
    </w:p>
    <w:p w14:paraId="39CA1DD5" w14:textId="77777777" w:rsidR="00AC5247" w:rsidRDefault="00AC5247" w:rsidP="00AC5247">
      <w:pPr>
        <w:pStyle w:val="Prrafodelista"/>
        <w:suppressAutoHyphens/>
        <w:spacing w:after="120" w:line="360" w:lineRule="auto"/>
        <w:ind w:left="709"/>
        <w:jc w:val="both"/>
        <w:rPr>
          <w:rFonts w:ascii="Arimo" w:hAnsi="Arimo" w:cs="Arimo"/>
          <w:color w:val="000000"/>
          <w:sz w:val="20"/>
          <w:szCs w:val="20"/>
        </w:rPr>
      </w:pPr>
    </w:p>
    <w:p w14:paraId="5A40458C" w14:textId="77777777" w:rsidR="00AC5247" w:rsidRPr="00EA77D9" w:rsidRDefault="00AC5247" w:rsidP="00AC5247">
      <w:pPr>
        <w:pStyle w:val="Prrafodelista"/>
        <w:suppressAutoHyphens/>
        <w:spacing w:after="120" w:line="360" w:lineRule="auto"/>
        <w:ind w:left="709"/>
        <w:jc w:val="both"/>
        <w:rPr>
          <w:rFonts w:ascii="Arimo" w:hAnsi="Arimo" w:cs="Arimo"/>
          <w:color w:val="000000"/>
          <w:sz w:val="20"/>
          <w:szCs w:val="20"/>
        </w:rPr>
      </w:pPr>
    </w:p>
    <w:p w14:paraId="56DDE6E3" w14:textId="70C3989D" w:rsidR="004467E8" w:rsidRPr="00E12CE9" w:rsidRDefault="00B76C92" w:rsidP="00EA77D9">
      <w:pPr>
        <w:suppressAutoHyphens/>
        <w:rPr>
          <w:rFonts w:ascii="Arimo" w:hAnsi="Arimo" w:cs="Arimo"/>
          <w:color w:val="000000"/>
          <w:sz w:val="20"/>
          <w:szCs w:val="20"/>
        </w:rPr>
      </w:pPr>
      <w:r>
        <w:rPr>
          <w:rFonts w:ascii="Arimo" w:hAnsi="Arimo" w:cs="Arimo"/>
          <w:noProof/>
          <w:sz w:val="20"/>
          <w:szCs w:val="20"/>
        </w:rPr>
        <w:lastRenderedPageBreak/>
        <mc:AlternateContent>
          <mc:Choice Requires="wps">
            <w:drawing>
              <wp:anchor distT="0" distB="0" distL="114300" distR="114300" simplePos="0" relativeHeight="251667456" behindDoc="0" locked="0" layoutInCell="1" allowOverlap="1" wp14:anchorId="6157DEED" wp14:editId="72CB9A0B">
                <wp:simplePos x="0" y="0"/>
                <wp:positionH relativeFrom="page">
                  <wp:align>left</wp:align>
                </wp:positionH>
                <wp:positionV relativeFrom="paragraph">
                  <wp:posOffset>-77925</wp:posOffset>
                </wp:positionV>
                <wp:extent cx="6638306" cy="427512"/>
                <wp:effectExtent l="0" t="0" r="10160" b="10795"/>
                <wp:wrapNone/>
                <wp:docPr id="1816706477" name="Rectángulo 2"/>
                <wp:cNvGraphicFramePr/>
                <a:graphic xmlns:a="http://schemas.openxmlformats.org/drawingml/2006/main">
                  <a:graphicData uri="http://schemas.microsoft.com/office/word/2010/wordprocessingShape">
                    <wps:wsp>
                      <wps:cNvSpPr/>
                      <wps:spPr>
                        <a:xfrm>
                          <a:off x="0" y="0"/>
                          <a:ext cx="6638306" cy="427512"/>
                        </a:xfrm>
                        <a:prstGeom prst="rect">
                          <a:avLst/>
                        </a:prstGeom>
                        <a:solidFill>
                          <a:srgbClr val="0F6FC6"/>
                        </a:solidFill>
                        <a:ln w="12700" cap="flat" cmpd="sng" algn="ctr">
                          <a:solidFill>
                            <a:srgbClr val="0F6FC6">
                              <a:shade val="15000"/>
                            </a:srgbClr>
                          </a:solidFill>
                          <a:prstDash val="solid"/>
                          <a:miter lim="800000"/>
                        </a:ln>
                        <a:effectLst/>
                      </wps:spPr>
                      <wps:txbx>
                        <w:txbxContent>
                          <w:p w14:paraId="160D472A" w14:textId="625CC8D6" w:rsidR="00CD3EB4" w:rsidRPr="00742416" w:rsidRDefault="00CD3EB4" w:rsidP="00AE249F">
                            <w:pPr>
                              <w:pStyle w:val="Blancoynumerado"/>
                            </w:pPr>
                            <w:r>
                              <w:t>Elaboración de informes</w:t>
                            </w:r>
                          </w:p>
                          <w:p w14:paraId="166FD0A1" w14:textId="77777777" w:rsidR="00CD3EB4" w:rsidRPr="00BA28C3" w:rsidRDefault="00CD3EB4" w:rsidP="00BF564D">
                            <w:pPr>
                              <w:jc w:val="center"/>
                              <w:rPr>
                                <w:sz w:val="40"/>
                                <w:szCs w:val="40"/>
                              </w:rPr>
                            </w:pPr>
                            <w:r w:rsidRPr="00BA28C3">
                              <w:rPr>
                                <w:b/>
                                <w:sz w:val="40"/>
                                <w:szCs w:val="40"/>
                              </w:rPr>
                              <w:t>ELABORACIÓN DE DISPOSICIONES DE CARÁCTER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7DEED" id="_x0000_s1030" style="position:absolute;margin-left:0;margin-top:-6.15pt;width:522.7pt;height:33.65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" fillcolor="#0f6fc6" strokecolor="#022b52" strokeweight="1pt">
                <v:textbox>
                  <w:txbxContent>
                    <w:p w14:paraId="160D472A" w14:textId="625CC8D6" w:rsidR="00CD3EB4" w:rsidRPr="00742416" w:rsidRDefault="00CD3EB4" w:rsidP="00AE249F">
                      <w:pPr>
                        <w:pStyle w:val="Blancoynumerado"/>
                      </w:pPr>
                      <w:r>
                        <w:t>Elaboración de informes</w:t>
                      </w:r>
                    </w:p>
                    <w:p w14:paraId="166FD0A1" w14:textId="77777777" w:rsidR="00CD3EB4" w:rsidRPr="00BA28C3" w:rsidRDefault="00CD3EB4" w:rsidP="00BF564D">
                      <w:pPr>
                        <w:jc w:val="center"/>
                        <w:rPr>
                          <w:sz w:val="40"/>
                          <w:szCs w:val="40"/>
                        </w:rPr>
                      </w:pPr>
                      <w:r w:rsidRPr="00BA28C3">
                        <w:rPr>
                          <w:b/>
                          <w:sz w:val="40"/>
                          <w:szCs w:val="40"/>
                        </w:rPr>
                        <w:t>ELABORACIÓN DE DISPOSICIONES DE CARÁCTER GENERAL</w:t>
                      </w:r>
                    </w:p>
                  </w:txbxContent>
                </v:textbox>
                <w10:wrap anchorx="page"/>
              </v:rect>
            </w:pict>
          </mc:Fallback>
        </mc:AlternateContent>
      </w:r>
      <w:r w:rsidR="00592703">
        <w:rPr>
          <w:rFonts w:ascii="Arimo" w:hAnsi="Arimo" w:cs="Arimo"/>
          <w:color w:val="000000"/>
          <w:sz w:val="20"/>
          <w:szCs w:val="20"/>
        </w:rPr>
        <w:fldChar w:fldCharType="begin"/>
      </w:r>
      <w:r w:rsidR="00592703">
        <w:instrText xml:space="preserve"> TC "</w:instrText>
      </w:r>
      <w:bookmarkStart w:id="29" w:name="_Toc165380114"/>
      <w:r w:rsidR="00592703" w:rsidRPr="0082313A">
        <w:instrText>4. Elaboración de informes</w:instrText>
      </w:r>
      <w:bookmarkEnd w:id="29"/>
      <w:r w:rsidR="00592703">
        <w:instrText xml:space="preserve">" \f C \l "1" </w:instrText>
      </w:r>
      <w:r w:rsidR="00592703">
        <w:rPr>
          <w:rFonts w:ascii="Arimo" w:hAnsi="Arimo" w:cs="Arimo"/>
          <w:color w:val="000000"/>
          <w:sz w:val="20"/>
          <w:szCs w:val="20"/>
        </w:rPr>
        <w:fldChar w:fldCharType="end"/>
      </w:r>
    </w:p>
    <w:p w14:paraId="419F1DB3" w14:textId="3AED6764" w:rsidR="003145B2" w:rsidRDefault="003145B2" w:rsidP="00832EAC">
      <w:pPr>
        <w:suppressAutoHyphens/>
        <w:contextualSpacing/>
        <w:jc w:val="both"/>
        <w:rPr>
          <w:rFonts w:ascii="Arimo" w:hAnsi="Arimo" w:cs="Arimo"/>
          <w:sz w:val="20"/>
          <w:szCs w:val="20"/>
        </w:rPr>
      </w:pPr>
    </w:p>
    <w:p w14:paraId="40A448E3" w14:textId="77777777" w:rsidR="00B76C92" w:rsidRPr="0041722F" w:rsidRDefault="00B76C92" w:rsidP="00832EAC">
      <w:pPr>
        <w:suppressAutoHyphens/>
        <w:contextualSpacing/>
        <w:jc w:val="both"/>
        <w:rPr>
          <w:rFonts w:ascii="Arimo" w:hAnsi="Arimo" w:cs="Arimo"/>
          <w:sz w:val="20"/>
          <w:szCs w:val="20"/>
        </w:rPr>
      </w:pPr>
    </w:p>
    <w:p w14:paraId="5FFB6C4B" w14:textId="105176B4" w:rsidR="00A3510C" w:rsidRPr="0041722F" w:rsidRDefault="00A3510C" w:rsidP="00832EAC">
      <w:pPr>
        <w:suppressAutoHyphens/>
        <w:spacing w:line="360" w:lineRule="auto"/>
        <w:contextualSpacing/>
        <w:jc w:val="both"/>
        <w:rPr>
          <w:rFonts w:ascii="Arimo" w:hAnsi="Arimo" w:cs="Arimo"/>
          <w:sz w:val="20"/>
          <w:szCs w:val="20"/>
        </w:rPr>
      </w:pPr>
      <w:r w:rsidRPr="0041722F">
        <w:rPr>
          <w:rFonts w:ascii="Arimo" w:hAnsi="Arimo" w:cs="Arimo"/>
          <w:sz w:val="20"/>
          <w:szCs w:val="20"/>
        </w:rPr>
        <w:t xml:space="preserve">a) Un </w:t>
      </w:r>
      <w:r w:rsidRPr="004C7BFA">
        <w:rPr>
          <w:rFonts w:ascii="Arimo" w:hAnsi="Arimo" w:cs="Arimo"/>
          <w:b/>
          <w:color w:val="0F6FC6" w:themeColor="accent1"/>
          <w:sz w:val="20"/>
          <w:szCs w:val="20"/>
        </w:rPr>
        <w:t>informe sobre la necesidad y oportunidad</w:t>
      </w:r>
      <w:r w:rsidRPr="004C7BFA">
        <w:rPr>
          <w:rFonts w:ascii="Arimo" w:hAnsi="Arimo" w:cs="Arimo"/>
          <w:color w:val="0F6FC6" w:themeColor="accent1"/>
          <w:sz w:val="20"/>
          <w:szCs w:val="20"/>
        </w:rPr>
        <w:t xml:space="preserve"> </w:t>
      </w:r>
      <w:r w:rsidR="00B510DA" w:rsidRPr="00B510DA">
        <w:rPr>
          <w:rFonts w:ascii="Arimo" w:hAnsi="Arimo" w:cs="Arimo"/>
          <w:sz w:val="20"/>
          <w:szCs w:val="20"/>
        </w:rPr>
        <w:t>que</w:t>
      </w:r>
      <w:r w:rsidR="00B510DA">
        <w:rPr>
          <w:rFonts w:ascii="Arimo" w:hAnsi="Arimo" w:cs="Arimo"/>
          <w:color w:val="FF0000"/>
          <w:sz w:val="20"/>
          <w:szCs w:val="20"/>
        </w:rPr>
        <w:t xml:space="preserve"> </w:t>
      </w:r>
      <w:r w:rsidR="006A4C01">
        <w:rPr>
          <w:rFonts w:ascii="Arimo" w:hAnsi="Arimo" w:cs="Arimo"/>
          <w:sz w:val="20"/>
          <w:szCs w:val="20"/>
        </w:rPr>
        <w:t xml:space="preserve">recoja ampliamente </w:t>
      </w:r>
      <w:r w:rsidRPr="0041722F">
        <w:rPr>
          <w:rFonts w:ascii="Arimo" w:hAnsi="Arimo" w:cs="Arimo"/>
          <w:sz w:val="20"/>
          <w:szCs w:val="20"/>
        </w:rPr>
        <w:t>los extremos que justifican el proyecto</w:t>
      </w:r>
      <w:r w:rsidR="001743E0">
        <w:rPr>
          <w:rFonts w:ascii="Arimo" w:hAnsi="Arimo" w:cs="Arimo"/>
          <w:sz w:val="20"/>
          <w:szCs w:val="20"/>
        </w:rPr>
        <w:t xml:space="preserve"> y su adecuación a los principios de buena regulación</w:t>
      </w:r>
      <w:r w:rsidRPr="0041722F">
        <w:rPr>
          <w:rFonts w:ascii="Arimo" w:hAnsi="Arimo" w:cs="Arimo"/>
          <w:sz w:val="20"/>
          <w:szCs w:val="20"/>
        </w:rPr>
        <w:t xml:space="preserve">. </w:t>
      </w:r>
      <w:r>
        <w:rPr>
          <w:rFonts w:ascii="Arimo" w:hAnsi="Arimo" w:cs="Arimo"/>
          <w:sz w:val="20"/>
          <w:szCs w:val="20"/>
        </w:rPr>
        <w:t xml:space="preserve">Se adjunta modelo base como </w:t>
      </w:r>
      <w:hyperlink w:anchor="Documento5" w:history="1">
        <w:r w:rsidR="006A4C01" w:rsidRPr="009C328B">
          <w:rPr>
            <w:rStyle w:val="Hipervnculo"/>
            <w:rFonts w:ascii="Arimo" w:hAnsi="Arimo" w:cs="Arimo"/>
            <w:sz w:val="20"/>
            <w:szCs w:val="20"/>
          </w:rPr>
          <w:t>documento núm.</w:t>
        </w:r>
        <w:r w:rsidRPr="009C328B">
          <w:rPr>
            <w:rStyle w:val="Hipervnculo"/>
            <w:rFonts w:ascii="Arimo" w:hAnsi="Arimo" w:cs="Arimo"/>
            <w:sz w:val="20"/>
            <w:szCs w:val="20"/>
          </w:rPr>
          <w:t xml:space="preserve"> </w:t>
        </w:r>
        <w:r w:rsidR="003E550D" w:rsidRPr="009C328B">
          <w:rPr>
            <w:rStyle w:val="Hipervnculo"/>
            <w:rFonts w:ascii="Arimo" w:hAnsi="Arimo" w:cs="Arimo"/>
            <w:sz w:val="20"/>
            <w:szCs w:val="20"/>
          </w:rPr>
          <w:t>5</w:t>
        </w:r>
      </w:hyperlink>
      <w:r>
        <w:rPr>
          <w:rFonts w:ascii="Arimo" w:hAnsi="Arimo" w:cs="Arimo"/>
          <w:sz w:val="20"/>
          <w:szCs w:val="20"/>
        </w:rPr>
        <w:t>.</w:t>
      </w:r>
    </w:p>
    <w:p w14:paraId="4B7671E1" w14:textId="77777777" w:rsidR="00A3510C" w:rsidRPr="0041722F" w:rsidRDefault="00A3510C" w:rsidP="00832EAC">
      <w:pPr>
        <w:suppressAutoHyphens/>
        <w:spacing w:line="120" w:lineRule="auto"/>
        <w:contextualSpacing/>
        <w:jc w:val="both"/>
        <w:rPr>
          <w:rFonts w:ascii="Arimo" w:hAnsi="Arimo" w:cs="Arimo"/>
          <w:sz w:val="20"/>
          <w:szCs w:val="20"/>
        </w:rPr>
      </w:pPr>
    </w:p>
    <w:p w14:paraId="19FBAF84" w14:textId="77777777" w:rsidR="00A3510C" w:rsidRPr="0041722F" w:rsidRDefault="00A3510C" w:rsidP="00832EAC">
      <w:pPr>
        <w:suppressAutoHyphens/>
        <w:spacing w:line="360" w:lineRule="auto"/>
        <w:contextualSpacing/>
        <w:jc w:val="both"/>
        <w:rPr>
          <w:rFonts w:ascii="Arimo" w:hAnsi="Arimo" w:cs="Arimo"/>
          <w:sz w:val="20"/>
          <w:szCs w:val="20"/>
        </w:rPr>
      </w:pPr>
      <w:r w:rsidRPr="0041722F">
        <w:rPr>
          <w:rFonts w:ascii="Arimo" w:hAnsi="Arimo" w:cs="Arimo"/>
          <w:sz w:val="20"/>
          <w:szCs w:val="20"/>
        </w:rPr>
        <w:t>Si se ha declarado la urgencia, debe también recogerse en este documento sus causas, debidamente justificadas.</w:t>
      </w:r>
    </w:p>
    <w:p w14:paraId="67890835" w14:textId="77777777" w:rsidR="00A3510C" w:rsidRPr="00A85BC6" w:rsidRDefault="00A3510C" w:rsidP="00832EAC">
      <w:pPr>
        <w:suppressAutoHyphens/>
        <w:spacing w:line="240" w:lineRule="auto"/>
        <w:contextualSpacing/>
        <w:jc w:val="both"/>
        <w:rPr>
          <w:rFonts w:ascii="Arimo" w:hAnsi="Arimo" w:cs="Arimo"/>
          <w:sz w:val="20"/>
          <w:szCs w:val="20"/>
        </w:rPr>
      </w:pPr>
    </w:p>
    <w:p w14:paraId="7955C250" w14:textId="77777777" w:rsidR="00A3510C" w:rsidRPr="00A85BC6" w:rsidRDefault="00A3510C" w:rsidP="00832EAC">
      <w:pPr>
        <w:suppressAutoHyphens/>
        <w:spacing w:line="240" w:lineRule="auto"/>
        <w:contextualSpacing/>
        <w:rPr>
          <w:rFonts w:ascii="Arimo" w:hAnsi="Arimo" w:cs="Arimo"/>
          <w:sz w:val="20"/>
          <w:szCs w:val="20"/>
        </w:rPr>
      </w:pPr>
    </w:p>
    <w:p w14:paraId="2176477B" w14:textId="5F195FBF" w:rsidR="00A3510C" w:rsidRPr="0041722F" w:rsidRDefault="00A3510C" w:rsidP="00832EAC">
      <w:pPr>
        <w:suppressAutoHyphens/>
        <w:spacing w:after="120" w:line="360" w:lineRule="auto"/>
        <w:contextualSpacing/>
        <w:jc w:val="both"/>
        <w:rPr>
          <w:rFonts w:ascii="Arimo" w:hAnsi="Arimo" w:cs="Arimo"/>
          <w:sz w:val="20"/>
          <w:szCs w:val="20"/>
        </w:rPr>
      </w:pPr>
      <w:r w:rsidRPr="0041722F">
        <w:rPr>
          <w:rFonts w:ascii="Arimo" w:hAnsi="Arimo" w:cs="Arimo"/>
          <w:sz w:val="20"/>
          <w:szCs w:val="20"/>
        </w:rPr>
        <w:t xml:space="preserve">b) </w:t>
      </w:r>
      <w:r w:rsidR="00B67A8E">
        <w:rPr>
          <w:rFonts w:ascii="Arimo" w:hAnsi="Arimo" w:cs="Arimo"/>
          <w:sz w:val="20"/>
          <w:szCs w:val="20"/>
        </w:rPr>
        <w:t>U</w:t>
      </w:r>
      <w:r w:rsidRPr="0041722F">
        <w:rPr>
          <w:rFonts w:ascii="Arimo" w:hAnsi="Arimo" w:cs="Arimo"/>
          <w:sz w:val="20"/>
          <w:szCs w:val="20"/>
        </w:rPr>
        <w:t xml:space="preserve">na </w:t>
      </w:r>
      <w:r w:rsidRPr="004C7BFA">
        <w:rPr>
          <w:rFonts w:ascii="Arimo" w:hAnsi="Arimo" w:cs="Arimo"/>
          <w:b/>
          <w:color w:val="0F6FC6" w:themeColor="accent1"/>
          <w:sz w:val="20"/>
          <w:szCs w:val="20"/>
        </w:rPr>
        <w:t>memoria económica sobre la estimación del coste previsto</w:t>
      </w:r>
      <w:r w:rsidRPr="0041722F">
        <w:rPr>
          <w:rFonts w:ascii="Arimo" w:hAnsi="Arimo" w:cs="Arimo"/>
          <w:sz w:val="20"/>
          <w:szCs w:val="20"/>
        </w:rPr>
        <w:t xml:space="preserve"> (no confundir con el informe económico que elaborará el órgano/unidad administrativa con competencias en materia de </w:t>
      </w:r>
      <w:r w:rsidR="00DB0624">
        <w:rPr>
          <w:rFonts w:ascii="Arimo" w:hAnsi="Arimo" w:cs="Arimo"/>
          <w:sz w:val="20"/>
          <w:szCs w:val="20"/>
        </w:rPr>
        <w:t>gestión económica</w:t>
      </w:r>
      <w:r w:rsidR="00FC17EF">
        <w:rPr>
          <w:rFonts w:ascii="Arimo" w:hAnsi="Arimo" w:cs="Arimo"/>
          <w:sz w:val="20"/>
          <w:szCs w:val="20"/>
        </w:rPr>
        <w:t>)</w:t>
      </w:r>
      <w:r w:rsidR="001B1310">
        <w:rPr>
          <w:rFonts w:ascii="Arimo" w:hAnsi="Arimo" w:cs="Arimo"/>
          <w:sz w:val="20"/>
          <w:szCs w:val="20"/>
        </w:rPr>
        <w:t>.</w:t>
      </w:r>
    </w:p>
    <w:p w14:paraId="51A0EE0F" w14:textId="77777777" w:rsidR="00A3510C" w:rsidRPr="0041722F" w:rsidRDefault="00A3510C" w:rsidP="00832EAC">
      <w:pPr>
        <w:suppressAutoHyphens/>
        <w:spacing w:line="0" w:lineRule="atLeast"/>
        <w:contextualSpacing/>
        <w:jc w:val="both"/>
        <w:rPr>
          <w:rFonts w:ascii="Arimo" w:hAnsi="Arimo" w:cs="Arimo"/>
          <w:sz w:val="20"/>
          <w:szCs w:val="20"/>
        </w:rPr>
      </w:pPr>
    </w:p>
    <w:p w14:paraId="25D98E04" w14:textId="549EF2F4" w:rsidR="00A3510C" w:rsidRDefault="00A3510C" w:rsidP="00832EAC">
      <w:pPr>
        <w:suppressAutoHyphens/>
        <w:spacing w:line="360" w:lineRule="auto"/>
        <w:contextualSpacing/>
        <w:jc w:val="both"/>
        <w:rPr>
          <w:rFonts w:ascii="Arimo" w:hAnsi="Arimo" w:cs="Arimo"/>
          <w:sz w:val="20"/>
          <w:szCs w:val="20"/>
        </w:rPr>
      </w:pPr>
      <w:r w:rsidRPr="0041722F">
        <w:rPr>
          <w:rFonts w:ascii="Arimo" w:hAnsi="Arimo" w:cs="Arimo"/>
          <w:sz w:val="20"/>
          <w:szCs w:val="20"/>
        </w:rPr>
        <w:t>Esta memoria económica debe realizarse de conformidad con</w:t>
      </w:r>
      <w:r w:rsidR="00D1791D">
        <w:rPr>
          <w:rFonts w:ascii="Arimo" w:hAnsi="Arimo" w:cs="Arimo"/>
          <w:sz w:val="20"/>
          <w:szCs w:val="20"/>
        </w:rPr>
        <w:t xml:space="preserve"> lo dispuesto en</w:t>
      </w:r>
      <w:r w:rsidRPr="0041722F">
        <w:rPr>
          <w:rFonts w:ascii="Arimo" w:hAnsi="Arimo" w:cs="Arimo"/>
          <w:sz w:val="20"/>
          <w:szCs w:val="20"/>
        </w:rPr>
        <w:t xml:space="preserve"> el Decreto 77/2019, de 7 de junio, del Consell, de regulación del procedimiento de gestión del presupuesto de la G</w:t>
      </w:r>
      <w:r w:rsidRPr="00A85BC6">
        <w:rPr>
          <w:rFonts w:ascii="Arimo" w:hAnsi="Arimo" w:cs="Arimo"/>
          <w:sz w:val="20"/>
          <w:szCs w:val="20"/>
        </w:rPr>
        <w:t>eneralitat. Este decreto</w:t>
      </w:r>
      <w:r w:rsidRPr="00B473E3">
        <w:rPr>
          <w:rFonts w:ascii="Arimo" w:hAnsi="Arimo" w:cs="Arimo"/>
          <w:sz w:val="20"/>
          <w:szCs w:val="20"/>
        </w:rPr>
        <w:t xml:space="preserve"> regula en su Capítulo XI el contenido y tramitación de las memorias económicas, estableciendo en su artículo 40 el procedimiento general para la tramitación de las memorias económicas y determinado en el artículo 35 el contenido de la memoria económica que debe acompañar la tramitación administrativa de disposiciones legales y reglamentarias.</w:t>
      </w:r>
    </w:p>
    <w:p w14:paraId="2629FDC1" w14:textId="77777777" w:rsidR="00A3510C" w:rsidRDefault="00A3510C" w:rsidP="00832EAC">
      <w:pPr>
        <w:suppressAutoHyphens/>
        <w:spacing w:line="0" w:lineRule="atLeast"/>
        <w:contextualSpacing/>
        <w:jc w:val="both"/>
        <w:rPr>
          <w:rFonts w:ascii="Arimo" w:hAnsi="Arimo" w:cs="Arimo"/>
          <w:iCs/>
          <w:sz w:val="20"/>
          <w:szCs w:val="20"/>
        </w:rPr>
      </w:pPr>
    </w:p>
    <w:p w14:paraId="33F8A7D6" w14:textId="74E20839" w:rsidR="00A3510C" w:rsidRDefault="00A3510C" w:rsidP="00832EAC">
      <w:pPr>
        <w:suppressAutoHyphens/>
        <w:spacing w:line="360" w:lineRule="auto"/>
        <w:contextualSpacing/>
        <w:jc w:val="both"/>
        <w:rPr>
          <w:rFonts w:ascii="Arimo" w:hAnsi="Arimo" w:cs="Arimo"/>
          <w:sz w:val="20"/>
          <w:szCs w:val="20"/>
        </w:rPr>
      </w:pPr>
      <w:r w:rsidRPr="00A85BC6">
        <w:rPr>
          <w:rFonts w:ascii="Arimo" w:hAnsi="Arimo" w:cs="Arimo"/>
          <w:sz w:val="20"/>
          <w:szCs w:val="20"/>
        </w:rPr>
        <w:t xml:space="preserve">La memoria debe recoger un estudio de los costos económicos que supone el proyecto, cualitativo y cuantitativo, y por programas o conceptos. </w:t>
      </w:r>
      <w:r w:rsidRPr="00A85BC6">
        <w:rPr>
          <w:rFonts w:ascii="Arimo" w:hAnsi="Arimo" w:cs="Arimo"/>
          <w:sz w:val="20"/>
          <w:szCs w:val="20"/>
          <w:u w:val="single"/>
        </w:rPr>
        <w:t>No basta ofrecer una cuantía, ni exacta ni aproximada</w:t>
      </w:r>
      <w:r w:rsidRPr="003045AE">
        <w:rPr>
          <w:rFonts w:ascii="Arimo" w:hAnsi="Arimo" w:cs="Arimo"/>
          <w:sz w:val="20"/>
          <w:szCs w:val="20"/>
        </w:rPr>
        <w:t xml:space="preserve">, es necesario fundamentar los distintos sumandos/epígrafes por conceptos </w:t>
      </w:r>
      <w:r w:rsidRPr="00A85BC6">
        <w:rPr>
          <w:rFonts w:ascii="Arimo" w:hAnsi="Arimo" w:cs="Arimo"/>
          <w:sz w:val="20"/>
          <w:szCs w:val="20"/>
        </w:rPr>
        <w:t>(personal, equipamiento, suministro, servicio, …), que dan lugar al importe total. Todo ello, en concordancia con los principios de estabilidad y sostenibilidad financiera.</w:t>
      </w:r>
    </w:p>
    <w:p w14:paraId="2FC2D1E0" w14:textId="77777777" w:rsidR="009866C8" w:rsidRPr="00A85BC6" w:rsidRDefault="009866C8" w:rsidP="00832EAC">
      <w:pPr>
        <w:suppressAutoHyphens/>
        <w:spacing w:after="100" w:afterAutospacing="1" w:line="240" w:lineRule="auto"/>
        <w:contextualSpacing/>
        <w:jc w:val="both"/>
        <w:rPr>
          <w:rFonts w:ascii="Arimo" w:hAnsi="Arimo" w:cs="Arimo"/>
          <w:sz w:val="20"/>
          <w:szCs w:val="20"/>
        </w:rPr>
      </w:pPr>
    </w:p>
    <w:p w14:paraId="1D2AC2D7" w14:textId="244C0D08" w:rsidR="00A3510C" w:rsidRDefault="00A3510C" w:rsidP="00832EAC">
      <w:pPr>
        <w:suppressAutoHyphens/>
        <w:spacing w:after="120" w:line="360" w:lineRule="auto"/>
        <w:contextualSpacing/>
        <w:jc w:val="both"/>
        <w:rPr>
          <w:rFonts w:ascii="Arimo" w:hAnsi="Arimo" w:cs="Arimo"/>
          <w:sz w:val="20"/>
          <w:szCs w:val="20"/>
        </w:rPr>
      </w:pPr>
      <w:r w:rsidRPr="00A85BC6">
        <w:rPr>
          <w:rFonts w:ascii="Arimo" w:hAnsi="Arimo" w:cs="Arimo"/>
          <w:sz w:val="20"/>
          <w:szCs w:val="20"/>
        </w:rPr>
        <w:t xml:space="preserve">Además, debe tenerse en cuenta la </w:t>
      </w:r>
      <w:r w:rsidRPr="001B1310">
        <w:rPr>
          <w:rFonts w:ascii="Arimo" w:hAnsi="Arimo" w:cs="Arimo"/>
          <w:sz w:val="20"/>
          <w:szCs w:val="20"/>
        </w:rPr>
        <w:t>Resolución de 21 de febrero de 2020, de la Dirección General de Presupuestos, por la que se dictan las instrucciones de desarrollo del artículo 40.4.c</w:t>
      </w:r>
      <w:r w:rsidR="00166F7B" w:rsidRPr="001B1310">
        <w:rPr>
          <w:rFonts w:ascii="Arimo" w:hAnsi="Arimo" w:cs="Arimo"/>
          <w:sz w:val="20"/>
          <w:szCs w:val="20"/>
        </w:rPr>
        <w:t>)</w:t>
      </w:r>
      <w:r w:rsidRPr="001B1310">
        <w:rPr>
          <w:rFonts w:ascii="Arimo" w:hAnsi="Arimo" w:cs="Arimo"/>
          <w:sz w:val="20"/>
          <w:szCs w:val="20"/>
        </w:rPr>
        <w:t xml:space="preserve"> del referido Decreto 77/2019. E</w:t>
      </w:r>
      <w:r w:rsidRPr="0041722F">
        <w:rPr>
          <w:rFonts w:ascii="Arimo" w:hAnsi="Arimo" w:cs="Arimo"/>
          <w:sz w:val="20"/>
          <w:szCs w:val="20"/>
        </w:rPr>
        <w:t xml:space="preserve">n el anexo de esa resolución se incorpora </w:t>
      </w:r>
      <w:r w:rsidRPr="007572FF">
        <w:rPr>
          <w:rFonts w:ascii="Arimo" w:hAnsi="Arimo" w:cs="Arimo"/>
          <w:sz w:val="20"/>
          <w:szCs w:val="20"/>
        </w:rPr>
        <w:t xml:space="preserve">un modelo de </w:t>
      </w:r>
      <w:hyperlink r:id="rId13" w:history="1">
        <w:r w:rsidRPr="00D1791D">
          <w:rPr>
            <w:rStyle w:val="Hipervnculo"/>
            <w:rFonts w:ascii="Arimo" w:hAnsi="Arimo" w:cs="Arimo"/>
            <w:sz w:val="20"/>
            <w:szCs w:val="20"/>
          </w:rPr>
          <w:t>ficha de impacto presupuestario</w:t>
        </w:r>
      </w:hyperlink>
      <w:r w:rsidRPr="003045AE">
        <w:rPr>
          <w:rFonts w:ascii="Arimo" w:hAnsi="Arimo" w:cs="Arimo"/>
          <w:sz w:val="20"/>
          <w:szCs w:val="20"/>
          <w:u w:val="single"/>
        </w:rPr>
        <w:t xml:space="preserve"> </w:t>
      </w:r>
      <w:r w:rsidRPr="007572FF">
        <w:rPr>
          <w:rFonts w:ascii="Arimo" w:hAnsi="Arimo" w:cs="Arimo"/>
          <w:sz w:val="20"/>
          <w:szCs w:val="20"/>
        </w:rPr>
        <w:t>que debe acompañar a la memoria económica</w:t>
      </w:r>
      <w:r w:rsidR="00D1791D">
        <w:rPr>
          <w:rFonts w:ascii="Arimo" w:hAnsi="Arimo" w:cs="Arimo"/>
          <w:sz w:val="20"/>
          <w:szCs w:val="20"/>
        </w:rPr>
        <w:t xml:space="preserve">, </w:t>
      </w:r>
      <w:r w:rsidRPr="00A85BC6">
        <w:rPr>
          <w:rFonts w:ascii="Arimo" w:hAnsi="Arimo" w:cs="Arimo"/>
          <w:sz w:val="20"/>
          <w:szCs w:val="20"/>
        </w:rPr>
        <w:t>disponible en la intranet del personal empleado público (</w:t>
      </w:r>
      <w:r w:rsidR="00166F7B">
        <w:rPr>
          <w:rFonts w:ascii="Arimo" w:hAnsi="Arimo" w:cs="Arimo"/>
          <w:sz w:val="20"/>
          <w:szCs w:val="20"/>
        </w:rPr>
        <w:t>FUNCION@GVA</w:t>
      </w:r>
      <w:r w:rsidRPr="00A85BC6">
        <w:rPr>
          <w:rFonts w:ascii="Arimo" w:hAnsi="Arimo" w:cs="Arimo"/>
          <w:sz w:val="20"/>
          <w:szCs w:val="20"/>
        </w:rPr>
        <w:t xml:space="preserve">). </w:t>
      </w:r>
    </w:p>
    <w:p w14:paraId="50A5398F" w14:textId="77777777" w:rsidR="009866C8" w:rsidRPr="00A85BC6" w:rsidRDefault="009866C8" w:rsidP="00832EAC">
      <w:pPr>
        <w:suppressAutoHyphens/>
        <w:spacing w:after="0"/>
        <w:contextualSpacing/>
        <w:jc w:val="both"/>
        <w:rPr>
          <w:rFonts w:ascii="Arimo" w:hAnsi="Arimo" w:cs="Arimo"/>
          <w:sz w:val="20"/>
          <w:szCs w:val="20"/>
        </w:rPr>
      </w:pPr>
    </w:p>
    <w:p w14:paraId="729B0CF0" w14:textId="0F1EAF34" w:rsidR="002C4F90" w:rsidRDefault="002C4F90" w:rsidP="00832EAC">
      <w:pPr>
        <w:pStyle w:val="Default"/>
        <w:suppressAutoHyphens/>
        <w:spacing w:after="0" w:line="360" w:lineRule="auto"/>
        <w:jc w:val="both"/>
        <w:rPr>
          <w:rFonts w:ascii="Arimo" w:hAnsi="Arimo" w:cs="Arimo"/>
          <w:sz w:val="20"/>
          <w:szCs w:val="20"/>
        </w:rPr>
      </w:pPr>
      <w:r w:rsidRPr="00A85BC6">
        <w:rPr>
          <w:rFonts w:ascii="Arimo" w:hAnsi="Arimo" w:cs="Arimo"/>
          <w:sz w:val="20"/>
          <w:szCs w:val="20"/>
        </w:rPr>
        <w:t xml:space="preserve">Aunque el </w:t>
      </w:r>
      <w:r w:rsidRPr="00645863">
        <w:rPr>
          <w:rFonts w:ascii="Arimo" w:hAnsi="Arimo" w:cs="Arimo"/>
          <w:color w:val="0070C0"/>
          <w:sz w:val="20"/>
          <w:szCs w:val="20"/>
        </w:rPr>
        <w:t>proyecto normativo no comporte gasto</w:t>
      </w:r>
      <w:r w:rsidRPr="00A85BC6">
        <w:rPr>
          <w:rFonts w:ascii="Arimo" w:hAnsi="Arimo" w:cs="Arimo"/>
          <w:sz w:val="20"/>
          <w:szCs w:val="20"/>
        </w:rPr>
        <w:t>, deberá elaborarse por el órgano proponente una memoria económica</w:t>
      </w:r>
      <w:r w:rsidR="00DB0624">
        <w:rPr>
          <w:rFonts w:ascii="Arimo" w:hAnsi="Arimo" w:cs="Arimo"/>
          <w:sz w:val="20"/>
          <w:szCs w:val="20"/>
        </w:rPr>
        <w:t xml:space="preserve"> </w:t>
      </w:r>
      <w:r w:rsidRPr="00A85BC6">
        <w:rPr>
          <w:rFonts w:ascii="Arimo" w:hAnsi="Arimo" w:cs="Arimo"/>
          <w:sz w:val="20"/>
          <w:szCs w:val="20"/>
        </w:rPr>
        <w:t>que justifique que la aprobación y aplicación concreta de la futura norma no determina o comporta obligaciones económicas para la Generalitat</w:t>
      </w:r>
      <w:r>
        <w:rPr>
          <w:rFonts w:ascii="Arimo" w:hAnsi="Arimo" w:cs="Arimo"/>
          <w:sz w:val="20"/>
          <w:szCs w:val="20"/>
        </w:rPr>
        <w:t xml:space="preserve"> (art. 41 del Decreto 77/2019)</w:t>
      </w:r>
      <w:r w:rsidRPr="00A85BC6">
        <w:rPr>
          <w:rFonts w:ascii="Arimo" w:hAnsi="Arimo" w:cs="Arimo"/>
          <w:sz w:val="20"/>
          <w:szCs w:val="20"/>
        </w:rPr>
        <w:t xml:space="preserve">. </w:t>
      </w:r>
    </w:p>
    <w:p w14:paraId="2F6F0A5F" w14:textId="2BDE1F51" w:rsidR="005F1ABE" w:rsidRDefault="005F1ABE" w:rsidP="00832EAC">
      <w:pPr>
        <w:pStyle w:val="Default"/>
        <w:suppressAutoHyphens/>
        <w:spacing w:after="120"/>
        <w:contextualSpacing/>
        <w:jc w:val="both"/>
        <w:rPr>
          <w:rFonts w:ascii="Arimo" w:eastAsiaTheme="minorEastAsia" w:hAnsi="Arimo" w:cs="Arimo"/>
          <w:b/>
          <w:color w:val="0F6FC6" w:themeColor="accent1"/>
          <w:sz w:val="20"/>
          <w:szCs w:val="20"/>
          <w:lang w:val="es-ES_tradnl" w:eastAsia="en-US"/>
        </w:rPr>
      </w:pPr>
      <w:r w:rsidRPr="00B5434E">
        <w:rPr>
          <w:rFonts w:ascii="Arimo" w:hAnsi="Arimo" w:cs="Arimo"/>
          <w:bCs/>
          <w:color w:val="auto"/>
          <w:sz w:val="20"/>
          <w:szCs w:val="20"/>
          <w:lang w:val="es-ES_tradnl"/>
        </w:rPr>
        <w:lastRenderedPageBreak/>
        <w:t>c)</w:t>
      </w:r>
      <w:r w:rsidR="00A3510C" w:rsidRPr="00B5434E">
        <w:rPr>
          <w:rFonts w:ascii="Arimo" w:hAnsi="Arimo" w:cs="Arimo"/>
          <w:b/>
          <w:color w:val="auto"/>
          <w:sz w:val="20"/>
          <w:szCs w:val="20"/>
        </w:rPr>
        <w:t xml:space="preserve"> </w:t>
      </w:r>
      <w:r w:rsidRPr="004C7BFA">
        <w:rPr>
          <w:rFonts w:ascii="Arimo" w:eastAsiaTheme="minorEastAsia" w:hAnsi="Arimo" w:cs="Arimo"/>
          <w:b/>
          <w:color w:val="0F6FC6" w:themeColor="accent1"/>
          <w:sz w:val="20"/>
          <w:szCs w:val="20"/>
          <w:lang w:val="es-ES_tradnl" w:eastAsia="en-US"/>
        </w:rPr>
        <w:t>I</w:t>
      </w:r>
      <w:r w:rsidR="00A3510C" w:rsidRPr="004C7BFA">
        <w:rPr>
          <w:rFonts w:ascii="Arimo" w:eastAsiaTheme="minorEastAsia" w:hAnsi="Arimo" w:cs="Arimo"/>
          <w:b/>
          <w:color w:val="0F6FC6" w:themeColor="accent1"/>
          <w:sz w:val="20"/>
          <w:szCs w:val="20"/>
          <w:lang w:val="es-ES_tradnl" w:eastAsia="en-US"/>
        </w:rPr>
        <w:t xml:space="preserve">nformes de impacto (impacto </w:t>
      </w:r>
      <w:r w:rsidRPr="004C7BFA">
        <w:rPr>
          <w:rFonts w:ascii="Arimo" w:eastAsiaTheme="minorEastAsia" w:hAnsi="Arimo" w:cs="Arimo"/>
          <w:b/>
          <w:color w:val="0F6FC6" w:themeColor="accent1"/>
          <w:sz w:val="20"/>
          <w:szCs w:val="20"/>
          <w:lang w:val="es-ES_tradnl" w:eastAsia="en-US"/>
        </w:rPr>
        <w:t xml:space="preserve">de </w:t>
      </w:r>
      <w:r w:rsidR="00A3510C" w:rsidRPr="004C7BFA">
        <w:rPr>
          <w:rFonts w:ascii="Arimo" w:eastAsiaTheme="minorEastAsia" w:hAnsi="Arimo" w:cs="Arimo"/>
          <w:b/>
          <w:color w:val="0F6FC6" w:themeColor="accent1"/>
          <w:sz w:val="20"/>
          <w:szCs w:val="20"/>
          <w:lang w:val="es-ES_tradnl" w:eastAsia="en-US"/>
        </w:rPr>
        <w:t>género, impacto infancia y adolescencia e impacto familia</w:t>
      </w:r>
      <w:r w:rsidR="002B6F4D">
        <w:rPr>
          <w:rFonts w:ascii="Arimo" w:eastAsiaTheme="minorEastAsia" w:hAnsi="Arimo" w:cs="Arimo"/>
          <w:b/>
          <w:color w:val="0F6FC6" w:themeColor="accent1"/>
          <w:sz w:val="20"/>
          <w:szCs w:val="20"/>
          <w:lang w:val="es-ES_tradnl" w:eastAsia="en-US"/>
        </w:rPr>
        <w:t>)</w:t>
      </w:r>
    </w:p>
    <w:p w14:paraId="45550A5B" w14:textId="77777777" w:rsidR="00D5733A" w:rsidRDefault="00D5733A" w:rsidP="00F10D15">
      <w:pPr>
        <w:pStyle w:val="Default"/>
        <w:suppressAutoHyphens/>
        <w:spacing w:after="0" w:line="240" w:lineRule="auto"/>
        <w:contextualSpacing/>
        <w:jc w:val="both"/>
        <w:rPr>
          <w:rFonts w:ascii="Arimo" w:hAnsi="Arimo" w:cs="Arimo"/>
          <w:color w:val="auto"/>
          <w:sz w:val="20"/>
          <w:szCs w:val="20"/>
        </w:rPr>
      </w:pPr>
    </w:p>
    <w:p w14:paraId="6EF9D16B" w14:textId="00FA1204" w:rsidR="00A3510C" w:rsidRPr="0041722F" w:rsidRDefault="00D5733A" w:rsidP="00832EAC">
      <w:pPr>
        <w:pStyle w:val="Default"/>
        <w:suppressAutoHyphens/>
        <w:spacing w:line="360" w:lineRule="auto"/>
        <w:contextualSpacing/>
        <w:jc w:val="both"/>
        <w:rPr>
          <w:rFonts w:ascii="Arimo" w:hAnsi="Arimo" w:cs="Arimo"/>
          <w:sz w:val="20"/>
          <w:szCs w:val="20"/>
        </w:rPr>
      </w:pPr>
      <w:r>
        <w:rPr>
          <w:rFonts w:ascii="Arimo" w:hAnsi="Arimo" w:cs="Arimo"/>
          <w:sz w:val="20"/>
          <w:szCs w:val="20"/>
        </w:rPr>
        <w:t>Se</w:t>
      </w:r>
      <w:r w:rsidR="00A3510C" w:rsidRPr="0041722F">
        <w:rPr>
          <w:rFonts w:ascii="Arimo" w:hAnsi="Arimo" w:cs="Arimo"/>
          <w:sz w:val="20"/>
          <w:szCs w:val="20"/>
        </w:rPr>
        <w:t xml:space="preserve"> recuerda la necesidad y obligación de que estos informes contengan una serie de datos que permitan el análisis en lo que respecta a la situación en el ámbito donde la norma va a desplegar sus efectos, datos que permitan determinar y valorar si la norma de referencia tiene impacto positivo o negativo.</w:t>
      </w:r>
    </w:p>
    <w:p w14:paraId="23C30A78" w14:textId="77777777" w:rsidR="00A3510C" w:rsidRPr="0041722F" w:rsidRDefault="00A3510C" w:rsidP="00832EAC">
      <w:pPr>
        <w:pStyle w:val="Default"/>
        <w:suppressAutoHyphens/>
        <w:contextualSpacing/>
        <w:jc w:val="both"/>
        <w:rPr>
          <w:rFonts w:ascii="Arimo" w:hAnsi="Arimo" w:cs="Arimo"/>
          <w:sz w:val="20"/>
          <w:szCs w:val="20"/>
        </w:rPr>
      </w:pPr>
    </w:p>
    <w:p w14:paraId="0C75677A" w14:textId="0064A079" w:rsidR="00A3510C" w:rsidRDefault="00A3510C" w:rsidP="00832EAC">
      <w:pPr>
        <w:pStyle w:val="Default"/>
        <w:suppressAutoHyphens/>
        <w:contextualSpacing/>
        <w:jc w:val="both"/>
        <w:rPr>
          <w:rFonts w:ascii="Arimo" w:hAnsi="Arimo" w:cs="Arimo"/>
          <w:color w:val="auto"/>
          <w:sz w:val="20"/>
          <w:szCs w:val="20"/>
        </w:rPr>
      </w:pPr>
      <w:r w:rsidRPr="0041722F">
        <w:rPr>
          <w:rFonts w:ascii="Arimo" w:hAnsi="Arimo" w:cs="Arimo"/>
          <w:sz w:val="20"/>
          <w:szCs w:val="20"/>
        </w:rPr>
        <w:t>Para facilitar la labor</w:t>
      </w:r>
      <w:r w:rsidRPr="008F21D8">
        <w:rPr>
          <w:rFonts w:ascii="Arimo" w:hAnsi="Arimo" w:cs="Arimo"/>
          <w:color w:val="auto"/>
          <w:sz w:val="20"/>
          <w:szCs w:val="20"/>
        </w:rPr>
        <w:t xml:space="preserve"> </w:t>
      </w:r>
      <w:r w:rsidR="005234B7">
        <w:rPr>
          <w:rFonts w:ascii="Arimo" w:hAnsi="Arimo" w:cs="Arimo"/>
          <w:color w:val="auto"/>
          <w:sz w:val="20"/>
          <w:szCs w:val="20"/>
        </w:rPr>
        <w:t>pueden ser utilizados</w:t>
      </w:r>
      <w:r w:rsidR="00C23A1F">
        <w:rPr>
          <w:rFonts w:ascii="Arimo" w:hAnsi="Arimo" w:cs="Arimo"/>
          <w:color w:val="auto"/>
          <w:sz w:val="20"/>
          <w:szCs w:val="20"/>
        </w:rPr>
        <w:t xml:space="preserve"> los siguientes recursos</w:t>
      </w:r>
      <w:r w:rsidRPr="008F21D8">
        <w:rPr>
          <w:rFonts w:ascii="Arimo" w:hAnsi="Arimo" w:cs="Arimo"/>
          <w:color w:val="auto"/>
          <w:sz w:val="20"/>
          <w:szCs w:val="20"/>
        </w:rPr>
        <w:t>:</w:t>
      </w:r>
    </w:p>
    <w:p w14:paraId="3E2DA999" w14:textId="279EC4C7" w:rsidR="00C23A1F" w:rsidRPr="00171102" w:rsidRDefault="00A3510C" w:rsidP="00832EAC">
      <w:pPr>
        <w:pStyle w:val="Prrafodelista"/>
        <w:numPr>
          <w:ilvl w:val="0"/>
          <w:numId w:val="13"/>
        </w:numPr>
        <w:suppressAutoHyphens/>
        <w:spacing w:after="0" w:line="360" w:lineRule="auto"/>
        <w:ind w:left="426"/>
        <w:jc w:val="both"/>
        <w:rPr>
          <w:rFonts w:ascii="Arimo" w:hAnsi="Arimo" w:cs="Arimo"/>
          <w:bCs/>
          <w:color w:val="0070C0"/>
          <w:sz w:val="20"/>
          <w:szCs w:val="20"/>
        </w:rPr>
      </w:pPr>
      <w:r w:rsidRPr="00171102">
        <w:rPr>
          <w:rFonts w:ascii="Arimo" w:hAnsi="Arimo" w:cs="Arimo"/>
          <w:bCs/>
          <w:color w:val="0070C0"/>
          <w:sz w:val="20"/>
          <w:szCs w:val="20"/>
        </w:rPr>
        <w:t>Sobre el impacto de género</w:t>
      </w:r>
      <w:r w:rsidR="00C23A1F" w:rsidRPr="00171102">
        <w:rPr>
          <w:rFonts w:ascii="Arimo" w:hAnsi="Arimo" w:cs="Arimo"/>
          <w:bCs/>
          <w:color w:val="0070C0"/>
          <w:sz w:val="20"/>
          <w:szCs w:val="20"/>
        </w:rPr>
        <w:t>:</w:t>
      </w:r>
    </w:p>
    <w:p w14:paraId="2C4D496D" w14:textId="08CFD90A" w:rsidR="000B29EE" w:rsidRDefault="000B29EE" w:rsidP="00832EAC">
      <w:pPr>
        <w:pStyle w:val="Default"/>
        <w:numPr>
          <w:ilvl w:val="0"/>
          <w:numId w:val="2"/>
        </w:numPr>
        <w:suppressAutoHyphens/>
        <w:spacing w:line="360" w:lineRule="auto"/>
        <w:ind w:left="993" w:hanging="357"/>
        <w:contextualSpacing/>
        <w:jc w:val="both"/>
        <w:rPr>
          <w:rFonts w:ascii="Arimo" w:hAnsi="Arimo" w:cs="Arimo"/>
          <w:sz w:val="20"/>
          <w:szCs w:val="20"/>
        </w:rPr>
      </w:pPr>
      <w:r>
        <w:rPr>
          <w:rFonts w:ascii="Arimo" w:hAnsi="Arimo" w:cs="Arimo"/>
          <w:sz w:val="20"/>
          <w:szCs w:val="20"/>
        </w:rPr>
        <w:t>Deberá elaborarse</w:t>
      </w:r>
      <w:r w:rsidR="00EC0613">
        <w:rPr>
          <w:rFonts w:ascii="Arimo" w:hAnsi="Arimo" w:cs="Arimo"/>
          <w:sz w:val="20"/>
          <w:szCs w:val="20"/>
        </w:rPr>
        <w:t xml:space="preserve"> en coordinación</w:t>
      </w:r>
      <w:r>
        <w:rPr>
          <w:rFonts w:ascii="Arimo" w:hAnsi="Arimo" w:cs="Arimo"/>
          <w:sz w:val="20"/>
          <w:szCs w:val="20"/>
        </w:rPr>
        <w:t xml:space="preserve"> con la Unidad de Igualdad</w:t>
      </w:r>
      <w:r w:rsidR="00EC0613">
        <w:rPr>
          <w:rFonts w:ascii="Arimo" w:hAnsi="Arimo" w:cs="Arimo"/>
          <w:sz w:val="20"/>
          <w:szCs w:val="20"/>
        </w:rPr>
        <w:t>.</w:t>
      </w:r>
    </w:p>
    <w:p w14:paraId="65D1D691" w14:textId="3BE71CEB" w:rsidR="00C23A1F" w:rsidRDefault="00C23A1F" w:rsidP="00832EAC">
      <w:pPr>
        <w:pStyle w:val="Default"/>
        <w:numPr>
          <w:ilvl w:val="0"/>
          <w:numId w:val="2"/>
        </w:numPr>
        <w:suppressAutoHyphens/>
        <w:spacing w:line="360" w:lineRule="auto"/>
        <w:ind w:left="993" w:hanging="357"/>
        <w:contextualSpacing/>
        <w:jc w:val="both"/>
        <w:rPr>
          <w:rFonts w:ascii="Arimo" w:hAnsi="Arimo" w:cs="Arimo"/>
          <w:sz w:val="20"/>
          <w:szCs w:val="20"/>
        </w:rPr>
      </w:pPr>
      <w:r>
        <w:rPr>
          <w:rFonts w:ascii="Arimo" w:hAnsi="Arimo" w:cs="Arimo"/>
          <w:sz w:val="20"/>
          <w:szCs w:val="20"/>
        </w:rPr>
        <w:t>E</w:t>
      </w:r>
      <w:r w:rsidR="00A3510C" w:rsidRPr="0041722F">
        <w:rPr>
          <w:rFonts w:ascii="Arimo" w:hAnsi="Arimo" w:cs="Arimo"/>
          <w:sz w:val="20"/>
          <w:szCs w:val="20"/>
        </w:rPr>
        <w:t>squema</w:t>
      </w:r>
      <w:r>
        <w:rPr>
          <w:rFonts w:ascii="Arimo" w:hAnsi="Arimo" w:cs="Arimo"/>
          <w:sz w:val="20"/>
          <w:szCs w:val="20"/>
        </w:rPr>
        <w:t>/</w:t>
      </w:r>
      <w:r w:rsidR="00A3510C" w:rsidRPr="0041722F">
        <w:rPr>
          <w:rFonts w:ascii="Arimo" w:hAnsi="Arimo" w:cs="Arimo"/>
          <w:sz w:val="20"/>
          <w:szCs w:val="20"/>
        </w:rPr>
        <w:t>modelo de informe de impacto género (</w:t>
      </w:r>
      <w:hyperlink w:anchor="Documento6" w:history="1">
        <w:r w:rsidR="008250E1" w:rsidRPr="009C328B">
          <w:rPr>
            <w:rStyle w:val="Hipervnculo"/>
            <w:rFonts w:ascii="Arimo" w:hAnsi="Arimo" w:cs="Arimo"/>
            <w:sz w:val="20"/>
            <w:szCs w:val="20"/>
          </w:rPr>
          <w:t>documento núm.</w:t>
        </w:r>
        <w:r w:rsidR="00E70BD3" w:rsidRPr="009C328B">
          <w:rPr>
            <w:rStyle w:val="Hipervnculo"/>
            <w:rFonts w:ascii="Arimo" w:hAnsi="Arimo" w:cs="Arimo"/>
            <w:sz w:val="20"/>
            <w:szCs w:val="20"/>
          </w:rPr>
          <w:t xml:space="preserve"> </w:t>
        </w:r>
        <w:r w:rsidR="003E550D" w:rsidRPr="009C328B">
          <w:rPr>
            <w:rStyle w:val="Hipervnculo"/>
            <w:rFonts w:ascii="Arimo" w:hAnsi="Arimo" w:cs="Arimo"/>
            <w:sz w:val="20"/>
            <w:szCs w:val="20"/>
          </w:rPr>
          <w:t>6</w:t>
        </w:r>
      </w:hyperlink>
      <w:r w:rsidR="00A3510C" w:rsidRPr="0041722F">
        <w:rPr>
          <w:rFonts w:ascii="Arimo" w:hAnsi="Arimo" w:cs="Arimo"/>
          <w:sz w:val="20"/>
          <w:szCs w:val="20"/>
        </w:rPr>
        <w:t>)</w:t>
      </w:r>
    </w:p>
    <w:p w14:paraId="5D772B50" w14:textId="081748EC" w:rsidR="00A3510C" w:rsidRPr="0041722F" w:rsidRDefault="00A3510C" w:rsidP="00832EAC">
      <w:pPr>
        <w:pStyle w:val="Default"/>
        <w:numPr>
          <w:ilvl w:val="0"/>
          <w:numId w:val="2"/>
        </w:numPr>
        <w:suppressAutoHyphens/>
        <w:spacing w:line="360" w:lineRule="auto"/>
        <w:ind w:left="993" w:hanging="357"/>
        <w:contextualSpacing/>
        <w:jc w:val="both"/>
        <w:rPr>
          <w:rFonts w:ascii="Arimo" w:hAnsi="Arimo" w:cs="Arimo"/>
          <w:sz w:val="20"/>
          <w:szCs w:val="20"/>
        </w:rPr>
      </w:pPr>
      <w:r w:rsidRPr="0041722F">
        <w:rPr>
          <w:rFonts w:ascii="Arimo" w:hAnsi="Arimo" w:cs="Arimo"/>
          <w:sz w:val="20"/>
          <w:szCs w:val="20"/>
        </w:rPr>
        <w:t>Guía de aplicación práctica para la elaboración de informes de impacto de género de las disposiciones normativas estatales, que puede servir como marco de referencia (</w:t>
      </w:r>
      <w:hyperlink r:id="rId14" w:history="1">
        <w:r w:rsidR="00D26423" w:rsidRPr="00A46FAA">
          <w:rPr>
            <w:rStyle w:val="Hipervnculo"/>
            <w:rFonts w:ascii="Arimo" w:hAnsi="Arimo" w:cs="Arimo"/>
            <w:sz w:val="20"/>
            <w:szCs w:val="20"/>
          </w:rPr>
          <w:t>sitio web</w:t>
        </w:r>
      </w:hyperlink>
      <w:r w:rsidRPr="0041722F">
        <w:rPr>
          <w:rFonts w:ascii="Arimo" w:hAnsi="Arimo" w:cs="Arimo"/>
          <w:sz w:val="20"/>
          <w:szCs w:val="20"/>
        </w:rPr>
        <w:t>)</w:t>
      </w:r>
    </w:p>
    <w:p w14:paraId="2A3F60CC" w14:textId="41C5085C" w:rsidR="00C23A1F" w:rsidRPr="006E5B39" w:rsidRDefault="00A3510C" w:rsidP="00832EAC">
      <w:pPr>
        <w:pStyle w:val="Prrafodelista"/>
        <w:numPr>
          <w:ilvl w:val="0"/>
          <w:numId w:val="13"/>
        </w:numPr>
        <w:suppressAutoHyphens/>
        <w:spacing w:after="0" w:line="360" w:lineRule="auto"/>
        <w:ind w:left="426" w:hanging="357"/>
        <w:jc w:val="both"/>
        <w:rPr>
          <w:rFonts w:ascii="Arimo" w:hAnsi="Arimo" w:cs="Arimo"/>
          <w:bCs/>
          <w:sz w:val="20"/>
          <w:szCs w:val="20"/>
        </w:rPr>
      </w:pPr>
      <w:r w:rsidRPr="00171102">
        <w:rPr>
          <w:rFonts w:ascii="Arimo" w:hAnsi="Arimo" w:cs="Arimo"/>
          <w:bCs/>
          <w:color w:val="0070C0"/>
          <w:sz w:val="20"/>
          <w:szCs w:val="20"/>
        </w:rPr>
        <w:t>Sobre el impacto en la infancia y en la adolescencia y sobre el impacto en la familia</w:t>
      </w:r>
      <w:r w:rsidR="006E5B39">
        <w:rPr>
          <w:rFonts w:ascii="Arimo" w:hAnsi="Arimo" w:cs="Arimo"/>
          <w:bCs/>
          <w:sz w:val="20"/>
          <w:szCs w:val="20"/>
        </w:rPr>
        <w:t>, que pueden ser elaborados conjuntamente, si bien su fundamentación será distinta</w:t>
      </w:r>
      <w:r w:rsidR="00C23A1F" w:rsidRPr="006E5B39">
        <w:rPr>
          <w:rFonts w:ascii="Arimo" w:hAnsi="Arimo" w:cs="Arimo"/>
          <w:bCs/>
          <w:sz w:val="20"/>
          <w:szCs w:val="20"/>
        </w:rPr>
        <w:t>:</w:t>
      </w:r>
      <w:r w:rsidRPr="006E5B39">
        <w:rPr>
          <w:rFonts w:ascii="Arimo" w:hAnsi="Arimo" w:cs="Arimo"/>
          <w:bCs/>
          <w:sz w:val="20"/>
          <w:szCs w:val="20"/>
        </w:rPr>
        <w:t xml:space="preserve"> </w:t>
      </w:r>
    </w:p>
    <w:p w14:paraId="339E232C" w14:textId="4DB0A4EA" w:rsidR="00C23A1F" w:rsidRDefault="00C23A1F" w:rsidP="00832EAC">
      <w:pPr>
        <w:pStyle w:val="Default"/>
        <w:numPr>
          <w:ilvl w:val="0"/>
          <w:numId w:val="3"/>
        </w:numPr>
        <w:suppressAutoHyphens/>
        <w:spacing w:line="360" w:lineRule="auto"/>
        <w:ind w:left="993" w:hanging="357"/>
        <w:contextualSpacing/>
        <w:jc w:val="both"/>
        <w:rPr>
          <w:rFonts w:ascii="Arimo" w:hAnsi="Arimo" w:cs="Arimo"/>
          <w:sz w:val="20"/>
          <w:szCs w:val="20"/>
        </w:rPr>
      </w:pPr>
      <w:r>
        <w:rPr>
          <w:rFonts w:ascii="Arimo" w:hAnsi="Arimo" w:cs="Arimo"/>
          <w:sz w:val="20"/>
          <w:szCs w:val="20"/>
        </w:rPr>
        <w:t>E</w:t>
      </w:r>
      <w:r w:rsidR="00A3510C" w:rsidRPr="0041722F">
        <w:rPr>
          <w:rFonts w:ascii="Arimo" w:hAnsi="Arimo" w:cs="Arimo"/>
          <w:sz w:val="20"/>
          <w:szCs w:val="20"/>
        </w:rPr>
        <w:t>squema de modelo de informe (</w:t>
      </w:r>
      <w:hyperlink w:anchor="Documento7" w:history="1">
        <w:r w:rsidRPr="009C328B">
          <w:rPr>
            <w:rStyle w:val="Hipervnculo"/>
            <w:rFonts w:ascii="Arimo" w:hAnsi="Arimo" w:cs="Arimo"/>
            <w:sz w:val="20"/>
            <w:szCs w:val="20"/>
          </w:rPr>
          <w:t>documento núm.</w:t>
        </w:r>
        <w:r w:rsidR="00E70BD3" w:rsidRPr="009C328B">
          <w:rPr>
            <w:rStyle w:val="Hipervnculo"/>
            <w:rFonts w:ascii="Arimo" w:hAnsi="Arimo" w:cs="Arimo"/>
            <w:sz w:val="20"/>
            <w:szCs w:val="20"/>
          </w:rPr>
          <w:t xml:space="preserve"> </w:t>
        </w:r>
        <w:r w:rsidR="003E550D" w:rsidRPr="009C328B">
          <w:rPr>
            <w:rStyle w:val="Hipervnculo"/>
            <w:rFonts w:ascii="Arimo" w:hAnsi="Arimo" w:cs="Arimo"/>
            <w:sz w:val="20"/>
            <w:szCs w:val="20"/>
          </w:rPr>
          <w:t>7</w:t>
        </w:r>
      </w:hyperlink>
      <w:r w:rsidR="00A3510C" w:rsidRPr="0041722F">
        <w:rPr>
          <w:rFonts w:ascii="Arimo" w:hAnsi="Arimo" w:cs="Arimo"/>
          <w:sz w:val="20"/>
          <w:szCs w:val="20"/>
        </w:rPr>
        <w:t xml:space="preserve">). </w:t>
      </w:r>
    </w:p>
    <w:p w14:paraId="18D547BA" w14:textId="76EFB632" w:rsidR="00A3510C" w:rsidRDefault="00A3510C" w:rsidP="00832EAC">
      <w:pPr>
        <w:pStyle w:val="Default"/>
        <w:numPr>
          <w:ilvl w:val="0"/>
          <w:numId w:val="3"/>
        </w:numPr>
        <w:suppressAutoHyphens/>
        <w:spacing w:line="360" w:lineRule="auto"/>
        <w:ind w:left="993" w:hanging="357"/>
        <w:contextualSpacing/>
        <w:jc w:val="both"/>
        <w:rPr>
          <w:rFonts w:ascii="Arimo" w:hAnsi="Arimo" w:cs="Arimo"/>
          <w:sz w:val="20"/>
          <w:szCs w:val="20"/>
        </w:rPr>
      </w:pPr>
      <w:r w:rsidRPr="0041722F">
        <w:rPr>
          <w:rFonts w:ascii="Arimo" w:hAnsi="Arimo" w:cs="Arimo"/>
          <w:sz w:val="20"/>
          <w:szCs w:val="20"/>
        </w:rPr>
        <w:t>Guía metodológica para la elaboración de los informes previos de impacto en la infancia y adolescencia de las disposiciones normativas (Unicef - Principado de Asturias - Universidad de Comillas) (</w:t>
      </w:r>
      <w:hyperlink r:id="rId15" w:history="1">
        <w:r w:rsidR="00D26423" w:rsidRPr="0009124B">
          <w:rPr>
            <w:rStyle w:val="Hipervnculo"/>
            <w:rFonts w:ascii="Arimo" w:hAnsi="Arimo" w:cs="Arimo"/>
            <w:sz w:val="20"/>
            <w:szCs w:val="20"/>
          </w:rPr>
          <w:t>sitio web</w:t>
        </w:r>
      </w:hyperlink>
      <w:r w:rsidRPr="0041722F">
        <w:rPr>
          <w:rFonts w:ascii="Arimo" w:hAnsi="Arimo" w:cs="Arimo"/>
          <w:sz w:val="20"/>
          <w:szCs w:val="20"/>
        </w:rPr>
        <w:t>).</w:t>
      </w:r>
    </w:p>
    <w:p w14:paraId="67F5D2A1" w14:textId="68616D37" w:rsidR="00DF6BD2" w:rsidRPr="00DF6BD2" w:rsidRDefault="00182DB4" w:rsidP="00832EAC">
      <w:pPr>
        <w:pStyle w:val="Default"/>
        <w:numPr>
          <w:ilvl w:val="0"/>
          <w:numId w:val="3"/>
        </w:numPr>
        <w:suppressAutoHyphens/>
        <w:spacing w:line="360" w:lineRule="auto"/>
        <w:ind w:left="993" w:hanging="357"/>
        <w:contextualSpacing/>
        <w:jc w:val="both"/>
        <w:rPr>
          <w:rFonts w:ascii="Arimo" w:hAnsi="Arimo" w:cs="Arimo"/>
          <w:sz w:val="20"/>
          <w:szCs w:val="20"/>
        </w:rPr>
      </w:pPr>
      <w:r>
        <w:rPr>
          <w:rFonts w:ascii="Arimo" w:hAnsi="Arimo" w:cs="Arimo"/>
          <w:sz w:val="20"/>
          <w:szCs w:val="20"/>
        </w:rPr>
        <w:t xml:space="preserve">Plantilla </w:t>
      </w:r>
      <w:r w:rsidR="00DF6BD2">
        <w:rPr>
          <w:rFonts w:ascii="Arimo" w:hAnsi="Arimo" w:cs="Arimo"/>
          <w:sz w:val="20"/>
          <w:szCs w:val="20"/>
        </w:rPr>
        <w:t>para</w:t>
      </w:r>
      <w:r>
        <w:rPr>
          <w:rFonts w:ascii="Arimo" w:hAnsi="Arimo" w:cs="Arimo"/>
          <w:sz w:val="20"/>
          <w:szCs w:val="20"/>
        </w:rPr>
        <w:t xml:space="preserve"> utilizar a modo de </w:t>
      </w:r>
      <w:proofErr w:type="spellStart"/>
      <w:r w:rsidRPr="0069748D">
        <w:rPr>
          <w:rFonts w:ascii="Arimo" w:hAnsi="Arimo" w:cs="Arimo"/>
          <w:i/>
          <w:iCs/>
          <w:sz w:val="20"/>
          <w:szCs w:val="20"/>
        </w:rPr>
        <w:t>checklist</w:t>
      </w:r>
      <w:proofErr w:type="spellEnd"/>
      <w:r>
        <w:rPr>
          <w:rFonts w:ascii="Arimo" w:hAnsi="Arimo" w:cs="Arimo"/>
          <w:sz w:val="20"/>
          <w:szCs w:val="20"/>
        </w:rPr>
        <w:t xml:space="preserve"> en la valoración </w:t>
      </w:r>
      <w:r w:rsidR="00DF6BD2">
        <w:rPr>
          <w:rFonts w:ascii="Arimo" w:hAnsi="Arimo" w:cs="Arimo"/>
          <w:sz w:val="20"/>
          <w:szCs w:val="20"/>
        </w:rPr>
        <w:t>que se haga de la incidencia que pueda tener el proyecto</w:t>
      </w:r>
      <w:r w:rsidR="00621E2C">
        <w:rPr>
          <w:rFonts w:ascii="Arimo" w:hAnsi="Arimo" w:cs="Arimo"/>
          <w:sz w:val="20"/>
          <w:szCs w:val="20"/>
        </w:rPr>
        <w:t xml:space="preserve"> (</w:t>
      </w:r>
      <w:r w:rsidR="00CB4720">
        <w:rPr>
          <w:rFonts w:ascii="Arimo" w:hAnsi="Arimo" w:cs="Arimo"/>
          <w:sz w:val="20"/>
          <w:szCs w:val="20"/>
        </w:rPr>
        <w:t>págs. 19 y ss</w:t>
      </w:r>
      <w:r w:rsidR="00010C84">
        <w:rPr>
          <w:rFonts w:ascii="Arimo" w:hAnsi="Arimo" w:cs="Arimo"/>
          <w:sz w:val="20"/>
          <w:szCs w:val="20"/>
        </w:rPr>
        <w:t>.</w:t>
      </w:r>
      <w:r w:rsidR="00CB4720">
        <w:rPr>
          <w:rFonts w:ascii="Arimo" w:hAnsi="Arimo" w:cs="Arimo"/>
          <w:sz w:val="20"/>
          <w:szCs w:val="20"/>
        </w:rPr>
        <w:t xml:space="preserve"> de la </w:t>
      </w:r>
      <w:r w:rsidR="00010C84">
        <w:rPr>
          <w:rFonts w:ascii="Arimo" w:hAnsi="Arimo" w:cs="Arimo"/>
          <w:sz w:val="20"/>
          <w:szCs w:val="20"/>
        </w:rPr>
        <w:t xml:space="preserve">citada </w:t>
      </w:r>
      <w:r w:rsidR="00CB4720">
        <w:rPr>
          <w:rFonts w:ascii="Arimo" w:hAnsi="Arimo" w:cs="Arimo"/>
          <w:sz w:val="20"/>
          <w:szCs w:val="20"/>
        </w:rPr>
        <w:t>Guía</w:t>
      </w:r>
      <w:r w:rsidR="00621E2C">
        <w:rPr>
          <w:rFonts w:ascii="Arimo" w:hAnsi="Arimo" w:cs="Arimo"/>
          <w:sz w:val="20"/>
          <w:szCs w:val="20"/>
        </w:rPr>
        <w:t>)</w:t>
      </w:r>
      <w:r w:rsidR="00DF6BD2">
        <w:rPr>
          <w:rFonts w:ascii="Arimo" w:hAnsi="Arimo" w:cs="Arimo"/>
          <w:sz w:val="20"/>
          <w:szCs w:val="20"/>
        </w:rPr>
        <w:t>.</w:t>
      </w:r>
    </w:p>
    <w:p w14:paraId="11FC5660" w14:textId="77777777" w:rsidR="00A3510C" w:rsidRDefault="00A3510C" w:rsidP="00832EAC">
      <w:pPr>
        <w:pStyle w:val="Default"/>
        <w:suppressAutoHyphens/>
        <w:contextualSpacing/>
        <w:jc w:val="both"/>
        <w:rPr>
          <w:rFonts w:ascii="Arimo" w:hAnsi="Arimo" w:cs="Arimo"/>
          <w:sz w:val="20"/>
          <w:szCs w:val="20"/>
        </w:rPr>
      </w:pPr>
    </w:p>
    <w:p w14:paraId="5593D6C7" w14:textId="77777777" w:rsidR="00940BEA" w:rsidRPr="00D26423" w:rsidRDefault="00C23A1F" w:rsidP="00832EAC">
      <w:pPr>
        <w:pStyle w:val="Default"/>
        <w:suppressAutoHyphens/>
        <w:contextualSpacing/>
        <w:jc w:val="both"/>
        <w:rPr>
          <w:rFonts w:ascii="Arimo" w:hAnsi="Arimo" w:cs="Arimo"/>
          <w:color w:val="auto"/>
          <w:sz w:val="20"/>
          <w:szCs w:val="20"/>
        </w:rPr>
      </w:pPr>
      <w:r w:rsidRPr="00B5434E">
        <w:rPr>
          <w:rFonts w:ascii="Arimo" w:hAnsi="Arimo" w:cs="Arimo"/>
          <w:bCs/>
          <w:color w:val="auto"/>
          <w:sz w:val="20"/>
          <w:szCs w:val="20"/>
        </w:rPr>
        <w:t>d)</w:t>
      </w:r>
      <w:r w:rsidR="00A3510C" w:rsidRPr="00B5434E">
        <w:rPr>
          <w:rFonts w:ascii="Arimo" w:hAnsi="Arimo" w:cs="Arimo"/>
          <w:bCs/>
          <w:color w:val="auto"/>
          <w:sz w:val="20"/>
          <w:szCs w:val="20"/>
        </w:rPr>
        <w:t xml:space="preserve"> </w:t>
      </w:r>
      <w:r w:rsidR="00B5434E" w:rsidRPr="00B5434E">
        <w:rPr>
          <w:rFonts w:ascii="Arimo" w:hAnsi="Arimo" w:cs="Arimo"/>
          <w:bCs/>
          <w:color w:val="auto"/>
          <w:sz w:val="20"/>
          <w:szCs w:val="20"/>
        </w:rPr>
        <w:t>Un</w:t>
      </w:r>
      <w:r w:rsidR="00A3510C" w:rsidRPr="00B5434E">
        <w:rPr>
          <w:rFonts w:ascii="Arimo" w:hAnsi="Arimo" w:cs="Arimo"/>
          <w:b/>
          <w:color w:val="auto"/>
          <w:sz w:val="20"/>
          <w:szCs w:val="20"/>
        </w:rPr>
        <w:t xml:space="preserve"> </w:t>
      </w:r>
      <w:r w:rsidR="00A3510C" w:rsidRPr="004C7BFA">
        <w:rPr>
          <w:rFonts w:ascii="Arimo" w:eastAsiaTheme="minorEastAsia" w:hAnsi="Arimo" w:cs="Arimo"/>
          <w:b/>
          <w:color w:val="0F6FC6" w:themeColor="accent1"/>
          <w:sz w:val="20"/>
          <w:szCs w:val="20"/>
          <w:lang w:val="es-ES_tradnl" w:eastAsia="en-US"/>
        </w:rPr>
        <w:t>informe de repercusiones informáticas</w:t>
      </w:r>
    </w:p>
    <w:p w14:paraId="13951AA5" w14:textId="77777777" w:rsidR="00940BEA" w:rsidRDefault="00940BEA" w:rsidP="00832EAC">
      <w:pPr>
        <w:pStyle w:val="Default"/>
        <w:suppressAutoHyphens/>
        <w:spacing w:after="120" w:line="240" w:lineRule="auto"/>
        <w:contextualSpacing/>
        <w:jc w:val="both"/>
        <w:rPr>
          <w:rFonts w:ascii="Arimo" w:hAnsi="Arimo" w:cs="Arimo"/>
          <w:color w:val="auto"/>
          <w:sz w:val="20"/>
          <w:szCs w:val="20"/>
        </w:rPr>
      </w:pPr>
    </w:p>
    <w:p w14:paraId="03F616B5" w14:textId="0A88E5AC" w:rsidR="00A3510C" w:rsidRPr="008F21D8" w:rsidRDefault="00AC4CEC" w:rsidP="00832EAC">
      <w:pPr>
        <w:pStyle w:val="Default"/>
        <w:suppressAutoHyphens/>
        <w:spacing w:line="360" w:lineRule="auto"/>
        <w:contextualSpacing/>
        <w:jc w:val="both"/>
        <w:rPr>
          <w:rFonts w:ascii="Arimo" w:hAnsi="Arimo" w:cs="Arimo"/>
          <w:color w:val="auto"/>
          <w:sz w:val="20"/>
          <w:szCs w:val="20"/>
        </w:rPr>
      </w:pPr>
      <w:r>
        <w:rPr>
          <w:rFonts w:ascii="Arimo" w:hAnsi="Arimo" w:cs="Arimo"/>
          <w:color w:val="auto"/>
          <w:sz w:val="20"/>
          <w:szCs w:val="20"/>
        </w:rPr>
        <w:t>E</w:t>
      </w:r>
      <w:r w:rsidR="008C4E2F">
        <w:rPr>
          <w:rFonts w:ascii="Arimo" w:hAnsi="Arimo" w:cs="Arimo"/>
          <w:color w:val="auto"/>
          <w:sz w:val="20"/>
          <w:szCs w:val="20"/>
        </w:rPr>
        <w:t xml:space="preserve">l órgano proponente debe </w:t>
      </w:r>
      <w:r>
        <w:rPr>
          <w:rFonts w:ascii="Arimo" w:hAnsi="Arimo" w:cs="Arimo"/>
          <w:color w:val="auto"/>
          <w:sz w:val="20"/>
          <w:szCs w:val="20"/>
        </w:rPr>
        <w:t xml:space="preserve">solicitar a </w:t>
      </w:r>
      <w:r>
        <w:rPr>
          <w:rFonts w:ascii="Arimo" w:hAnsi="Arimo" w:cs="Arimo"/>
          <w:iCs/>
          <w:color w:val="auto"/>
          <w:sz w:val="20"/>
          <w:szCs w:val="20"/>
        </w:rPr>
        <w:t>la</w:t>
      </w:r>
      <w:r w:rsidRPr="008F21D8">
        <w:rPr>
          <w:rFonts w:ascii="Arimo" w:hAnsi="Arimo" w:cs="Arimo"/>
          <w:iCs/>
          <w:color w:val="auto"/>
          <w:sz w:val="20"/>
          <w:szCs w:val="20"/>
        </w:rPr>
        <w:t xml:space="preserve"> Direcc</w:t>
      </w:r>
      <w:r w:rsidRPr="008F21D8">
        <w:rPr>
          <w:rFonts w:ascii="Arimo" w:hAnsi="Arimo" w:cs="Arimo"/>
          <w:color w:val="auto"/>
          <w:sz w:val="20"/>
          <w:szCs w:val="20"/>
        </w:rPr>
        <w:t xml:space="preserve">ión General de Tecnologías de la Información y </w:t>
      </w:r>
      <w:r>
        <w:rPr>
          <w:rFonts w:ascii="Arimo" w:hAnsi="Arimo" w:cs="Arimo"/>
          <w:color w:val="auto"/>
          <w:sz w:val="20"/>
          <w:szCs w:val="20"/>
        </w:rPr>
        <w:t xml:space="preserve">las </w:t>
      </w:r>
      <w:r w:rsidRPr="008F21D8">
        <w:rPr>
          <w:rFonts w:ascii="Arimo" w:hAnsi="Arimo" w:cs="Arimo"/>
          <w:color w:val="auto"/>
          <w:sz w:val="20"/>
          <w:szCs w:val="20"/>
        </w:rPr>
        <w:t>Comunicaci</w:t>
      </w:r>
      <w:r>
        <w:rPr>
          <w:rFonts w:ascii="Arimo" w:hAnsi="Arimo" w:cs="Arimo"/>
          <w:color w:val="auto"/>
          <w:sz w:val="20"/>
          <w:szCs w:val="20"/>
        </w:rPr>
        <w:t xml:space="preserve">ones la emisión de informe preceptivo de coordinación informática. Para ello deberá </w:t>
      </w:r>
      <w:r w:rsidR="008C4E2F">
        <w:rPr>
          <w:rFonts w:ascii="Arimo" w:hAnsi="Arimo" w:cs="Arimo"/>
          <w:color w:val="auto"/>
          <w:sz w:val="20"/>
          <w:szCs w:val="20"/>
        </w:rPr>
        <w:t>cumplimentar e</w:t>
      </w:r>
      <w:r w:rsidR="00A3510C" w:rsidRPr="00160926">
        <w:rPr>
          <w:rFonts w:ascii="Arimo" w:hAnsi="Arimo" w:cs="Arimo"/>
          <w:bCs/>
          <w:color w:val="auto"/>
          <w:sz w:val="20"/>
          <w:szCs w:val="20"/>
        </w:rPr>
        <w:t xml:space="preserve">l formulario </w:t>
      </w:r>
      <w:r w:rsidR="008C4E2F">
        <w:rPr>
          <w:rFonts w:ascii="Arimo" w:hAnsi="Arimo" w:cs="Arimo"/>
          <w:color w:val="auto"/>
          <w:sz w:val="20"/>
          <w:szCs w:val="20"/>
        </w:rPr>
        <w:t>que</w:t>
      </w:r>
      <w:r>
        <w:rPr>
          <w:rFonts w:ascii="Arimo" w:hAnsi="Arimo" w:cs="Arimo"/>
          <w:color w:val="auto"/>
          <w:sz w:val="20"/>
          <w:szCs w:val="20"/>
        </w:rPr>
        <w:t>,</w:t>
      </w:r>
      <w:r w:rsidR="008C4E2F">
        <w:rPr>
          <w:rFonts w:ascii="Arimo" w:hAnsi="Arimo" w:cs="Arimo"/>
          <w:color w:val="auto"/>
          <w:sz w:val="20"/>
          <w:szCs w:val="20"/>
        </w:rPr>
        <w:t xml:space="preserve"> </w:t>
      </w:r>
      <w:r w:rsidR="007634AE">
        <w:rPr>
          <w:rFonts w:ascii="Arimo" w:hAnsi="Arimo" w:cs="Arimo"/>
          <w:color w:val="auto"/>
          <w:sz w:val="20"/>
          <w:szCs w:val="20"/>
        </w:rPr>
        <w:t>bajo la denominación</w:t>
      </w:r>
      <w:r w:rsidR="00A3510C" w:rsidRPr="008F21D8">
        <w:rPr>
          <w:rFonts w:ascii="Arimo" w:hAnsi="Arimo" w:cs="Arimo"/>
          <w:color w:val="auto"/>
          <w:sz w:val="20"/>
          <w:szCs w:val="20"/>
        </w:rPr>
        <w:t xml:space="preserve"> “Elementos informativos de la petición del informe de coordinación informática”, puede </w:t>
      </w:r>
      <w:r w:rsidR="000D1619">
        <w:rPr>
          <w:rFonts w:ascii="Arimo" w:hAnsi="Arimo" w:cs="Arimo"/>
          <w:color w:val="auto"/>
          <w:sz w:val="20"/>
          <w:szCs w:val="20"/>
        </w:rPr>
        <w:t xml:space="preserve">ser descargado </w:t>
      </w:r>
      <w:r w:rsidR="00A3510C" w:rsidRPr="008F21D8">
        <w:rPr>
          <w:rFonts w:ascii="Arimo" w:hAnsi="Arimo" w:cs="Arimo"/>
          <w:color w:val="auto"/>
          <w:sz w:val="20"/>
          <w:szCs w:val="20"/>
        </w:rPr>
        <w:t>en el apartado “</w:t>
      </w:r>
      <w:proofErr w:type="spellStart"/>
      <w:r w:rsidR="00A3510C" w:rsidRPr="008F21D8">
        <w:rPr>
          <w:rFonts w:ascii="Arimo" w:hAnsi="Arimo" w:cs="Arimo"/>
          <w:color w:val="auto"/>
          <w:sz w:val="20"/>
          <w:szCs w:val="20"/>
        </w:rPr>
        <w:t>Administració</w:t>
      </w:r>
      <w:proofErr w:type="spellEnd"/>
      <w:r w:rsidR="00A3510C" w:rsidRPr="008F21D8">
        <w:rPr>
          <w:rFonts w:ascii="Arimo" w:hAnsi="Arimo" w:cs="Arimo"/>
          <w:color w:val="auto"/>
          <w:sz w:val="20"/>
          <w:szCs w:val="20"/>
        </w:rPr>
        <w:t xml:space="preserve"> </w:t>
      </w:r>
      <w:proofErr w:type="spellStart"/>
      <w:r w:rsidR="00A3510C" w:rsidRPr="008F21D8">
        <w:rPr>
          <w:rFonts w:ascii="Arimo" w:hAnsi="Arimo" w:cs="Arimo"/>
          <w:color w:val="auto"/>
          <w:sz w:val="20"/>
          <w:szCs w:val="20"/>
        </w:rPr>
        <w:t>Electrònica</w:t>
      </w:r>
      <w:proofErr w:type="spellEnd"/>
      <w:r w:rsidR="00A3510C" w:rsidRPr="008F21D8">
        <w:rPr>
          <w:rFonts w:ascii="Arimo" w:hAnsi="Arimo" w:cs="Arimo"/>
          <w:color w:val="auto"/>
          <w:sz w:val="20"/>
          <w:szCs w:val="20"/>
        </w:rPr>
        <w:t xml:space="preserve">” de la web de esa Dirección General: </w:t>
      </w:r>
      <w:hyperlink r:id="rId16" w:history="1">
        <w:r w:rsidR="00EB3086" w:rsidRPr="00763445">
          <w:rPr>
            <w:rStyle w:val="Hipervnculo"/>
            <w:rFonts w:ascii="Arimo" w:hAnsi="Arimo" w:cs="Arimo"/>
            <w:i/>
            <w:sz w:val="20"/>
            <w:szCs w:val="20"/>
          </w:rPr>
          <w:t>http://www.dgtic.gva.es/normativa</w:t>
        </w:r>
      </w:hyperlink>
      <w:r w:rsidR="00A3510C" w:rsidRPr="00A01E05">
        <w:rPr>
          <w:rFonts w:ascii="Arimo" w:hAnsi="Arimo" w:cs="Arimo"/>
          <w:i/>
          <w:color w:val="auto"/>
          <w:sz w:val="20"/>
          <w:szCs w:val="20"/>
        </w:rPr>
        <w:t xml:space="preserve"> </w:t>
      </w:r>
    </w:p>
    <w:p w14:paraId="12D1D01C" w14:textId="77777777" w:rsidR="00A3510C" w:rsidRPr="008F21D8" w:rsidRDefault="00A3510C" w:rsidP="00832EAC">
      <w:pPr>
        <w:pStyle w:val="Default"/>
        <w:suppressAutoHyphens/>
        <w:spacing w:after="0" w:line="240" w:lineRule="auto"/>
        <w:contextualSpacing/>
        <w:jc w:val="both"/>
        <w:rPr>
          <w:rFonts w:ascii="Arimo" w:hAnsi="Arimo" w:cs="Arimo"/>
          <w:color w:val="auto"/>
          <w:sz w:val="20"/>
          <w:szCs w:val="20"/>
        </w:rPr>
      </w:pPr>
    </w:p>
    <w:p w14:paraId="1629780C" w14:textId="6ED64379" w:rsidR="00A3510C" w:rsidRDefault="00496421" w:rsidP="00832EAC">
      <w:pPr>
        <w:pStyle w:val="Default"/>
        <w:suppressAutoHyphens/>
        <w:spacing w:line="360" w:lineRule="auto"/>
        <w:contextualSpacing/>
        <w:jc w:val="both"/>
        <w:rPr>
          <w:rFonts w:ascii="Arimo" w:hAnsi="Arimo" w:cs="Arimo"/>
          <w:sz w:val="20"/>
          <w:szCs w:val="20"/>
        </w:rPr>
      </w:pPr>
      <w:r>
        <w:rPr>
          <w:rFonts w:ascii="Arimo" w:hAnsi="Arimo" w:cs="Arimo"/>
          <w:bCs/>
          <w:sz w:val="20"/>
          <w:szCs w:val="20"/>
        </w:rPr>
        <w:t xml:space="preserve">En los supuestos en los que </w:t>
      </w:r>
      <w:r w:rsidR="00A3510C" w:rsidRPr="006756D6">
        <w:rPr>
          <w:rFonts w:ascii="Arimo" w:hAnsi="Arimo" w:cs="Arimo"/>
          <w:bCs/>
          <w:color w:val="0070C0"/>
          <w:sz w:val="20"/>
          <w:szCs w:val="20"/>
        </w:rPr>
        <w:t>el proyecto de disposición NO t</w:t>
      </w:r>
      <w:r w:rsidRPr="006756D6">
        <w:rPr>
          <w:rFonts w:ascii="Arimo" w:hAnsi="Arimo" w:cs="Arimo"/>
          <w:bCs/>
          <w:color w:val="0070C0"/>
          <w:sz w:val="20"/>
          <w:szCs w:val="20"/>
        </w:rPr>
        <w:t>enga</w:t>
      </w:r>
      <w:r w:rsidR="00A3510C" w:rsidRPr="006756D6">
        <w:rPr>
          <w:rFonts w:ascii="Arimo" w:hAnsi="Arimo" w:cs="Arimo"/>
          <w:bCs/>
          <w:color w:val="0070C0"/>
          <w:sz w:val="20"/>
          <w:szCs w:val="20"/>
        </w:rPr>
        <w:t xml:space="preserve"> repercusiones informáticas ni de presente ni de futuro</w:t>
      </w:r>
      <w:r w:rsidR="00A3510C" w:rsidRPr="0041722F">
        <w:rPr>
          <w:rFonts w:ascii="Arimo" w:hAnsi="Arimo" w:cs="Arimo"/>
          <w:sz w:val="20"/>
          <w:szCs w:val="20"/>
        </w:rPr>
        <w:t xml:space="preserve"> (cuestión que debe analizarse por </w:t>
      </w:r>
      <w:r w:rsidR="00A71A58">
        <w:rPr>
          <w:rFonts w:ascii="Arimo" w:hAnsi="Arimo" w:cs="Arimo"/>
          <w:sz w:val="20"/>
          <w:szCs w:val="20"/>
        </w:rPr>
        <w:t>el</w:t>
      </w:r>
      <w:r w:rsidR="00A3510C" w:rsidRPr="0041722F">
        <w:rPr>
          <w:rFonts w:ascii="Arimo" w:hAnsi="Arimo" w:cs="Arimo"/>
          <w:sz w:val="20"/>
          <w:szCs w:val="20"/>
        </w:rPr>
        <w:t xml:space="preserve"> órgano </w:t>
      </w:r>
      <w:r w:rsidR="00A71A58">
        <w:rPr>
          <w:rFonts w:ascii="Arimo" w:hAnsi="Arimo" w:cs="Arimo"/>
          <w:sz w:val="20"/>
          <w:szCs w:val="20"/>
        </w:rPr>
        <w:t>proponente</w:t>
      </w:r>
      <w:r w:rsidR="00A3510C" w:rsidRPr="0041722F">
        <w:rPr>
          <w:rFonts w:ascii="Arimo" w:hAnsi="Arimo" w:cs="Arimo"/>
          <w:sz w:val="20"/>
          <w:szCs w:val="20"/>
        </w:rPr>
        <w:t>), este informe se</w:t>
      </w:r>
      <w:r>
        <w:rPr>
          <w:rFonts w:ascii="Arimo" w:hAnsi="Arimo" w:cs="Arimo"/>
          <w:sz w:val="20"/>
          <w:szCs w:val="20"/>
        </w:rPr>
        <w:t xml:space="preserve">rá realizado por </w:t>
      </w:r>
      <w:r w:rsidR="00A3510C" w:rsidRPr="0041722F">
        <w:rPr>
          <w:rFonts w:ascii="Arimo" w:hAnsi="Arimo" w:cs="Arimo"/>
          <w:sz w:val="20"/>
          <w:szCs w:val="20"/>
        </w:rPr>
        <w:t xml:space="preserve">la Subdirección General </w:t>
      </w:r>
      <w:r w:rsidR="007039BE">
        <w:rPr>
          <w:rFonts w:ascii="Arimo" w:hAnsi="Arimo" w:cs="Arimo"/>
          <w:sz w:val="20"/>
          <w:szCs w:val="20"/>
        </w:rPr>
        <w:t>con competencias en materia de tecnologías de i</w:t>
      </w:r>
      <w:r w:rsidR="00CA6730">
        <w:rPr>
          <w:rFonts w:ascii="Arimo" w:hAnsi="Arimo" w:cs="Arimo"/>
          <w:sz w:val="20"/>
          <w:szCs w:val="20"/>
        </w:rPr>
        <w:t>nformación</w:t>
      </w:r>
      <w:r w:rsidR="00906FA3">
        <w:rPr>
          <w:rFonts w:ascii="Arimo" w:hAnsi="Arimo" w:cs="Arimo"/>
          <w:sz w:val="20"/>
          <w:szCs w:val="20"/>
        </w:rPr>
        <w:t xml:space="preserve"> para la </w:t>
      </w:r>
      <w:r w:rsidR="00041CB4">
        <w:rPr>
          <w:rFonts w:ascii="Arimo" w:hAnsi="Arimo" w:cs="Arimo"/>
          <w:sz w:val="20"/>
          <w:szCs w:val="20"/>
        </w:rPr>
        <w:t>s</w:t>
      </w:r>
      <w:r w:rsidR="00906FA3">
        <w:rPr>
          <w:rFonts w:ascii="Arimo" w:hAnsi="Arimo" w:cs="Arimo"/>
          <w:sz w:val="20"/>
          <w:szCs w:val="20"/>
        </w:rPr>
        <w:t>alud</w:t>
      </w:r>
      <w:r w:rsidR="00A3510C" w:rsidRPr="0041722F">
        <w:rPr>
          <w:rFonts w:ascii="Arimo" w:hAnsi="Arimo" w:cs="Arimo"/>
          <w:sz w:val="20"/>
          <w:szCs w:val="20"/>
        </w:rPr>
        <w:t xml:space="preserve">, </w:t>
      </w:r>
      <w:r w:rsidR="00C660AA">
        <w:rPr>
          <w:rFonts w:ascii="Arimo" w:hAnsi="Arimo" w:cs="Arimo"/>
          <w:sz w:val="20"/>
          <w:szCs w:val="20"/>
        </w:rPr>
        <w:t>previa</w:t>
      </w:r>
      <w:r>
        <w:rPr>
          <w:rFonts w:ascii="Arimo" w:hAnsi="Arimo" w:cs="Arimo"/>
          <w:sz w:val="20"/>
          <w:szCs w:val="20"/>
        </w:rPr>
        <w:t xml:space="preserve"> solicitud d</w:t>
      </w:r>
      <w:r w:rsidRPr="0041722F">
        <w:rPr>
          <w:rFonts w:ascii="Arimo" w:hAnsi="Arimo" w:cs="Arimo"/>
          <w:sz w:val="20"/>
          <w:szCs w:val="20"/>
        </w:rPr>
        <w:t>e</w:t>
      </w:r>
      <w:r>
        <w:rPr>
          <w:rFonts w:ascii="Arimo" w:hAnsi="Arimo" w:cs="Arimo"/>
          <w:sz w:val="20"/>
          <w:szCs w:val="20"/>
        </w:rPr>
        <w:t>l órgano proponente.</w:t>
      </w:r>
    </w:p>
    <w:p w14:paraId="2CE77ACF" w14:textId="475F28CC" w:rsidR="008D3179" w:rsidRDefault="008D3179" w:rsidP="00832EAC">
      <w:pPr>
        <w:pStyle w:val="Default"/>
        <w:suppressAutoHyphens/>
        <w:spacing w:line="360" w:lineRule="auto"/>
        <w:contextualSpacing/>
        <w:jc w:val="both"/>
        <w:rPr>
          <w:rFonts w:ascii="Arimo" w:hAnsi="Arimo" w:cs="Arimo"/>
          <w:sz w:val="20"/>
          <w:szCs w:val="20"/>
        </w:rPr>
      </w:pPr>
    </w:p>
    <w:p w14:paraId="28ACEC88" w14:textId="77777777" w:rsidR="008D3179" w:rsidRPr="0041722F" w:rsidRDefault="008D3179" w:rsidP="00832EAC">
      <w:pPr>
        <w:pStyle w:val="Default"/>
        <w:suppressAutoHyphens/>
        <w:spacing w:line="360" w:lineRule="auto"/>
        <w:contextualSpacing/>
        <w:jc w:val="both"/>
        <w:rPr>
          <w:rFonts w:ascii="Arimo" w:hAnsi="Arimo" w:cs="Arimo"/>
          <w:sz w:val="20"/>
          <w:szCs w:val="20"/>
        </w:rPr>
      </w:pPr>
    </w:p>
    <w:p w14:paraId="25E4B6B7" w14:textId="2A269A1C" w:rsidR="00A3510C" w:rsidRDefault="008C2F83" w:rsidP="00832EAC">
      <w:pPr>
        <w:pStyle w:val="Default"/>
        <w:suppressAutoHyphens/>
        <w:contextualSpacing/>
        <w:jc w:val="both"/>
        <w:rPr>
          <w:rFonts w:ascii="Arimo" w:eastAsiaTheme="minorEastAsia" w:hAnsi="Arimo" w:cs="Arimo"/>
          <w:b/>
          <w:color w:val="0F6FC6" w:themeColor="accent1"/>
          <w:sz w:val="20"/>
          <w:szCs w:val="20"/>
          <w:lang w:val="es-ES_tradnl" w:eastAsia="en-US"/>
        </w:rPr>
      </w:pPr>
      <w:r w:rsidRPr="008C2F83">
        <w:rPr>
          <w:rFonts w:ascii="Arimo" w:hAnsi="Arimo" w:cs="Arimo"/>
          <w:bCs/>
          <w:color w:val="auto"/>
          <w:sz w:val="20"/>
          <w:szCs w:val="20"/>
          <w:lang w:val="es-ES_tradnl"/>
        </w:rPr>
        <w:t>e) Un</w:t>
      </w:r>
      <w:r w:rsidR="00A3510C" w:rsidRPr="008C2F83">
        <w:rPr>
          <w:rFonts w:ascii="Arimo" w:hAnsi="Arimo" w:cs="Arimo"/>
          <w:b/>
          <w:color w:val="auto"/>
          <w:sz w:val="20"/>
          <w:szCs w:val="20"/>
          <w:lang w:val="es-ES_tradnl"/>
        </w:rPr>
        <w:t xml:space="preserve"> </w:t>
      </w:r>
      <w:r w:rsidRPr="004C7BFA">
        <w:rPr>
          <w:rFonts w:ascii="Arimo" w:eastAsiaTheme="minorEastAsia" w:hAnsi="Arimo" w:cs="Arimo"/>
          <w:b/>
          <w:color w:val="0F6FC6" w:themeColor="accent1"/>
          <w:sz w:val="20"/>
          <w:szCs w:val="20"/>
          <w:lang w:val="es-ES_tradnl" w:eastAsia="en-US"/>
        </w:rPr>
        <w:t>i</w:t>
      </w:r>
      <w:r w:rsidR="00A3510C" w:rsidRPr="004C7BFA">
        <w:rPr>
          <w:rFonts w:ascii="Arimo" w:eastAsiaTheme="minorEastAsia" w:hAnsi="Arimo" w:cs="Arimo"/>
          <w:b/>
          <w:color w:val="0F6FC6" w:themeColor="accent1"/>
          <w:sz w:val="20"/>
          <w:szCs w:val="20"/>
          <w:lang w:val="es-ES_tradnl" w:eastAsia="en-US"/>
        </w:rPr>
        <w:t>nforme relativo a ayudas públicas afectadas por el TFUE (Tratado Funcionamiento Unión Europea)</w:t>
      </w:r>
    </w:p>
    <w:p w14:paraId="6A674F6C" w14:textId="77777777" w:rsidR="009572A7" w:rsidRPr="009572A7" w:rsidRDefault="009572A7" w:rsidP="00832EAC">
      <w:pPr>
        <w:pStyle w:val="Default"/>
        <w:suppressAutoHyphens/>
        <w:spacing w:after="120" w:line="240" w:lineRule="auto"/>
        <w:contextualSpacing/>
        <w:jc w:val="both"/>
        <w:rPr>
          <w:rFonts w:ascii="Arimo" w:hAnsi="Arimo" w:cs="Arimo"/>
          <w:b/>
          <w:color w:val="auto"/>
          <w:sz w:val="20"/>
          <w:szCs w:val="20"/>
        </w:rPr>
      </w:pPr>
    </w:p>
    <w:p w14:paraId="0265C3B6" w14:textId="4F811E74" w:rsidR="00A01E05" w:rsidRDefault="007529D2" w:rsidP="00832EAC">
      <w:pPr>
        <w:pStyle w:val="Default"/>
        <w:suppressAutoHyphens/>
        <w:spacing w:line="360" w:lineRule="auto"/>
        <w:contextualSpacing/>
        <w:jc w:val="both"/>
        <w:rPr>
          <w:rFonts w:ascii="Arimo" w:hAnsi="Arimo" w:cs="Arimo"/>
          <w:sz w:val="20"/>
          <w:szCs w:val="20"/>
        </w:rPr>
      </w:pPr>
      <w:r>
        <w:rPr>
          <w:rFonts w:ascii="Arimo" w:hAnsi="Arimo" w:cs="Arimo"/>
          <w:color w:val="auto"/>
          <w:sz w:val="20"/>
          <w:szCs w:val="20"/>
        </w:rPr>
        <w:t>En</w:t>
      </w:r>
      <w:r w:rsidR="00A3510C" w:rsidRPr="0041722F">
        <w:rPr>
          <w:rFonts w:ascii="Arimo" w:hAnsi="Arimo" w:cs="Arimo"/>
          <w:color w:val="auto"/>
          <w:sz w:val="20"/>
          <w:szCs w:val="20"/>
        </w:rPr>
        <w:t xml:space="preserve"> los proyectos de ayudas públicas </w:t>
      </w:r>
      <w:r w:rsidR="00B63FD2">
        <w:rPr>
          <w:rFonts w:ascii="Arimo" w:hAnsi="Arimo" w:cs="Arimo"/>
          <w:color w:val="auto"/>
          <w:sz w:val="20"/>
          <w:szCs w:val="20"/>
        </w:rPr>
        <w:t xml:space="preserve">(proyectos de bases reguladoras de subvenciones) </w:t>
      </w:r>
      <w:r w:rsidR="00A3510C" w:rsidRPr="0041722F">
        <w:rPr>
          <w:rFonts w:ascii="Arimo" w:hAnsi="Arimo" w:cs="Arimo"/>
          <w:color w:val="auto"/>
          <w:sz w:val="20"/>
          <w:szCs w:val="20"/>
        </w:rPr>
        <w:t xml:space="preserve">hay que observar el </w:t>
      </w:r>
      <w:r w:rsidR="00A3510C" w:rsidRPr="0041722F">
        <w:rPr>
          <w:rFonts w:ascii="Arimo" w:hAnsi="Arimo" w:cs="Arimo"/>
          <w:sz w:val="20"/>
          <w:szCs w:val="20"/>
        </w:rPr>
        <w:t xml:space="preserve">Decreto 128/2017, del Consell, por el que se regula el procedimiento de notificación y comunicación a la Comisión Europea de los proyectos de la Generalitat dirigidos a establecer, conceder o modificar ayudas públicas </w:t>
      </w:r>
    </w:p>
    <w:p w14:paraId="7DC024B0" w14:textId="6F3456B3" w:rsidR="00A3510C" w:rsidRPr="0041722F" w:rsidRDefault="00A3510C" w:rsidP="00832EAC">
      <w:pPr>
        <w:pStyle w:val="NormalWeb"/>
        <w:suppressAutoHyphens/>
        <w:spacing w:after="0" w:line="360" w:lineRule="auto"/>
        <w:jc w:val="both"/>
        <w:rPr>
          <w:rFonts w:ascii="Arimo" w:hAnsi="Arimo" w:cs="Arimo"/>
          <w:sz w:val="20"/>
          <w:szCs w:val="20"/>
        </w:rPr>
      </w:pPr>
      <w:r w:rsidRPr="0041722F">
        <w:rPr>
          <w:rFonts w:ascii="Arimo" w:hAnsi="Arimo" w:cs="Arimo"/>
          <w:sz w:val="20"/>
          <w:szCs w:val="20"/>
        </w:rPr>
        <w:t xml:space="preserve">Este Decreto establece un </w:t>
      </w:r>
      <w:hyperlink r:id="rId17" w:history="1">
        <w:r w:rsidRPr="00F03C32">
          <w:rPr>
            <w:rStyle w:val="Hipervnculo"/>
            <w:rFonts w:ascii="Arimo" w:hAnsi="Arimo" w:cs="Arimo"/>
            <w:sz w:val="20"/>
            <w:szCs w:val="20"/>
          </w:rPr>
          <w:t>modelo de fichas</w:t>
        </w:r>
      </w:hyperlink>
      <w:r w:rsidRPr="0041722F">
        <w:rPr>
          <w:rFonts w:ascii="Arimo" w:hAnsi="Arimo" w:cs="Arimo"/>
          <w:sz w:val="20"/>
          <w:szCs w:val="20"/>
        </w:rPr>
        <w:t xml:space="preserve">, según tipo de ayuda, que deben cumplimentarse y dirigirse junto con el resto de documentación, a la </w:t>
      </w:r>
      <w:r w:rsidR="00ED14F7" w:rsidRPr="0041722F">
        <w:rPr>
          <w:rFonts w:ascii="Arimo" w:hAnsi="Arimo" w:cs="Arimo"/>
          <w:sz w:val="20"/>
          <w:szCs w:val="20"/>
        </w:rPr>
        <w:t>Conselleria</w:t>
      </w:r>
      <w:r w:rsidRPr="0041722F">
        <w:rPr>
          <w:rFonts w:ascii="Arimo" w:hAnsi="Arimo" w:cs="Arimo"/>
          <w:sz w:val="20"/>
          <w:szCs w:val="20"/>
        </w:rPr>
        <w:t xml:space="preserve"> de Hacienda</w:t>
      </w:r>
      <w:r w:rsidR="00E730E3">
        <w:rPr>
          <w:rFonts w:ascii="Arimo" w:hAnsi="Arimo" w:cs="Arimo"/>
          <w:sz w:val="20"/>
          <w:szCs w:val="20"/>
        </w:rPr>
        <w:t>, Economía y Administración Pública</w:t>
      </w:r>
      <w:r w:rsidRPr="0041722F">
        <w:rPr>
          <w:rFonts w:ascii="Arimo" w:hAnsi="Arimo" w:cs="Arimo"/>
          <w:sz w:val="20"/>
          <w:szCs w:val="20"/>
        </w:rPr>
        <w:t xml:space="preserve">, </w:t>
      </w:r>
      <w:r w:rsidR="00E730E3" w:rsidRPr="004A4D2C">
        <w:rPr>
          <w:rFonts w:ascii="Arimo" w:hAnsi="Arimo" w:cs="Arimo"/>
          <w:sz w:val="20"/>
          <w:szCs w:val="20"/>
        </w:rPr>
        <w:t>S</w:t>
      </w:r>
      <w:r w:rsidRPr="004A4D2C">
        <w:rPr>
          <w:rFonts w:ascii="Arimo" w:hAnsi="Arimo" w:cs="Arimo"/>
          <w:sz w:val="20"/>
          <w:szCs w:val="20"/>
        </w:rPr>
        <w:t xml:space="preserve">ubdirección </w:t>
      </w:r>
      <w:r w:rsidR="00E730E3" w:rsidRPr="004A4D2C">
        <w:rPr>
          <w:rFonts w:ascii="Arimo" w:hAnsi="Arimo" w:cs="Arimo"/>
          <w:sz w:val="20"/>
          <w:szCs w:val="20"/>
        </w:rPr>
        <w:t>G</w:t>
      </w:r>
      <w:r w:rsidRPr="004A4D2C">
        <w:rPr>
          <w:rFonts w:ascii="Arimo" w:hAnsi="Arimo" w:cs="Arimo"/>
          <w:sz w:val="20"/>
          <w:szCs w:val="20"/>
        </w:rPr>
        <w:t>eneral de Proyectos y Fondos Europeos, Servicio de Política Regional de la U</w:t>
      </w:r>
      <w:r w:rsidR="00E730E3" w:rsidRPr="004A4D2C">
        <w:rPr>
          <w:rFonts w:ascii="Arimo" w:hAnsi="Arimo" w:cs="Arimo"/>
          <w:sz w:val="20"/>
          <w:szCs w:val="20"/>
        </w:rPr>
        <w:t>nión Europea y la Comunitat Valenciana.</w:t>
      </w:r>
    </w:p>
    <w:p w14:paraId="4F4C6A66" w14:textId="77777777" w:rsidR="00A3510C" w:rsidRDefault="00A3510C" w:rsidP="00832EAC">
      <w:pPr>
        <w:pStyle w:val="Default"/>
        <w:suppressAutoHyphens/>
        <w:spacing w:after="120" w:line="240" w:lineRule="auto"/>
        <w:jc w:val="both"/>
        <w:rPr>
          <w:rFonts w:ascii="Arimo" w:hAnsi="Arimo" w:cs="Arimo"/>
          <w:sz w:val="20"/>
          <w:szCs w:val="20"/>
        </w:rPr>
      </w:pPr>
    </w:p>
    <w:p w14:paraId="71CAFBB2" w14:textId="0F88CA14" w:rsidR="005F711E" w:rsidRDefault="005F711E" w:rsidP="00832EAC">
      <w:pPr>
        <w:pStyle w:val="Default"/>
        <w:suppressAutoHyphens/>
        <w:jc w:val="both"/>
        <w:rPr>
          <w:rFonts w:ascii="Arimo" w:hAnsi="Arimo" w:cs="Arimo"/>
          <w:sz w:val="20"/>
          <w:szCs w:val="20"/>
        </w:rPr>
      </w:pPr>
      <w:r>
        <w:rPr>
          <w:rFonts w:ascii="Arimo" w:hAnsi="Arimo" w:cs="Arimo"/>
          <w:sz w:val="20"/>
          <w:szCs w:val="20"/>
        </w:rPr>
        <w:t xml:space="preserve">f) Un </w:t>
      </w:r>
      <w:r w:rsidRPr="004C7BFA">
        <w:rPr>
          <w:rFonts w:ascii="Arimo" w:eastAsiaTheme="minorEastAsia" w:hAnsi="Arimo" w:cs="Arimo"/>
          <w:b/>
          <w:color w:val="0F6FC6" w:themeColor="accent1"/>
          <w:sz w:val="20"/>
          <w:szCs w:val="20"/>
          <w:lang w:val="es-ES_tradnl" w:eastAsia="en-US"/>
        </w:rPr>
        <w:t xml:space="preserve">informe </w:t>
      </w:r>
      <w:r w:rsidR="00750E20" w:rsidRPr="004C7BFA">
        <w:rPr>
          <w:rFonts w:ascii="Arimo" w:eastAsiaTheme="minorEastAsia" w:hAnsi="Arimo" w:cs="Arimo"/>
          <w:b/>
          <w:color w:val="0F6FC6" w:themeColor="accent1"/>
          <w:sz w:val="20"/>
          <w:szCs w:val="20"/>
          <w:lang w:val="es-ES_tradnl" w:eastAsia="en-US"/>
        </w:rPr>
        <w:t>de huella</w:t>
      </w:r>
      <w:r w:rsidR="004A1D7C" w:rsidRPr="004C7BFA">
        <w:rPr>
          <w:rFonts w:ascii="Arimo" w:eastAsiaTheme="minorEastAsia" w:hAnsi="Arimo" w:cs="Arimo"/>
          <w:b/>
          <w:color w:val="0F6FC6" w:themeColor="accent1"/>
          <w:sz w:val="20"/>
          <w:szCs w:val="20"/>
          <w:lang w:val="es-ES_tradnl" w:eastAsia="en-US"/>
        </w:rPr>
        <w:t xml:space="preserve"> de los grupos de interés</w:t>
      </w:r>
      <w:r w:rsidR="003D5C5F" w:rsidRPr="003D5C5F">
        <w:rPr>
          <w:rFonts w:ascii="Arimo" w:hAnsi="Arimo" w:cs="Arimo"/>
          <w:color w:val="FF0000"/>
          <w:sz w:val="20"/>
          <w:szCs w:val="20"/>
        </w:rPr>
        <w:t xml:space="preserve"> </w:t>
      </w:r>
    </w:p>
    <w:p w14:paraId="62EE873F" w14:textId="3593F3E5" w:rsidR="00692CC6" w:rsidRDefault="002F41C2" w:rsidP="00832EAC">
      <w:pPr>
        <w:pStyle w:val="Default"/>
        <w:suppressAutoHyphens/>
        <w:spacing w:line="360" w:lineRule="auto"/>
        <w:jc w:val="both"/>
        <w:rPr>
          <w:rFonts w:ascii="Arimo" w:hAnsi="Arimo" w:cs="Arimo"/>
          <w:sz w:val="20"/>
          <w:szCs w:val="20"/>
          <w:lang w:val="es-ES_tradnl"/>
        </w:rPr>
      </w:pPr>
      <w:r>
        <w:rPr>
          <w:rFonts w:ascii="Arimo" w:hAnsi="Arimo" w:cs="Arimo"/>
          <w:sz w:val="20"/>
          <w:szCs w:val="20"/>
        </w:rPr>
        <w:t>El órgano proponente deberá e</w:t>
      </w:r>
      <w:r w:rsidR="005178A2">
        <w:rPr>
          <w:rFonts w:ascii="Arimo" w:hAnsi="Arimo" w:cs="Arimo"/>
          <w:sz w:val="20"/>
          <w:szCs w:val="20"/>
        </w:rPr>
        <w:t>mitir</w:t>
      </w:r>
      <w:r>
        <w:rPr>
          <w:rFonts w:ascii="Arimo" w:hAnsi="Arimo" w:cs="Arimo"/>
          <w:sz w:val="20"/>
          <w:szCs w:val="20"/>
        </w:rPr>
        <w:t xml:space="preserve"> un informe</w:t>
      </w:r>
      <w:r w:rsidR="00750E20">
        <w:rPr>
          <w:rFonts w:ascii="Arimo" w:hAnsi="Arimo" w:cs="Arimo"/>
          <w:sz w:val="20"/>
          <w:szCs w:val="20"/>
        </w:rPr>
        <w:t xml:space="preserve"> </w:t>
      </w:r>
      <w:r w:rsidR="00750E20" w:rsidRPr="00750E20">
        <w:rPr>
          <w:rFonts w:ascii="Arimo" w:hAnsi="Arimo" w:cs="Arimo"/>
          <w:sz w:val="20"/>
          <w:szCs w:val="20"/>
          <w:lang w:val="es-ES_tradnl"/>
        </w:rPr>
        <w:t xml:space="preserve">donde se relacionen </w:t>
      </w:r>
      <w:r w:rsidR="00750E20">
        <w:rPr>
          <w:rFonts w:ascii="Arimo" w:hAnsi="Arimo" w:cs="Arimo"/>
          <w:sz w:val="20"/>
          <w:szCs w:val="20"/>
          <w:lang w:val="es-ES_tradnl"/>
        </w:rPr>
        <w:t xml:space="preserve">las actividades de influencia de grupos de interés que se hayan producido a lo largo del proceso de elaboración del </w:t>
      </w:r>
      <w:r w:rsidR="00750E20" w:rsidRPr="00D002FB">
        <w:rPr>
          <w:rFonts w:ascii="Arimo" w:hAnsi="Arimo" w:cs="Arimo"/>
          <w:sz w:val="20"/>
          <w:szCs w:val="20"/>
          <w:lang w:val="es-ES_tradnl"/>
        </w:rPr>
        <w:t>proyecto</w:t>
      </w:r>
      <w:r w:rsidR="00643D9E" w:rsidRPr="00D002FB">
        <w:rPr>
          <w:rFonts w:ascii="Arimo" w:hAnsi="Arimo" w:cs="Arimo"/>
          <w:sz w:val="20"/>
          <w:szCs w:val="20"/>
          <w:lang w:val="es-ES_tradnl"/>
        </w:rPr>
        <w:t xml:space="preserve"> de decreto</w:t>
      </w:r>
      <w:r w:rsidR="00692CC6">
        <w:rPr>
          <w:rFonts w:ascii="Arimo" w:hAnsi="Arimo" w:cs="Arimo"/>
          <w:sz w:val="20"/>
          <w:szCs w:val="20"/>
          <w:lang w:val="es-ES_tradnl"/>
        </w:rPr>
        <w:t xml:space="preserve"> o, en otro caso, </w:t>
      </w:r>
      <w:r w:rsidR="0031233F">
        <w:rPr>
          <w:rFonts w:ascii="Arimo" w:hAnsi="Arimo" w:cs="Arimo"/>
          <w:sz w:val="20"/>
          <w:szCs w:val="20"/>
          <w:lang w:val="es-ES_tradnl"/>
        </w:rPr>
        <w:t>indicará</w:t>
      </w:r>
      <w:r w:rsidR="00692CC6">
        <w:rPr>
          <w:rFonts w:ascii="Arimo" w:hAnsi="Arimo" w:cs="Arimo"/>
          <w:sz w:val="20"/>
          <w:szCs w:val="20"/>
          <w:lang w:val="es-ES_tradnl"/>
        </w:rPr>
        <w:t xml:space="preserve"> que no se han producido estas actividades entendiendo </w:t>
      </w:r>
      <w:r w:rsidR="00750E20">
        <w:rPr>
          <w:rFonts w:ascii="Arimo" w:hAnsi="Arimo" w:cs="Arimo"/>
          <w:sz w:val="20"/>
          <w:szCs w:val="20"/>
          <w:lang w:val="es-ES_tradnl"/>
        </w:rPr>
        <w:t xml:space="preserve">por tales las previstas en el </w:t>
      </w:r>
      <w:r w:rsidR="00750E20" w:rsidRPr="00750E20">
        <w:rPr>
          <w:rFonts w:ascii="Arimo" w:hAnsi="Arimo" w:cs="Arimo"/>
          <w:sz w:val="20"/>
          <w:szCs w:val="20"/>
          <w:lang w:val="es-ES_tradnl"/>
        </w:rPr>
        <w:t>D</w:t>
      </w:r>
      <w:r w:rsidR="00750E20">
        <w:rPr>
          <w:rFonts w:ascii="Arimo" w:hAnsi="Arimo" w:cs="Arimo"/>
          <w:sz w:val="20"/>
          <w:szCs w:val="20"/>
          <w:lang w:val="es-ES_tradnl"/>
        </w:rPr>
        <w:t>ecreto</w:t>
      </w:r>
      <w:r w:rsidR="00750E20" w:rsidRPr="00750E20">
        <w:rPr>
          <w:rFonts w:ascii="Arimo" w:hAnsi="Arimo" w:cs="Arimo"/>
          <w:sz w:val="20"/>
          <w:szCs w:val="20"/>
          <w:lang w:val="es-ES_tradnl"/>
        </w:rPr>
        <w:t xml:space="preserve"> 172/2021, de 15 de octubre, del Consell, de desarrollo de la Ley 25/2018, de 10 de diciembre, reguladora de la actividad de los grupos de interés de la Comunitat Valenciana.</w:t>
      </w:r>
      <w:r w:rsidR="00692CC6">
        <w:rPr>
          <w:rFonts w:ascii="Arimo" w:hAnsi="Arimo" w:cs="Arimo"/>
          <w:sz w:val="20"/>
          <w:szCs w:val="20"/>
          <w:lang w:val="es-ES_tradnl"/>
        </w:rPr>
        <w:t xml:space="preserve"> </w:t>
      </w:r>
    </w:p>
    <w:p w14:paraId="75751B09" w14:textId="1DAFF16D" w:rsidR="00692CC6" w:rsidRDefault="00692CC6" w:rsidP="005700BE">
      <w:pPr>
        <w:pStyle w:val="Default"/>
        <w:suppressAutoHyphens/>
        <w:spacing w:after="120" w:line="360" w:lineRule="auto"/>
        <w:jc w:val="both"/>
        <w:rPr>
          <w:rFonts w:ascii="Arimo" w:hAnsi="Arimo" w:cs="Arimo"/>
          <w:sz w:val="20"/>
          <w:szCs w:val="20"/>
          <w:lang w:val="es-ES_tradnl"/>
        </w:rPr>
      </w:pPr>
      <w:r>
        <w:rPr>
          <w:rFonts w:ascii="Arimo" w:hAnsi="Arimo" w:cs="Arimo"/>
          <w:sz w:val="20"/>
          <w:szCs w:val="20"/>
          <w:lang w:val="es-ES_tradnl"/>
        </w:rPr>
        <w:t>En caso de no haberse producido ninguna actividad de influencia,</w:t>
      </w:r>
      <w:r w:rsidR="005178A2">
        <w:rPr>
          <w:rFonts w:ascii="Arimo" w:hAnsi="Arimo" w:cs="Arimo"/>
          <w:sz w:val="20"/>
          <w:szCs w:val="20"/>
          <w:lang w:val="es-ES_tradnl"/>
        </w:rPr>
        <w:t xml:space="preserve"> </w:t>
      </w:r>
      <w:r>
        <w:rPr>
          <w:rFonts w:ascii="Arimo" w:hAnsi="Arimo" w:cs="Arimo"/>
          <w:sz w:val="20"/>
          <w:szCs w:val="20"/>
          <w:lang w:val="es-ES_tradnl"/>
        </w:rPr>
        <w:t>dicho informe será remitido a la persona titular de la Subsecretaría</w:t>
      </w:r>
      <w:r w:rsidR="00DD52BC">
        <w:rPr>
          <w:rFonts w:ascii="Arimo" w:hAnsi="Arimo" w:cs="Arimo"/>
          <w:sz w:val="20"/>
          <w:szCs w:val="20"/>
          <w:lang w:val="es-ES_tradnl"/>
        </w:rPr>
        <w:t xml:space="preserve"> </w:t>
      </w:r>
      <w:r w:rsidR="00A7185F" w:rsidRPr="00D002FB">
        <w:rPr>
          <w:rFonts w:ascii="Arimo" w:hAnsi="Arimo" w:cs="Arimo"/>
          <w:sz w:val="20"/>
          <w:szCs w:val="20"/>
          <w:lang w:val="es-ES_tradnl"/>
        </w:rPr>
        <w:t xml:space="preserve">para la emisión </w:t>
      </w:r>
      <w:r w:rsidR="00D21F1F" w:rsidRPr="00D002FB">
        <w:rPr>
          <w:rFonts w:ascii="Arimo" w:hAnsi="Arimo" w:cs="Arimo"/>
          <w:sz w:val="20"/>
          <w:szCs w:val="20"/>
          <w:lang w:val="es-ES_tradnl"/>
        </w:rPr>
        <w:t>del informe negativo al que se refiere el artículo 21.2 del mencionado Decreto 172/2021</w:t>
      </w:r>
      <w:r w:rsidR="00A7185F" w:rsidRPr="00D002FB">
        <w:rPr>
          <w:rFonts w:ascii="Arimo" w:hAnsi="Arimo" w:cs="Arimo"/>
          <w:sz w:val="20"/>
          <w:szCs w:val="20"/>
          <w:lang w:val="es-ES_tradnl"/>
        </w:rPr>
        <w:t>.</w:t>
      </w:r>
    </w:p>
    <w:p w14:paraId="6A62414F" w14:textId="527240A2" w:rsidR="00C9390F" w:rsidRDefault="00D50A46" w:rsidP="005700BE">
      <w:pPr>
        <w:pStyle w:val="Default"/>
        <w:suppressAutoHyphens/>
        <w:spacing w:after="240" w:line="360" w:lineRule="auto"/>
        <w:jc w:val="both"/>
        <w:rPr>
          <w:rStyle w:val="Hipervnculo"/>
          <w:rFonts w:ascii="Arimo" w:hAnsi="Arimo" w:cs="Arimo"/>
          <w:sz w:val="20"/>
          <w:szCs w:val="20"/>
          <w:lang w:val="es-ES_tradnl"/>
        </w:rPr>
      </w:pPr>
      <w:r w:rsidRPr="00C333F1">
        <w:rPr>
          <w:rFonts w:ascii="Arimo" w:hAnsi="Arimo" w:cs="Arimo"/>
          <w:sz w:val="20"/>
          <w:szCs w:val="20"/>
          <w:lang w:val="es-ES_tradnl"/>
        </w:rPr>
        <w:t xml:space="preserve">Se adjuntan </w:t>
      </w:r>
      <w:r w:rsidR="00C333F1" w:rsidRPr="00C333F1">
        <w:rPr>
          <w:rFonts w:ascii="Arimo" w:hAnsi="Arimo" w:cs="Arimo"/>
          <w:sz w:val="20"/>
          <w:szCs w:val="20"/>
          <w:lang w:val="es-ES_tradnl"/>
        </w:rPr>
        <w:t xml:space="preserve">modelos de ambos informes </w:t>
      </w:r>
      <w:r w:rsidRPr="00C333F1">
        <w:rPr>
          <w:rFonts w:ascii="Arimo" w:hAnsi="Arimo" w:cs="Arimo"/>
          <w:sz w:val="20"/>
          <w:szCs w:val="20"/>
          <w:lang w:val="es-ES_tradnl"/>
        </w:rPr>
        <w:t xml:space="preserve">como </w:t>
      </w:r>
      <w:hyperlink w:anchor="Documento8" w:history="1">
        <w:r w:rsidRPr="009C328B">
          <w:rPr>
            <w:rStyle w:val="Hipervnculo"/>
            <w:rFonts w:ascii="Arimo" w:hAnsi="Arimo" w:cs="Arimo"/>
            <w:sz w:val="20"/>
            <w:szCs w:val="20"/>
            <w:lang w:val="es-ES_tradnl"/>
          </w:rPr>
          <w:t>documento</w:t>
        </w:r>
        <w:r w:rsidR="00820221" w:rsidRPr="009C328B">
          <w:rPr>
            <w:rStyle w:val="Hipervnculo"/>
            <w:rFonts w:ascii="Arimo" w:hAnsi="Arimo" w:cs="Arimo"/>
            <w:sz w:val="20"/>
            <w:szCs w:val="20"/>
            <w:lang w:val="es-ES_tradnl"/>
          </w:rPr>
          <w:t xml:space="preserve"> </w:t>
        </w:r>
        <w:r w:rsidRPr="009C328B">
          <w:rPr>
            <w:rStyle w:val="Hipervnculo"/>
            <w:rFonts w:ascii="Arimo" w:hAnsi="Arimo" w:cs="Arimo"/>
            <w:sz w:val="20"/>
            <w:szCs w:val="20"/>
            <w:lang w:val="es-ES_tradnl"/>
          </w:rPr>
          <w:t xml:space="preserve">núm. </w:t>
        </w:r>
        <w:r w:rsidR="003E550D" w:rsidRPr="009C328B">
          <w:rPr>
            <w:rStyle w:val="Hipervnculo"/>
            <w:rFonts w:ascii="Arimo" w:hAnsi="Arimo" w:cs="Arimo"/>
            <w:sz w:val="20"/>
            <w:szCs w:val="20"/>
            <w:lang w:val="es-ES_tradnl"/>
          </w:rPr>
          <w:t>8</w:t>
        </w:r>
      </w:hyperlink>
      <w:r w:rsidRPr="00C333F1">
        <w:rPr>
          <w:rFonts w:ascii="Arimo" w:hAnsi="Arimo" w:cs="Arimo"/>
          <w:sz w:val="20"/>
          <w:szCs w:val="20"/>
          <w:lang w:val="es-ES_tradnl"/>
        </w:rPr>
        <w:t xml:space="preserve"> y</w:t>
      </w:r>
      <w:r w:rsidR="00820221">
        <w:rPr>
          <w:rFonts w:ascii="Arimo" w:hAnsi="Arimo" w:cs="Arimo"/>
          <w:sz w:val="20"/>
          <w:szCs w:val="20"/>
          <w:lang w:val="es-ES_tradnl"/>
        </w:rPr>
        <w:t xml:space="preserve"> </w:t>
      </w:r>
      <w:hyperlink w:anchor="Documento9" w:history="1">
        <w:r w:rsidR="00820221" w:rsidRPr="009C328B">
          <w:rPr>
            <w:rStyle w:val="Hipervnculo"/>
            <w:rFonts w:ascii="Arimo" w:hAnsi="Arimo" w:cs="Arimo"/>
            <w:sz w:val="20"/>
            <w:szCs w:val="20"/>
            <w:lang w:val="es-ES_tradnl"/>
          </w:rPr>
          <w:t>documento núm.</w:t>
        </w:r>
        <w:r w:rsidRPr="009C328B">
          <w:rPr>
            <w:rStyle w:val="Hipervnculo"/>
            <w:rFonts w:ascii="Arimo" w:hAnsi="Arimo" w:cs="Arimo"/>
            <w:sz w:val="20"/>
            <w:szCs w:val="20"/>
            <w:lang w:val="es-ES_tradnl"/>
          </w:rPr>
          <w:t xml:space="preserve"> </w:t>
        </w:r>
        <w:r w:rsidR="003E550D" w:rsidRPr="009C328B">
          <w:rPr>
            <w:rStyle w:val="Hipervnculo"/>
            <w:rFonts w:ascii="Arimo" w:hAnsi="Arimo" w:cs="Arimo"/>
            <w:sz w:val="20"/>
            <w:szCs w:val="20"/>
            <w:lang w:val="es-ES_tradnl"/>
          </w:rPr>
          <w:t>9</w:t>
        </w:r>
      </w:hyperlink>
      <w:r w:rsidR="001C26F4">
        <w:rPr>
          <w:rFonts w:ascii="Arimo" w:hAnsi="Arimo" w:cs="Arimo"/>
          <w:sz w:val="20"/>
          <w:szCs w:val="20"/>
          <w:lang w:val="es-ES_tradnl"/>
        </w:rPr>
        <w:t>.</w:t>
      </w:r>
    </w:p>
    <w:p w14:paraId="5A8B32E6" w14:textId="77777777" w:rsidR="005700BE" w:rsidRDefault="005D5D0D" w:rsidP="005700BE">
      <w:pPr>
        <w:suppressAutoHyphens/>
        <w:spacing w:after="240" w:line="240" w:lineRule="auto"/>
        <w:jc w:val="both"/>
        <w:rPr>
          <w:rFonts w:ascii="Arimo" w:hAnsi="Arimo" w:cs="Arimo"/>
          <w:b/>
          <w:bCs/>
          <w:color w:val="0070C0"/>
          <w:sz w:val="20"/>
          <w:szCs w:val="20"/>
        </w:rPr>
      </w:pPr>
      <w:r w:rsidRPr="006E5228">
        <w:rPr>
          <w:rFonts w:ascii="Arimo" w:hAnsi="Arimo" w:cs="Arimo"/>
          <w:sz w:val="20"/>
          <w:szCs w:val="20"/>
        </w:rPr>
        <w:t xml:space="preserve">g) </w:t>
      </w:r>
      <w:r w:rsidR="00760A8B" w:rsidRPr="006E5228">
        <w:rPr>
          <w:rFonts w:ascii="Arimo" w:hAnsi="Arimo" w:cs="Arimo"/>
          <w:sz w:val="20"/>
          <w:szCs w:val="20"/>
        </w:rPr>
        <w:t>Cuando proceda,</w:t>
      </w:r>
      <w:r w:rsidRPr="006E5228">
        <w:rPr>
          <w:rFonts w:ascii="Arimo" w:hAnsi="Arimo" w:cs="Arimo"/>
          <w:sz w:val="20"/>
          <w:szCs w:val="20"/>
        </w:rPr>
        <w:t xml:space="preserve"> </w:t>
      </w:r>
      <w:r w:rsidRPr="006E5228">
        <w:rPr>
          <w:rFonts w:ascii="Arimo" w:hAnsi="Arimo" w:cs="Arimo"/>
          <w:b/>
          <w:bCs/>
          <w:color w:val="0070C0"/>
          <w:sz w:val="20"/>
          <w:szCs w:val="20"/>
        </w:rPr>
        <w:t xml:space="preserve">informe de </w:t>
      </w:r>
      <w:r w:rsidR="00760A8B" w:rsidRPr="006E5228">
        <w:rPr>
          <w:rFonts w:ascii="Arimo" w:hAnsi="Arimo" w:cs="Arimo"/>
          <w:b/>
          <w:bCs/>
          <w:color w:val="0070C0"/>
          <w:sz w:val="20"/>
          <w:szCs w:val="20"/>
        </w:rPr>
        <w:t>la dirección general competente en materia de estadística</w:t>
      </w:r>
    </w:p>
    <w:p w14:paraId="5DD99091" w14:textId="7CB22D92" w:rsidR="00760A8B" w:rsidRPr="005700BE" w:rsidRDefault="00760A8B" w:rsidP="005700BE">
      <w:pPr>
        <w:suppressAutoHyphens/>
        <w:spacing w:after="240" w:line="360" w:lineRule="auto"/>
        <w:jc w:val="both"/>
        <w:rPr>
          <w:rFonts w:ascii="Arimo" w:hAnsi="Arimo" w:cs="Arimo"/>
          <w:b/>
          <w:bCs/>
          <w:color w:val="0070C0"/>
          <w:sz w:val="20"/>
          <w:szCs w:val="20"/>
        </w:rPr>
      </w:pPr>
      <w:r w:rsidRPr="006E5228">
        <w:rPr>
          <w:rFonts w:ascii="Arimo" w:hAnsi="Arimo" w:cs="Arimo"/>
          <w:sz w:val="20"/>
          <w:szCs w:val="20"/>
        </w:rPr>
        <w:t xml:space="preserve">El artículo 22.3 del Decreto 81/2014, de 6 de junio, del Consell, por el que se aprueba el Reglamento de la Ley 5/1990, de 7 de junio, de la Generalitat, de Estadística de la Comunitat Valenciana, sujeta a informe de ese centro directivo los </w:t>
      </w:r>
      <w:r w:rsidRPr="006E5228">
        <w:rPr>
          <w:rFonts w:ascii="Arimo" w:hAnsi="Arimo" w:cs="Arimo"/>
          <w:color w:val="0070C0"/>
          <w:sz w:val="20"/>
          <w:szCs w:val="20"/>
        </w:rPr>
        <w:t xml:space="preserve">proyectos normativos que incluyan la creación de registros </w:t>
      </w:r>
      <w:r w:rsidR="004978E6" w:rsidRPr="006E5228">
        <w:rPr>
          <w:rFonts w:ascii="Arimo" w:hAnsi="Arimo" w:cs="Arimo"/>
          <w:sz w:val="20"/>
          <w:szCs w:val="20"/>
        </w:rPr>
        <w:t>a fin de adecuar</w:t>
      </w:r>
      <w:r w:rsidR="00C17ACB" w:rsidRPr="006E5228">
        <w:rPr>
          <w:rFonts w:ascii="Arimo" w:hAnsi="Arimo" w:cs="Arimo"/>
          <w:sz w:val="20"/>
          <w:szCs w:val="20"/>
        </w:rPr>
        <w:t>, sin perjuicio de la normativa sobre protección de datos,</w:t>
      </w:r>
      <w:r w:rsidR="004978E6" w:rsidRPr="006E5228">
        <w:rPr>
          <w:rFonts w:ascii="Arimo" w:hAnsi="Arimo" w:cs="Arimo"/>
          <w:sz w:val="20"/>
          <w:szCs w:val="20"/>
        </w:rPr>
        <w:t xml:space="preserve"> la presentación y tratamiento de los datos a las necesidades estadísticas de la Comunitat Valenciana.</w:t>
      </w:r>
    </w:p>
    <w:p w14:paraId="32553DCD" w14:textId="5E2DCAF1" w:rsidR="00227398" w:rsidRDefault="00950E80" w:rsidP="00F10D15">
      <w:pPr>
        <w:suppressAutoHyphens/>
        <w:spacing w:line="360" w:lineRule="auto"/>
        <w:jc w:val="both"/>
        <w:rPr>
          <w:rFonts w:ascii="Arimo" w:hAnsi="Arimo" w:cs="Arimo"/>
          <w:sz w:val="20"/>
          <w:szCs w:val="20"/>
        </w:rPr>
      </w:pPr>
      <w:r>
        <w:rPr>
          <w:rFonts w:ascii="Arimo" w:hAnsi="Arimo" w:cs="Arimo"/>
          <w:sz w:val="20"/>
          <w:szCs w:val="20"/>
        </w:rPr>
        <w:t xml:space="preserve">h) </w:t>
      </w:r>
      <w:r w:rsidR="002F091E" w:rsidRPr="002F091E">
        <w:rPr>
          <w:rFonts w:ascii="Arimo" w:hAnsi="Arimo" w:cs="Arimo"/>
          <w:b/>
          <w:bCs/>
          <w:color w:val="0070C0"/>
          <w:sz w:val="20"/>
          <w:szCs w:val="20"/>
        </w:rPr>
        <w:t xml:space="preserve">Otros </w:t>
      </w:r>
      <w:r w:rsidRPr="002F091E">
        <w:rPr>
          <w:rFonts w:ascii="Arimo" w:hAnsi="Arimo" w:cs="Arimo"/>
          <w:b/>
          <w:bCs/>
          <w:color w:val="0070C0"/>
          <w:sz w:val="20"/>
          <w:szCs w:val="20"/>
        </w:rPr>
        <w:t>informes</w:t>
      </w:r>
      <w:r w:rsidRPr="002F091E">
        <w:rPr>
          <w:rFonts w:ascii="Arimo" w:hAnsi="Arimo" w:cs="Arimo"/>
          <w:color w:val="0070C0"/>
          <w:sz w:val="20"/>
          <w:szCs w:val="20"/>
        </w:rPr>
        <w:t xml:space="preserve"> </w:t>
      </w:r>
      <w:r w:rsidRPr="00950E80">
        <w:rPr>
          <w:rFonts w:ascii="Arimo" w:hAnsi="Arimo" w:cs="Arimo"/>
          <w:sz w:val="20"/>
          <w:szCs w:val="20"/>
        </w:rPr>
        <w:t>que sean preceptivos de acuerdo con la normativa sectorial que incida en la materia (ejemplos: informe función pública, informe consejo de salud, informe de la comisión mixta de cooperación entre la Generalitat Valenciana y la Federación Valenciana de Municipios y Provincias).</w:t>
      </w:r>
    </w:p>
    <w:p w14:paraId="06C177D5" w14:textId="2BA086BE" w:rsidR="00423F65" w:rsidRDefault="00660B5D" w:rsidP="00832EAC">
      <w:pPr>
        <w:pStyle w:val="Default"/>
        <w:suppressAutoHyphens/>
        <w:spacing w:line="240" w:lineRule="auto"/>
        <w:jc w:val="both"/>
        <w:rPr>
          <w:rFonts w:ascii="Arimo" w:hAnsi="Arimo" w:cs="Arimo"/>
          <w:sz w:val="20"/>
          <w:szCs w:val="20"/>
          <w:lang w:val="es-ES_tradnl"/>
        </w:rPr>
      </w:pPr>
      <w:r>
        <w:rPr>
          <w:rFonts w:ascii="Arimo" w:hAnsi="Arimo" w:cs="Arimo"/>
          <w:noProof/>
          <w:sz w:val="20"/>
          <w:szCs w:val="20"/>
        </w:rPr>
        <w:lastRenderedPageBreak/>
        <mc:AlternateContent>
          <mc:Choice Requires="wps">
            <w:drawing>
              <wp:anchor distT="0" distB="0" distL="114300" distR="114300" simplePos="0" relativeHeight="251669504" behindDoc="0" locked="0" layoutInCell="1" allowOverlap="1" wp14:anchorId="35593428" wp14:editId="7FA97C65">
                <wp:simplePos x="0" y="0"/>
                <wp:positionH relativeFrom="page">
                  <wp:posOffset>-35141</wp:posOffset>
                </wp:positionH>
                <wp:positionV relativeFrom="paragraph">
                  <wp:posOffset>-134584</wp:posOffset>
                </wp:positionV>
                <wp:extent cx="5747657" cy="427355"/>
                <wp:effectExtent l="0" t="0" r="24765" b="10795"/>
                <wp:wrapNone/>
                <wp:docPr id="397131624" name="Rectángulo 2"/>
                <wp:cNvGraphicFramePr/>
                <a:graphic xmlns:a="http://schemas.openxmlformats.org/drawingml/2006/main">
                  <a:graphicData uri="http://schemas.microsoft.com/office/word/2010/wordprocessingShape">
                    <wps:wsp>
                      <wps:cNvSpPr/>
                      <wps:spPr>
                        <a:xfrm>
                          <a:off x="0" y="0"/>
                          <a:ext cx="5747657" cy="427355"/>
                        </a:xfrm>
                        <a:prstGeom prst="rect">
                          <a:avLst/>
                        </a:prstGeom>
                        <a:solidFill>
                          <a:srgbClr val="0F6FC6"/>
                        </a:solidFill>
                        <a:ln w="12700" cap="flat" cmpd="sng" algn="ctr">
                          <a:solidFill>
                            <a:srgbClr val="0F6FC6">
                              <a:shade val="15000"/>
                            </a:srgbClr>
                          </a:solidFill>
                          <a:prstDash val="solid"/>
                          <a:miter lim="800000"/>
                        </a:ln>
                        <a:effectLst/>
                      </wps:spPr>
                      <wps:txbx>
                        <w:txbxContent>
                          <w:p w14:paraId="203AD0A8" w14:textId="0E3DDA66" w:rsidR="00CD3EB4" w:rsidRPr="00742416" w:rsidRDefault="00CD3EB4" w:rsidP="00AE249F">
                            <w:pPr>
                              <w:pStyle w:val="Blancoynumerado"/>
                            </w:pPr>
                            <w:r>
                              <w:t>Informe económico y alegaciones internas</w:t>
                            </w:r>
                          </w:p>
                          <w:p w14:paraId="0B6382DE" w14:textId="77777777" w:rsidR="00CD3EB4" w:rsidRPr="00BA28C3" w:rsidRDefault="00CD3EB4" w:rsidP="00A205BC">
                            <w:pPr>
                              <w:jc w:val="center"/>
                              <w:rPr>
                                <w:sz w:val="40"/>
                                <w:szCs w:val="40"/>
                              </w:rPr>
                            </w:pPr>
                            <w:r w:rsidRPr="00BA28C3">
                              <w:rPr>
                                <w:b/>
                                <w:sz w:val="40"/>
                                <w:szCs w:val="40"/>
                              </w:rPr>
                              <w:t>ELABORACIÓN DE DISPOSICIONES DE CARÁCTER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93428" id="_x0000_s1031" style="position:absolute;left:0;text-align:left;margin-left:-2.75pt;margin-top:-10.6pt;width:452.55pt;height:33.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" fillcolor="#0f6fc6" strokecolor="#022b52" strokeweight="1pt">
                <v:textbox>
                  <w:txbxContent>
                    <w:p w14:paraId="203AD0A8" w14:textId="0E3DDA66" w:rsidR="00CD3EB4" w:rsidRPr="00742416" w:rsidRDefault="00CD3EB4" w:rsidP="00AE249F">
                      <w:pPr>
                        <w:pStyle w:val="Blancoynumerado"/>
                      </w:pPr>
                      <w:r>
                        <w:t>Informe económico y alegaciones internas</w:t>
                      </w:r>
                    </w:p>
                    <w:p w14:paraId="0B6382DE" w14:textId="77777777" w:rsidR="00CD3EB4" w:rsidRPr="00BA28C3" w:rsidRDefault="00CD3EB4" w:rsidP="00A205BC">
                      <w:pPr>
                        <w:jc w:val="center"/>
                        <w:rPr>
                          <w:sz w:val="40"/>
                          <w:szCs w:val="40"/>
                        </w:rPr>
                      </w:pPr>
                      <w:r w:rsidRPr="00BA28C3">
                        <w:rPr>
                          <w:b/>
                          <w:sz w:val="40"/>
                          <w:szCs w:val="40"/>
                        </w:rPr>
                        <w:t>ELABORACIÓN DE DISPOSICIONES DE CARÁCTER GENERAL</w:t>
                      </w:r>
                    </w:p>
                  </w:txbxContent>
                </v:textbox>
                <w10:wrap anchorx="page"/>
              </v:rect>
            </w:pict>
          </mc:Fallback>
        </mc:AlternateContent>
      </w:r>
      <w:r w:rsidR="00592703">
        <w:rPr>
          <w:rFonts w:ascii="Arimo" w:hAnsi="Arimo" w:cs="Arimo"/>
          <w:sz w:val="20"/>
          <w:szCs w:val="20"/>
          <w:lang w:val="es-ES_tradnl"/>
        </w:rPr>
        <w:fldChar w:fldCharType="begin"/>
      </w:r>
      <w:r w:rsidR="00592703">
        <w:instrText xml:space="preserve"> TC "</w:instrText>
      </w:r>
      <w:bookmarkStart w:id="30" w:name="_Toc165380115"/>
      <w:r w:rsidR="00592703" w:rsidRPr="00E846FF">
        <w:instrText xml:space="preserve">5. </w:instrText>
      </w:r>
      <w:r w:rsidR="00650006">
        <w:instrText>Informe econ</w:instrText>
      </w:r>
      <w:r w:rsidR="00650006">
        <w:instrText>ó</w:instrText>
      </w:r>
      <w:r w:rsidR="00650006">
        <w:instrText>mico y a</w:instrText>
      </w:r>
      <w:r w:rsidR="00592703" w:rsidRPr="00E846FF">
        <w:instrText>legaciones internas</w:instrText>
      </w:r>
      <w:bookmarkEnd w:id="30"/>
      <w:r w:rsidR="00592703">
        <w:instrText xml:space="preserve">" \f C \l "1" </w:instrText>
      </w:r>
      <w:r w:rsidR="00592703">
        <w:rPr>
          <w:rFonts w:ascii="Arimo" w:hAnsi="Arimo" w:cs="Arimo"/>
          <w:sz w:val="20"/>
          <w:szCs w:val="20"/>
          <w:lang w:val="es-ES_tradnl"/>
        </w:rPr>
        <w:fldChar w:fldCharType="end"/>
      </w:r>
    </w:p>
    <w:p w14:paraId="455163C9" w14:textId="6943C17C" w:rsidR="00A070B1" w:rsidRDefault="00A070B1" w:rsidP="00832EAC">
      <w:pPr>
        <w:pStyle w:val="Default"/>
        <w:suppressAutoHyphens/>
        <w:spacing w:before="120" w:after="120" w:line="360" w:lineRule="auto"/>
        <w:jc w:val="both"/>
        <w:rPr>
          <w:rFonts w:ascii="Arimo" w:hAnsi="Arimo" w:cs="Arimo"/>
          <w:sz w:val="20"/>
          <w:szCs w:val="20"/>
        </w:rPr>
      </w:pPr>
    </w:p>
    <w:p w14:paraId="3A38C0DD" w14:textId="4E5EF512" w:rsidR="00A070B1" w:rsidRPr="00A070B1" w:rsidRDefault="00A070B1" w:rsidP="00832EAC">
      <w:pPr>
        <w:pStyle w:val="Default"/>
        <w:numPr>
          <w:ilvl w:val="0"/>
          <w:numId w:val="38"/>
        </w:numPr>
        <w:suppressAutoHyphens/>
        <w:spacing w:before="240" w:after="0" w:line="360" w:lineRule="auto"/>
        <w:jc w:val="both"/>
        <w:rPr>
          <w:rFonts w:ascii="Arimo" w:hAnsi="Arimo" w:cs="Arimo"/>
          <w:b/>
          <w:bCs/>
          <w:color w:val="0070C0"/>
          <w:sz w:val="20"/>
          <w:szCs w:val="20"/>
        </w:rPr>
      </w:pPr>
      <w:r w:rsidRPr="00A070B1">
        <w:rPr>
          <w:rFonts w:ascii="Arimo" w:hAnsi="Arimo" w:cs="Arimo"/>
          <w:b/>
          <w:bCs/>
          <w:color w:val="0070C0"/>
          <w:sz w:val="20"/>
          <w:szCs w:val="20"/>
        </w:rPr>
        <w:t>Revisión de</w:t>
      </w:r>
      <w:r>
        <w:rPr>
          <w:rFonts w:ascii="Arimo" w:hAnsi="Arimo" w:cs="Arimo"/>
          <w:b/>
          <w:bCs/>
          <w:color w:val="0070C0"/>
          <w:sz w:val="20"/>
          <w:szCs w:val="20"/>
        </w:rPr>
        <w:t>l texto del proyecto y su</w:t>
      </w:r>
      <w:r w:rsidRPr="00A070B1">
        <w:rPr>
          <w:rFonts w:ascii="Arimo" w:hAnsi="Arimo" w:cs="Arimo"/>
          <w:b/>
          <w:bCs/>
          <w:color w:val="0070C0"/>
          <w:sz w:val="20"/>
          <w:szCs w:val="20"/>
        </w:rPr>
        <w:t xml:space="preserve"> documentación</w:t>
      </w:r>
    </w:p>
    <w:p w14:paraId="21ED604B" w14:textId="29DEBE3C" w:rsidR="00001725" w:rsidRDefault="00001725" w:rsidP="00832EAC">
      <w:pPr>
        <w:pStyle w:val="Default"/>
        <w:suppressAutoHyphens/>
        <w:spacing w:before="120" w:after="120" w:line="360" w:lineRule="auto"/>
        <w:jc w:val="both"/>
        <w:rPr>
          <w:rFonts w:ascii="Arimo" w:hAnsi="Arimo" w:cs="Arimo"/>
          <w:sz w:val="20"/>
          <w:szCs w:val="20"/>
        </w:rPr>
      </w:pPr>
      <w:r>
        <w:rPr>
          <w:rFonts w:ascii="Arimo" w:hAnsi="Arimo" w:cs="Arimo"/>
          <w:sz w:val="20"/>
          <w:szCs w:val="20"/>
        </w:rPr>
        <w:t>U</w:t>
      </w:r>
      <w:r w:rsidRPr="00001725">
        <w:rPr>
          <w:rFonts w:ascii="Arimo" w:hAnsi="Arimo" w:cs="Arimo"/>
          <w:sz w:val="20"/>
          <w:szCs w:val="20"/>
        </w:rPr>
        <w:t xml:space="preserve">na vez recibido el proyecto, junto con toda la documentación </w:t>
      </w:r>
      <w:r>
        <w:rPr>
          <w:rFonts w:ascii="Arimo" w:hAnsi="Arimo" w:cs="Arimo"/>
          <w:sz w:val="20"/>
          <w:szCs w:val="20"/>
        </w:rPr>
        <w:t>señalada</w:t>
      </w:r>
      <w:r w:rsidRPr="00001725">
        <w:rPr>
          <w:rFonts w:ascii="Arimo" w:hAnsi="Arimo" w:cs="Arimo"/>
          <w:sz w:val="20"/>
          <w:szCs w:val="20"/>
        </w:rPr>
        <w:t xml:space="preserve">, el SCAT </w:t>
      </w:r>
      <w:r>
        <w:rPr>
          <w:rFonts w:ascii="Arimo" w:hAnsi="Arimo" w:cs="Arimo"/>
          <w:sz w:val="20"/>
          <w:szCs w:val="20"/>
        </w:rPr>
        <w:t xml:space="preserve">revisará la misma, así como el proyecto, pudiendo requerir en su caso aquella que faltara </w:t>
      </w:r>
      <w:r w:rsidR="00D222C3">
        <w:rPr>
          <w:rFonts w:ascii="Arimo" w:hAnsi="Arimo" w:cs="Arimo"/>
          <w:sz w:val="20"/>
          <w:szCs w:val="20"/>
        </w:rPr>
        <w:t>o</w:t>
      </w:r>
      <w:r>
        <w:rPr>
          <w:rFonts w:ascii="Arimo" w:hAnsi="Arimo" w:cs="Arimo"/>
          <w:sz w:val="20"/>
          <w:szCs w:val="20"/>
        </w:rPr>
        <w:t xml:space="preserve"> estuviera incompleta. La revisión del texto</w:t>
      </w:r>
      <w:r w:rsidR="00383C1D">
        <w:rPr>
          <w:rFonts w:ascii="Arimo" w:hAnsi="Arimo" w:cs="Arimo"/>
          <w:sz w:val="20"/>
          <w:szCs w:val="20"/>
        </w:rPr>
        <w:t xml:space="preserve"> del proyecto</w:t>
      </w:r>
      <w:r>
        <w:rPr>
          <w:rFonts w:ascii="Arimo" w:hAnsi="Arimo" w:cs="Arimo"/>
          <w:sz w:val="20"/>
          <w:szCs w:val="20"/>
        </w:rPr>
        <w:t xml:space="preserve"> se podrá realizar a través de reuniones entre </w:t>
      </w:r>
      <w:r w:rsidR="00A070B1">
        <w:rPr>
          <w:rFonts w:ascii="Arimo" w:hAnsi="Arimo" w:cs="Arimo"/>
          <w:sz w:val="20"/>
          <w:szCs w:val="20"/>
        </w:rPr>
        <w:t xml:space="preserve">el </w:t>
      </w:r>
      <w:r>
        <w:rPr>
          <w:rFonts w:ascii="Arimo" w:hAnsi="Arimo" w:cs="Arimo"/>
          <w:sz w:val="20"/>
          <w:szCs w:val="20"/>
        </w:rPr>
        <w:t>SCAT y el centro directivo proponente.</w:t>
      </w:r>
    </w:p>
    <w:p w14:paraId="17D9788C" w14:textId="50AFC3D2" w:rsidR="0022070E" w:rsidRPr="004B515D" w:rsidRDefault="0022070E" w:rsidP="00832EAC">
      <w:pPr>
        <w:pStyle w:val="Default"/>
        <w:numPr>
          <w:ilvl w:val="0"/>
          <w:numId w:val="38"/>
        </w:numPr>
        <w:suppressAutoHyphens/>
        <w:spacing w:before="240" w:after="120" w:line="360" w:lineRule="auto"/>
        <w:jc w:val="both"/>
        <w:rPr>
          <w:rFonts w:ascii="Arimo" w:hAnsi="Arimo" w:cs="Arimo"/>
          <w:b/>
          <w:bCs/>
          <w:color w:val="0070C0"/>
          <w:sz w:val="20"/>
          <w:szCs w:val="20"/>
        </w:rPr>
      </w:pPr>
      <w:r w:rsidRPr="004B515D">
        <w:rPr>
          <w:rFonts w:ascii="Arimo" w:hAnsi="Arimo" w:cs="Arimo"/>
          <w:b/>
          <w:bCs/>
          <w:color w:val="0070C0"/>
          <w:sz w:val="20"/>
          <w:szCs w:val="20"/>
        </w:rPr>
        <w:t xml:space="preserve">Informe económico </w:t>
      </w:r>
    </w:p>
    <w:p w14:paraId="0CF24B35" w14:textId="1B6FCB60" w:rsidR="0022070E" w:rsidRDefault="0022070E" w:rsidP="00832EAC">
      <w:pPr>
        <w:pStyle w:val="Default"/>
        <w:suppressAutoHyphens/>
        <w:spacing w:before="120" w:after="120" w:line="360" w:lineRule="auto"/>
        <w:jc w:val="both"/>
        <w:rPr>
          <w:rFonts w:ascii="Arimo" w:hAnsi="Arimo" w:cs="Arimo"/>
          <w:sz w:val="20"/>
          <w:szCs w:val="20"/>
        </w:rPr>
      </w:pPr>
      <w:r>
        <w:rPr>
          <w:rFonts w:ascii="Arimo" w:hAnsi="Arimo" w:cs="Arimo"/>
          <w:sz w:val="20"/>
          <w:szCs w:val="20"/>
        </w:rPr>
        <w:t>Tras la revisión del proyecto, el SCAT procederá a solicitar el</w:t>
      </w:r>
      <w:r w:rsidRPr="00C9390F">
        <w:rPr>
          <w:rFonts w:ascii="Arimo" w:hAnsi="Arimo" w:cs="Arimo"/>
          <w:sz w:val="20"/>
          <w:szCs w:val="20"/>
        </w:rPr>
        <w:t xml:space="preserve"> </w:t>
      </w:r>
      <w:r w:rsidRPr="00660B5D">
        <w:rPr>
          <w:rFonts w:ascii="Arimo" w:hAnsi="Arimo" w:cs="Arimo"/>
          <w:color w:val="auto"/>
          <w:sz w:val="20"/>
          <w:szCs w:val="20"/>
        </w:rPr>
        <w:t xml:space="preserve">informe económico </w:t>
      </w:r>
      <w:r w:rsidRPr="00D67A86">
        <w:rPr>
          <w:rFonts w:ascii="Arimo" w:hAnsi="Arimo" w:cs="Arimo"/>
          <w:color w:val="auto"/>
          <w:sz w:val="20"/>
          <w:szCs w:val="20"/>
        </w:rPr>
        <w:t xml:space="preserve">que debe emitir el </w:t>
      </w:r>
      <w:r w:rsidRPr="00C9390F">
        <w:rPr>
          <w:rFonts w:ascii="Arimo" w:hAnsi="Arimo" w:cs="Arimo"/>
          <w:sz w:val="20"/>
          <w:szCs w:val="20"/>
        </w:rPr>
        <w:t>órgano</w:t>
      </w:r>
      <w:r>
        <w:rPr>
          <w:rFonts w:ascii="Arimo" w:hAnsi="Arimo" w:cs="Arimo"/>
          <w:sz w:val="20"/>
          <w:szCs w:val="20"/>
        </w:rPr>
        <w:t xml:space="preserve"> que en esta</w:t>
      </w:r>
      <w:r w:rsidRPr="00C9390F">
        <w:rPr>
          <w:rFonts w:ascii="Arimo" w:hAnsi="Arimo" w:cs="Arimo"/>
          <w:sz w:val="20"/>
          <w:szCs w:val="20"/>
        </w:rPr>
        <w:t xml:space="preserve"> Conselleria </w:t>
      </w:r>
      <w:r>
        <w:rPr>
          <w:rFonts w:ascii="Arimo" w:hAnsi="Arimo" w:cs="Arimo"/>
          <w:sz w:val="20"/>
          <w:szCs w:val="20"/>
        </w:rPr>
        <w:t xml:space="preserve">tiene </w:t>
      </w:r>
      <w:r w:rsidR="008F4510">
        <w:rPr>
          <w:rFonts w:ascii="Arimo" w:hAnsi="Arimo" w:cs="Arimo"/>
          <w:sz w:val="20"/>
          <w:szCs w:val="20"/>
        </w:rPr>
        <w:t xml:space="preserve">las </w:t>
      </w:r>
      <w:r w:rsidRPr="00C9390F">
        <w:rPr>
          <w:rFonts w:ascii="Arimo" w:hAnsi="Arimo" w:cs="Arimo"/>
          <w:sz w:val="20"/>
          <w:szCs w:val="20"/>
        </w:rPr>
        <w:t>competencias en materia de gestión económica</w:t>
      </w:r>
      <w:r>
        <w:rPr>
          <w:rFonts w:ascii="Arimo" w:hAnsi="Arimo" w:cs="Arimo"/>
          <w:sz w:val="20"/>
          <w:szCs w:val="20"/>
        </w:rPr>
        <w:t xml:space="preserve"> y presupuestaria</w:t>
      </w:r>
      <w:r w:rsidR="000B29EE">
        <w:rPr>
          <w:rFonts w:ascii="Arimo" w:hAnsi="Arimo" w:cs="Arimo"/>
          <w:sz w:val="20"/>
          <w:szCs w:val="20"/>
        </w:rPr>
        <w:t>, en</w:t>
      </w:r>
      <w:r w:rsidR="000B29EE" w:rsidRPr="000B29EE">
        <w:rPr>
          <w:rFonts w:ascii="Arimo" w:hAnsi="Arimo" w:cs="Arimo"/>
          <w:sz w:val="20"/>
          <w:szCs w:val="20"/>
        </w:rPr>
        <w:t xml:space="preserve"> </w:t>
      </w:r>
      <w:r w:rsidR="000B29EE" w:rsidRPr="0041722F">
        <w:rPr>
          <w:rFonts w:ascii="Arimo" w:hAnsi="Arimo" w:cs="Arimo"/>
          <w:sz w:val="20"/>
          <w:szCs w:val="20"/>
        </w:rPr>
        <w:t>un plazo máximo de 10 días hábiles (que será de 5 si se ha declarado la urgencia del procedimiento)</w:t>
      </w:r>
      <w:r>
        <w:rPr>
          <w:rFonts w:ascii="Arimo" w:hAnsi="Arimo" w:cs="Arimo"/>
          <w:sz w:val="20"/>
          <w:szCs w:val="20"/>
        </w:rPr>
        <w:t>. A la solicitud de informe, el SCAT acompañará la memoria económica y la ficha de impacto presupuestario elaboradas por el órgano proponente.</w:t>
      </w:r>
      <w:r w:rsidR="008F4510">
        <w:rPr>
          <w:rFonts w:ascii="Arimo" w:hAnsi="Arimo" w:cs="Arimo"/>
          <w:sz w:val="20"/>
          <w:szCs w:val="20"/>
        </w:rPr>
        <w:t xml:space="preserve"> Recibido el informe económico, el SCAT dará traslado </w:t>
      </w:r>
      <w:proofErr w:type="gramStart"/>
      <w:r w:rsidR="008F4510">
        <w:rPr>
          <w:rFonts w:ascii="Arimo" w:hAnsi="Arimo" w:cs="Arimo"/>
          <w:sz w:val="20"/>
          <w:szCs w:val="20"/>
        </w:rPr>
        <w:t>del mismo</w:t>
      </w:r>
      <w:proofErr w:type="gramEnd"/>
      <w:r w:rsidR="008F4510">
        <w:rPr>
          <w:rFonts w:ascii="Arimo" w:hAnsi="Arimo" w:cs="Arimo"/>
          <w:sz w:val="20"/>
          <w:szCs w:val="20"/>
        </w:rPr>
        <w:t xml:space="preserve"> al órgano proponente.</w:t>
      </w:r>
    </w:p>
    <w:p w14:paraId="6F1A6793" w14:textId="064B34F6" w:rsidR="00660B5D" w:rsidRPr="00A070B1" w:rsidRDefault="00660B5D" w:rsidP="00832EAC">
      <w:pPr>
        <w:pStyle w:val="Default"/>
        <w:numPr>
          <w:ilvl w:val="0"/>
          <w:numId w:val="38"/>
        </w:numPr>
        <w:suppressAutoHyphens/>
        <w:spacing w:before="240" w:after="120" w:line="360" w:lineRule="auto"/>
        <w:jc w:val="both"/>
        <w:rPr>
          <w:rFonts w:ascii="Arimo" w:hAnsi="Arimo" w:cs="Arimo"/>
          <w:b/>
          <w:bCs/>
          <w:color w:val="0070C0"/>
          <w:sz w:val="20"/>
          <w:szCs w:val="20"/>
        </w:rPr>
      </w:pPr>
      <w:r w:rsidRPr="00A070B1">
        <w:rPr>
          <w:rFonts w:ascii="Arimo" w:hAnsi="Arimo" w:cs="Arimo"/>
          <w:b/>
          <w:bCs/>
          <w:color w:val="0070C0"/>
          <w:sz w:val="20"/>
          <w:szCs w:val="20"/>
        </w:rPr>
        <w:t>Alegaciones internas</w:t>
      </w:r>
    </w:p>
    <w:p w14:paraId="1FEC5D6E" w14:textId="27A15674" w:rsidR="00DA74D2" w:rsidRPr="00DA74D2" w:rsidRDefault="00414903" w:rsidP="00832EAC">
      <w:pPr>
        <w:pStyle w:val="Default"/>
        <w:suppressAutoHyphens/>
        <w:spacing w:before="120" w:after="120" w:line="360" w:lineRule="auto"/>
        <w:jc w:val="both"/>
        <w:rPr>
          <w:rFonts w:ascii="Arimo" w:hAnsi="Arimo" w:cs="Arimo"/>
          <w:sz w:val="20"/>
          <w:szCs w:val="20"/>
        </w:rPr>
      </w:pPr>
      <w:r>
        <w:rPr>
          <w:rFonts w:ascii="Arimo" w:hAnsi="Arimo" w:cs="Arimo"/>
          <w:sz w:val="20"/>
          <w:szCs w:val="20"/>
          <w:lang w:val="es-ES_tradnl"/>
        </w:rPr>
        <w:t>E</w:t>
      </w:r>
      <w:r w:rsidR="0022070E">
        <w:rPr>
          <w:rFonts w:ascii="Arimo" w:hAnsi="Arimo" w:cs="Arimo"/>
          <w:sz w:val="20"/>
          <w:szCs w:val="20"/>
          <w:lang w:val="es-ES_tradnl"/>
        </w:rPr>
        <w:t>l</w:t>
      </w:r>
      <w:r w:rsidR="0022070E" w:rsidRPr="0022070E">
        <w:rPr>
          <w:rFonts w:ascii="Arimo" w:hAnsi="Arimo" w:cs="Arimo"/>
          <w:sz w:val="20"/>
          <w:szCs w:val="20"/>
          <w:lang w:val="es-ES_tradnl"/>
        </w:rPr>
        <w:t xml:space="preserve"> SCAT </w:t>
      </w:r>
      <w:r w:rsidR="0022070E">
        <w:rPr>
          <w:rFonts w:ascii="Arimo" w:hAnsi="Arimo" w:cs="Arimo"/>
          <w:sz w:val="20"/>
          <w:szCs w:val="20"/>
          <w:lang w:val="es-ES_tradnl"/>
        </w:rPr>
        <w:t>r</w:t>
      </w:r>
      <w:r w:rsidR="00660B5D">
        <w:rPr>
          <w:rFonts w:ascii="Arimo" w:hAnsi="Arimo" w:cs="Arimo"/>
          <w:sz w:val="20"/>
          <w:szCs w:val="20"/>
        </w:rPr>
        <w:t>emitir</w:t>
      </w:r>
      <w:r w:rsidR="0022070E">
        <w:rPr>
          <w:rFonts w:ascii="Arimo" w:hAnsi="Arimo" w:cs="Arimo"/>
          <w:sz w:val="20"/>
          <w:szCs w:val="20"/>
        </w:rPr>
        <w:t>á</w:t>
      </w:r>
      <w:r w:rsidR="00660B5D" w:rsidRPr="0041722F">
        <w:rPr>
          <w:rFonts w:ascii="Arimo" w:hAnsi="Arimo" w:cs="Arimo"/>
          <w:sz w:val="20"/>
          <w:szCs w:val="20"/>
        </w:rPr>
        <w:t xml:space="preserve"> el proyecto</w:t>
      </w:r>
      <w:r w:rsidR="00660B5D">
        <w:rPr>
          <w:rFonts w:ascii="Arimo" w:hAnsi="Arimo" w:cs="Arimo"/>
          <w:sz w:val="20"/>
          <w:szCs w:val="20"/>
        </w:rPr>
        <w:t xml:space="preserve"> </w:t>
      </w:r>
      <w:r w:rsidR="00660B5D" w:rsidRPr="0041722F">
        <w:rPr>
          <w:rFonts w:ascii="Arimo" w:hAnsi="Arimo" w:cs="Arimo"/>
          <w:sz w:val="20"/>
          <w:szCs w:val="20"/>
        </w:rPr>
        <w:t xml:space="preserve">a los centros superiores y directivos de la Conselleria </w:t>
      </w:r>
      <w:r w:rsidR="00660B5D">
        <w:rPr>
          <w:rFonts w:ascii="Arimo" w:hAnsi="Arimo" w:cs="Arimo"/>
          <w:sz w:val="20"/>
          <w:szCs w:val="20"/>
        </w:rPr>
        <w:t xml:space="preserve">con competencias en materia de sanidad </w:t>
      </w:r>
      <w:r w:rsidR="00660B5D" w:rsidRPr="0041722F">
        <w:rPr>
          <w:rFonts w:ascii="Arimo" w:hAnsi="Arimo" w:cs="Arimo"/>
          <w:sz w:val="20"/>
          <w:szCs w:val="20"/>
        </w:rPr>
        <w:t>y, en su caso, a Presidencia y Conseller</w:t>
      </w:r>
      <w:r w:rsidR="00660B5D">
        <w:rPr>
          <w:rFonts w:ascii="Arimo" w:hAnsi="Arimo" w:cs="Arimo"/>
          <w:sz w:val="20"/>
          <w:szCs w:val="20"/>
        </w:rPr>
        <w:t>i</w:t>
      </w:r>
      <w:r w:rsidR="00660B5D" w:rsidRPr="0041722F">
        <w:rPr>
          <w:rFonts w:ascii="Arimo" w:hAnsi="Arimo" w:cs="Arimo"/>
          <w:sz w:val="20"/>
          <w:szCs w:val="20"/>
        </w:rPr>
        <w:t>as afectadas en cuyo ámbito pudiera incidir el proyecto, dando un plazo máximo de 10 días hábiles (que será de 5 si se ha declarado la urgencia del procedimiento)</w:t>
      </w:r>
      <w:r w:rsidR="00660B5D">
        <w:rPr>
          <w:rFonts w:ascii="Arimo" w:hAnsi="Arimo" w:cs="Arimo"/>
          <w:sz w:val="20"/>
          <w:szCs w:val="20"/>
        </w:rPr>
        <w:t xml:space="preserve"> para </w:t>
      </w:r>
      <w:r w:rsidR="0022070E">
        <w:rPr>
          <w:rFonts w:ascii="Arimo" w:hAnsi="Arimo" w:cs="Arimo"/>
          <w:sz w:val="20"/>
          <w:szCs w:val="20"/>
        </w:rPr>
        <w:t xml:space="preserve">que realicen </w:t>
      </w:r>
      <w:r w:rsidR="00660B5D">
        <w:rPr>
          <w:rFonts w:ascii="Arimo" w:hAnsi="Arimo" w:cs="Arimo"/>
          <w:sz w:val="20"/>
          <w:szCs w:val="20"/>
        </w:rPr>
        <w:t>las aportaciones que estimen oportunas</w:t>
      </w:r>
      <w:r w:rsidR="0022070E">
        <w:rPr>
          <w:rFonts w:ascii="Arimo" w:hAnsi="Arimo" w:cs="Arimo"/>
          <w:sz w:val="20"/>
          <w:szCs w:val="20"/>
        </w:rPr>
        <w:t>.</w:t>
      </w:r>
      <w:r w:rsidR="000B29EE">
        <w:rPr>
          <w:rFonts w:ascii="Arimo" w:hAnsi="Arimo" w:cs="Arimo"/>
          <w:sz w:val="20"/>
          <w:szCs w:val="20"/>
        </w:rPr>
        <w:t xml:space="preserve"> </w:t>
      </w:r>
    </w:p>
    <w:p w14:paraId="3FB9B46C" w14:textId="73BD7AD3" w:rsidR="006D6328" w:rsidRPr="0022070E" w:rsidRDefault="0022070E" w:rsidP="00832EAC">
      <w:pPr>
        <w:pStyle w:val="Default"/>
        <w:numPr>
          <w:ilvl w:val="0"/>
          <w:numId w:val="38"/>
        </w:numPr>
        <w:suppressAutoHyphens/>
        <w:spacing w:before="240" w:after="120" w:line="360" w:lineRule="auto"/>
        <w:jc w:val="both"/>
        <w:rPr>
          <w:rFonts w:ascii="Arimo" w:hAnsi="Arimo" w:cs="Arimo"/>
          <w:b/>
          <w:bCs/>
          <w:color w:val="0070C0"/>
          <w:sz w:val="20"/>
          <w:szCs w:val="20"/>
        </w:rPr>
      </w:pPr>
      <w:r w:rsidRPr="0022070E">
        <w:rPr>
          <w:rFonts w:ascii="Arimo" w:hAnsi="Arimo" w:cs="Arimo"/>
          <w:b/>
          <w:bCs/>
          <w:color w:val="0070C0"/>
          <w:sz w:val="20"/>
          <w:szCs w:val="20"/>
        </w:rPr>
        <w:t>Informe de alegaciones internas</w:t>
      </w:r>
    </w:p>
    <w:p w14:paraId="6284D8BC" w14:textId="1125E501" w:rsidR="00964316" w:rsidRDefault="0022070E" w:rsidP="00832EAC">
      <w:pPr>
        <w:suppressAutoHyphens/>
        <w:spacing w:after="0" w:line="360" w:lineRule="auto"/>
        <w:contextualSpacing/>
        <w:jc w:val="both"/>
        <w:rPr>
          <w:rFonts w:ascii="Arimo" w:eastAsia="Arial Unicode MS" w:hAnsi="Arimo" w:cs="Arimo"/>
          <w:color w:val="000000"/>
          <w:sz w:val="20"/>
          <w:szCs w:val="20"/>
          <w:lang w:val="es-ES" w:eastAsia="es-ES"/>
        </w:rPr>
      </w:pPr>
      <w:r>
        <w:rPr>
          <w:rFonts w:ascii="Arimo" w:eastAsia="Arial Unicode MS" w:hAnsi="Arimo" w:cs="Arimo"/>
          <w:color w:val="000000"/>
          <w:sz w:val="20"/>
          <w:szCs w:val="20"/>
          <w:lang w:val="es-ES" w:eastAsia="es-ES"/>
        </w:rPr>
        <w:t>Recibid</w:t>
      </w:r>
      <w:r w:rsidR="0073695D">
        <w:rPr>
          <w:rFonts w:ascii="Arimo" w:eastAsia="Arial Unicode MS" w:hAnsi="Arimo" w:cs="Arimo"/>
          <w:color w:val="000000"/>
          <w:sz w:val="20"/>
          <w:szCs w:val="20"/>
          <w:lang w:val="es-ES" w:eastAsia="es-ES"/>
        </w:rPr>
        <w:t>as</w:t>
      </w:r>
      <w:r>
        <w:rPr>
          <w:rFonts w:ascii="Arimo" w:eastAsia="Arial Unicode MS" w:hAnsi="Arimo" w:cs="Arimo"/>
          <w:color w:val="000000"/>
          <w:sz w:val="20"/>
          <w:szCs w:val="20"/>
          <w:lang w:val="es-ES" w:eastAsia="es-ES"/>
        </w:rPr>
        <w:t xml:space="preserve"> las alegaciones internas, el SCAT dará traslado de </w:t>
      </w:r>
      <w:proofErr w:type="gramStart"/>
      <w:r>
        <w:rPr>
          <w:rFonts w:ascii="Arimo" w:eastAsia="Arial Unicode MS" w:hAnsi="Arimo" w:cs="Arimo"/>
          <w:color w:val="000000"/>
          <w:sz w:val="20"/>
          <w:szCs w:val="20"/>
          <w:lang w:val="es-ES" w:eastAsia="es-ES"/>
        </w:rPr>
        <w:t>las mismas</w:t>
      </w:r>
      <w:proofErr w:type="gramEnd"/>
      <w:r w:rsidR="0073695D">
        <w:rPr>
          <w:rFonts w:ascii="Arimo" w:eastAsia="Arial Unicode MS" w:hAnsi="Arimo" w:cs="Arimo"/>
          <w:color w:val="000000"/>
          <w:sz w:val="20"/>
          <w:szCs w:val="20"/>
          <w:lang w:val="es-ES" w:eastAsia="es-ES"/>
        </w:rPr>
        <w:t xml:space="preserve"> </w:t>
      </w:r>
      <w:r>
        <w:rPr>
          <w:rFonts w:ascii="Arimo" w:eastAsia="Arial Unicode MS" w:hAnsi="Arimo" w:cs="Arimo"/>
          <w:color w:val="000000"/>
          <w:sz w:val="20"/>
          <w:szCs w:val="20"/>
          <w:lang w:val="es-ES" w:eastAsia="es-ES"/>
        </w:rPr>
        <w:t>al</w:t>
      </w:r>
      <w:r w:rsidR="00CA40E5" w:rsidRPr="00096258">
        <w:rPr>
          <w:rFonts w:ascii="Arimo" w:eastAsia="Arial Unicode MS" w:hAnsi="Arimo" w:cs="Arimo"/>
          <w:color w:val="000000"/>
          <w:sz w:val="20"/>
          <w:szCs w:val="20"/>
          <w:lang w:val="es-ES" w:eastAsia="es-ES"/>
        </w:rPr>
        <w:t xml:space="preserve"> órgano proponente</w:t>
      </w:r>
      <w:r w:rsidR="00C07842">
        <w:rPr>
          <w:rFonts w:ascii="Arimo" w:eastAsia="Arial Unicode MS" w:hAnsi="Arimo" w:cs="Arimo"/>
          <w:color w:val="000000"/>
          <w:sz w:val="20"/>
          <w:szCs w:val="20"/>
          <w:lang w:val="es-ES" w:eastAsia="es-ES"/>
        </w:rPr>
        <w:t xml:space="preserve"> al que solicitará</w:t>
      </w:r>
      <w:r w:rsidR="00CA40E5" w:rsidRPr="00096258">
        <w:rPr>
          <w:rFonts w:ascii="Arimo" w:eastAsia="Arial Unicode MS" w:hAnsi="Arimo" w:cs="Arimo"/>
          <w:color w:val="000000"/>
          <w:sz w:val="20"/>
          <w:szCs w:val="20"/>
          <w:lang w:val="es-ES" w:eastAsia="es-ES"/>
        </w:rPr>
        <w:t xml:space="preserve"> informe </w:t>
      </w:r>
      <w:r w:rsidR="00096258">
        <w:rPr>
          <w:rFonts w:ascii="Arimo" w:eastAsia="Arial Unicode MS" w:hAnsi="Arimo" w:cs="Arimo"/>
          <w:color w:val="000000"/>
          <w:sz w:val="20"/>
          <w:szCs w:val="20"/>
          <w:lang w:val="es-ES" w:eastAsia="es-ES"/>
        </w:rPr>
        <w:t>justificativo</w:t>
      </w:r>
      <w:r w:rsidR="00964316" w:rsidRPr="00096258">
        <w:rPr>
          <w:rFonts w:ascii="Arimo" w:eastAsia="Arial Unicode MS" w:hAnsi="Arimo" w:cs="Arimo"/>
          <w:color w:val="000000"/>
          <w:sz w:val="20"/>
          <w:szCs w:val="20"/>
          <w:lang w:val="es-ES" w:eastAsia="es-ES"/>
        </w:rPr>
        <w:t xml:space="preserve"> en el que</w:t>
      </w:r>
      <w:r w:rsidR="00096258">
        <w:rPr>
          <w:rFonts w:ascii="Arimo" w:eastAsia="Arial Unicode MS" w:hAnsi="Arimo" w:cs="Arimo"/>
          <w:color w:val="000000"/>
          <w:sz w:val="20"/>
          <w:szCs w:val="20"/>
          <w:lang w:val="es-ES" w:eastAsia="es-ES"/>
        </w:rPr>
        <w:t xml:space="preserve"> </w:t>
      </w:r>
      <w:r w:rsidR="00E232A1">
        <w:rPr>
          <w:rFonts w:ascii="Arimo" w:eastAsia="Arial Unicode MS" w:hAnsi="Arimo" w:cs="Arimo"/>
          <w:color w:val="000000"/>
          <w:sz w:val="20"/>
          <w:szCs w:val="20"/>
          <w:lang w:val="es-ES" w:eastAsia="es-ES"/>
        </w:rPr>
        <w:t xml:space="preserve">se </w:t>
      </w:r>
      <w:r w:rsidR="00096258">
        <w:rPr>
          <w:rFonts w:ascii="Arimo" w:eastAsia="Arial Unicode MS" w:hAnsi="Arimo" w:cs="Arimo"/>
          <w:color w:val="000000"/>
          <w:sz w:val="20"/>
          <w:szCs w:val="20"/>
          <w:lang w:val="es-ES" w:eastAsia="es-ES"/>
        </w:rPr>
        <w:t>valor</w:t>
      </w:r>
      <w:r w:rsidR="00C07842">
        <w:rPr>
          <w:rFonts w:ascii="Arimo" w:eastAsia="Arial Unicode MS" w:hAnsi="Arimo" w:cs="Arimo"/>
          <w:color w:val="000000"/>
          <w:sz w:val="20"/>
          <w:szCs w:val="20"/>
          <w:lang w:val="es-ES" w:eastAsia="es-ES"/>
        </w:rPr>
        <w:t>en</w:t>
      </w:r>
      <w:r w:rsidR="00096258">
        <w:rPr>
          <w:rFonts w:ascii="Arimo" w:eastAsia="Arial Unicode MS" w:hAnsi="Arimo" w:cs="Arimo"/>
          <w:color w:val="000000"/>
          <w:sz w:val="20"/>
          <w:szCs w:val="20"/>
          <w:lang w:val="es-ES" w:eastAsia="es-ES"/>
        </w:rPr>
        <w:t xml:space="preserve"> </w:t>
      </w:r>
      <w:r w:rsidR="00C50D8F">
        <w:rPr>
          <w:rFonts w:ascii="Arimo" w:eastAsia="Arial Unicode MS" w:hAnsi="Arimo" w:cs="Arimo"/>
          <w:color w:val="000000"/>
          <w:sz w:val="20"/>
          <w:szCs w:val="20"/>
          <w:lang w:val="es-ES" w:eastAsia="es-ES"/>
        </w:rPr>
        <w:t>las</w:t>
      </w:r>
      <w:r w:rsidR="00096258">
        <w:rPr>
          <w:rFonts w:ascii="Arimo" w:eastAsia="Arial Unicode MS" w:hAnsi="Arimo" w:cs="Arimo"/>
          <w:color w:val="000000"/>
          <w:sz w:val="20"/>
          <w:szCs w:val="20"/>
          <w:lang w:val="es-ES" w:eastAsia="es-ES"/>
        </w:rPr>
        <w:t xml:space="preserve"> aportaciones</w:t>
      </w:r>
      <w:r w:rsidR="00C07842">
        <w:rPr>
          <w:rFonts w:ascii="Arimo" w:eastAsia="Arial Unicode MS" w:hAnsi="Arimo" w:cs="Arimo"/>
          <w:color w:val="000000"/>
          <w:sz w:val="20"/>
          <w:szCs w:val="20"/>
          <w:lang w:val="es-ES" w:eastAsia="es-ES"/>
        </w:rPr>
        <w:t xml:space="preserve"> realizadas</w:t>
      </w:r>
      <w:r w:rsidR="0073695D">
        <w:rPr>
          <w:rFonts w:ascii="Arimo" w:eastAsia="Arial Unicode MS" w:hAnsi="Arimo" w:cs="Arimo"/>
          <w:color w:val="000000"/>
          <w:sz w:val="20"/>
          <w:szCs w:val="20"/>
          <w:lang w:val="es-ES" w:eastAsia="es-ES"/>
        </w:rPr>
        <w:t>, con indicación de</w:t>
      </w:r>
      <w:r w:rsidR="00964316" w:rsidRPr="00096258">
        <w:rPr>
          <w:rFonts w:ascii="Arimo" w:eastAsia="Arial Unicode MS" w:hAnsi="Arimo" w:cs="Arimo"/>
          <w:color w:val="000000"/>
          <w:sz w:val="20"/>
          <w:szCs w:val="20"/>
          <w:lang w:val="es-ES" w:eastAsia="es-ES"/>
        </w:rPr>
        <w:t xml:space="preserve"> los motivos por los hayan sido o no aceptadas</w:t>
      </w:r>
      <w:r w:rsidR="00C07842">
        <w:rPr>
          <w:rFonts w:ascii="Arimo" w:eastAsia="Arial Unicode MS" w:hAnsi="Arimo" w:cs="Arimo"/>
          <w:color w:val="000000"/>
          <w:sz w:val="20"/>
          <w:szCs w:val="20"/>
          <w:lang w:val="es-ES" w:eastAsia="es-ES"/>
        </w:rPr>
        <w:t xml:space="preserve">. A dicho informe, el órgano proponente </w:t>
      </w:r>
      <w:r w:rsidR="00096258" w:rsidRPr="00096258">
        <w:rPr>
          <w:rFonts w:ascii="Arimo" w:eastAsia="Arial Unicode MS" w:hAnsi="Arimo" w:cs="Arimo"/>
          <w:color w:val="000000"/>
          <w:sz w:val="20"/>
          <w:szCs w:val="20"/>
          <w:lang w:val="es-ES" w:eastAsia="es-ES"/>
        </w:rPr>
        <w:t>acompañará, en su caso, el nuevo texto que resulte de la valoración realizada</w:t>
      </w:r>
      <w:r w:rsidR="000B29EE">
        <w:rPr>
          <w:rFonts w:ascii="Arimo" w:eastAsia="Arial Unicode MS" w:hAnsi="Arimo" w:cs="Arimo"/>
          <w:color w:val="000000"/>
          <w:sz w:val="20"/>
          <w:szCs w:val="20"/>
          <w:lang w:val="es-ES" w:eastAsia="es-ES"/>
        </w:rPr>
        <w:t xml:space="preserve">. En el nuevo texto los cambios deberán estar resaltados </w:t>
      </w:r>
      <w:r w:rsidR="000B29EE" w:rsidRPr="000B29EE">
        <w:rPr>
          <w:rFonts w:ascii="Arimo" w:eastAsia="Arial Unicode MS" w:hAnsi="Arimo" w:cs="Arimo"/>
          <w:color w:val="FF0000"/>
          <w:sz w:val="20"/>
          <w:szCs w:val="20"/>
          <w:lang w:val="es-ES" w:eastAsia="es-ES"/>
        </w:rPr>
        <w:t xml:space="preserve">en </w:t>
      </w:r>
      <w:r w:rsidR="00383C1D">
        <w:rPr>
          <w:rFonts w:ascii="Arimo" w:eastAsia="Arial Unicode MS" w:hAnsi="Arimo" w:cs="Arimo"/>
          <w:color w:val="FF0000"/>
          <w:sz w:val="20"/>
          <w:szCs w:val="20"/>
          <w:lang w:val="es-ES" w:eastAsia="es-ES"/>
        </w:rPr>
        <w:t xml:space="preserve">color </w:t>
      </w:r>
      <w:r w:rsidR="000B29EE" w:rsidRPr="000B29EE">
        <w:rPr>
          <w:rFonts w:ascii="Arimo" w:eastAsia="Arial Unicode MS" w:hAnsi="Arimo" w:cs="Arimo"/>
          <w:color w:val="FF0000"/>
          <w:sz w:val="20"/>
          <w:szCs w:val="20"/>
          <w:lang w:val="es-ES" w:eastAsia="es-ES"/>
        </w:rPr>
        <w:t>rojo</w:t>
      </w:r>
      <w:r w:rsidR="000B29EE">
        <w:rPr>
          <w:rFonts w:ascii="Arimo" w:eastAsia="Arial Unicode MS" w:hAnsi="Arimo" w:cs="Arimo"/>
          <w:color w:val="000000"/>
          <w:sz w:val="20"/>
          <w:szCs w:val="20"/>
          <w:lang w:val="es-ES" w:eastAsia="es-ES"/>
        </w:rPr>
        <w:t>.</w:t>
      </w:r>
    </w:p>
    <w:p w14:paraId="031E8E52" w14:textId="428DDCC5" w:rsidR="00DA74D2" w:rsidRPr="00A070B1" w:rsidRDefault="00DA74D2" w:rsidP="00832EAC">
      <w:pPr>
        <w:pStyle w:val="Default"/>
        <w:numPr>
          <w:ilvl w:val="0"/>
          <w:numId w:val="38"/>
        </w:numPr>
        <w:suppressAutoHyphens/>
        <w:spacing w:before="240" w:after="0" w:line="360" w:lineRule="auto"/>
        <w:jc w:val="both"/>
        <w:rPr>
          <w:rFonts w:ascii="Arimo" w:hAnsi="Arimo" w:cs="Arimo"/>
          <w:b/>
          <w:bCs/>
          <w:color w:val="0070C0"/>
          <w:sz w:val="20"/>
          <w:szCs w:val="20"/>
        </w:rPr>
      </w:pPr>
      <w:r w:rsidRPr="00A070B1">
        <w:rPr>
          <w:rFonts w:ascii="Arimo" w:hAnsi="Arimo" w:cs="Arimo"/>
          <w:b/>
          <w:bCs/>
          <w:color w:val="0070C0"/>
          <w:sz w:val="20"/>
          <w:szCs w:val="20"/>
        </w:rPr>
        <w:t>Impulso del trámite siguiente</w:t>
      </w:r>
    </w:p>
    <w:p w14:paraId="0A13A69D" w14:textId="55F418C5" w:rsidR="004C7356" w:rsidRPr="00DA74D2" w:rsidRDefault="00DA74D2" w:rsidP="00832EAC">
      <w:pPr>
        <w:pStyle w:val="Default"/>
        <w:suppressAutoHyphens/>
        <w:spacing w:before="120" w:after="120" w:line="360" w:lineRule="auto"/>
        <w:jc w:val="both"/>
        <w:rPr>
          <w:rFonts w:ascii="Arimo" w:hAnsi="Arimo" w:cs="Arimo"/>
          <w:color w:val="auto"/>
          <w:sz w:val="20"/>
          <w:szCs w:val="20"/>
        </w:rPr>
      </w:pPr>
      <w:r w:rsidRPr="00DA74D2">
        <w:rPr>
          <w:rFonts w:ascii="Arimo" w:hAnsi="Arimo" w:cs="Arimo"/>
          <w:color w:val="auto"/>
          <w:sz w:val="20"/>
          <w:szCs w:val="20"/>
        </w:rPr>
        <w:t>El SCAT dirigirá comunicación al órgano proponente para que proceda a iniciar el trámite siguiente.</w:t>
      </w:r>
    </w:p>
    <w:p w14:paraId="10C6E886" w14:textId="2D936197" w:rsidR="006772EF" w:rsidRDefault="006772EF" w:rsidP="00832EAC">
      <w:pPr>
        <w:suppressAutoHyphens/>
        <w:rPr>
          <w:rFonts w:ascii="Arimo" w:hAnsi="Arimo" w:cs="Arimo"/>
          <w:sz w:val="20"/>
          <w:szCs w:val="20"/>
        </w:rPr>
      </w:pPr>
      <w:r>
        <w:rPr>
          <w:rFonts w:ascii="Arimo" w:hAnsi="Arimo" w:cs="Arimo"/>
          <w:sz w:val="20"/>
          <w:szCs w:val="20"/>
        </w:rPr>
        <w:br w:type="page"/>
      </w:r>
    </w:p>
    <w:p w14:paraId="3D9A7CE1" w14:textId="7A7A7214" w:rsidR="00F55E90" w:rsidRDefault="00011281" w:rsidP="00832EAC">
      <w:pPr>
        <w:suppressAutoHyphens/>
        <w:contextualSpacing/>
        <w:jc w:val="both"/>
        <w:rPr>
          <w:rFonts w:ascii="Arimo" w:hAnsi="Arimo" w:cs="Arimo"/>
          <w:sz w:val="20"/>
          <w:szCs w:val="20"/>
        </w:rPr>
      </w:pPr>
      <w:r>
        <w:rPr>
          <w:rFonts w:ascii="Arimo" w:hAnsi="Arimo" w:cs="Arimo"/>
          <w:noProof/>
          <w:sz w:val="20"/>
          <w:szCs w:val="20"/>
        </w:rPr>
        <w:lastRenderedPageBreak/>
        <mc:AlternateContent>
          <mc:Choice Requires="wps">
            <w:drawing>
              <wp:anchor distT="0" distB="0" distL="114300" distR="114300" simplePos="0" relativeHeight="251671552" behindDoc="0" locked="0" layoutInCell="1" allowOverlap="1" wp14:anchorId="721B05D7" wp14:editId="46775EFA">
                <wp:simplePos x="0" y="0"/>
                <wp:positionH relativeFrom="page">
                  <wp:align>left</wp:align>
                </wp:positionH>
                <wp:positionV relativeFrom="paragraph">
                  <wp:posOffset>-28887</wp:posOffset>
                </wp:positionV>
                <wp:extent cx="5771408" cy="427355"/>
                <wp:effectExtent l="0" t="0" r="20320" b="10795"/>
                <wp:wrapNone/>
                <wp:docPr id="928890248" name="Rectángulo 2"/>
                <wp:cNvGraphicFramePr/>
                <a:graphic xmlns:a="http://schemas.openxmlformats.org/drawingml/2006/main">
                  <a:graphicData uri="http://schemas.microsoft.com/office/word/2010/wordprocessingShape">
                    <wps:wsp>
                      <wps:cNvSpPr/>
                      <wps:spPr>
                        <a:xfrm>
                          <a:off x="0" y="0"/>
                          <a:ext cx="5771408" cy="427355"/>
                        </a:xfrm>
                        <a:prstGeom prst="rect">
                          <a:avLst/>
                        </a:prstGeom>
                        <a:solidFill>
                          <a:srgbClr val="0F6FC6"/>
                        </a:solidFill>
                        <a:ln w="12700" cap="flat" cmpd="sng" algn="ctr">
                          <a:solidFill>
                            <a:srgbClr val="0F6FC6">
                              <a:shade val="15000"/>
                            </a:srgbClr>
                          </a:solidFill>
                          <a:prstDash val="solid"/>
                          <a:miter lim="800000"/>
                        </a:ln>
                        <a:effectLst/>
                      </wps:spPr>
                      <wps:txbx>
                        <w:txbxContent>
                          <w:p w14:paraId="399347C5" w14:textId="0DC0654D" w:rsidR="00CD3EB4" w:rsidRPr="00742416" w:rsidRDefault="00CD3EB4" w:rsidP="00AE249F">
                            <w:pPr>
                              <w:pStyle w:val="Blancoynumerado"/>
                            </w:pPr>
                            <w:r>
                              <w:t>Información pública / audiencia ciudadana</w:t>
                            </w:r>
                          </w:p>
                          <w:p w14:paraId="6235150D" w14:textId="77777777" w:rsidR="00CD3EB4" w:rsidRPr="00BA28C3" w:rsidRDefault="00CD3EB4" w:rsidP="006772EF">
                            <w:pPr>
                              <w:jc w:val="center"/>
                              <w:rPr>
                                <w:sz w:val="40"/>
                                <w:szCs w:val="40"/>
                              </w:rPr>
                            </w:pPr>
                            <w:r w:rsidRPr="00BA28C3">
                              <w:rPr>
                                <w:b/>
                                <w:sz w:val="40"/>
                                <w:szCs w:val="40"/>
                              </w:rPr>
                              <w:t>ELABORACIÓN DE DISPOSICIONES DE CARÁCTER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B05D7" id="_x0000_s1032" style="position:absolute;left:0;text-align:left;margin-left:0;margin-top:-2.25pt;width:454.45pt;height:33.65pt;z-index:2516715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" fillcolor="#0f6fc6" strokecolor="#022b52" strokeweight="1pt">
                <v:textbox>
                  <w:txbxContent>
                    <w:p w14:paraId="399347C5" w14:textId="0DC0654D" w:rsidR="00CD3EB4" w:rsidRPr="00742416" w:rsidRDefault="00CD3EB4" w:rsidP="00AE249F">
                      <w:pPr>
                        <w:pStyle w:val="Blancoynumerado"/>
                      </w:pPr>
                      <w:r>
                        <w:t>Información pública / audiencia ciudadana</w:t>
                      </w:r>
                    </w:p>
                    <w:p w14:paraId="6235150D" w14:textId="77777777" w:rsidR="00CD3EB4" w:rsidRPr="00BA28C3" w:rsidRDefault="00CD3EB4" w:rsidP="006772EF">
                      <w:pPr>
                        <w:jc w:val="center"/>
                        <w:rPr>
                          <w:sz w:val="40"/>
                          <w:szCs w:val="40"/>
                        </w:rPr>
                      </w:pPr>
                      <w:r w:rsidRPr="00BA28C3">
                        <w:rPr>
                          <w:b/>
                          <w:sz w:val="40"/>
                          <w:szCs w:val="40"/>
                        </w:rPr>
                        <w:t>ELABORACIÓN DE DISPOSICIONES DE CARÁCTER GENERAL</w:t>
                      </w:r>
                    </w:p>
                  </w:txbxContent>
                </v:textbox>
                <w10:wrap anchorx="page"/>
              </v:rect>
            </w:pict>
          </mc:Fallback>
        </mc:AlternateContent>
      </w:r>
    </w:p>
    <w:p w14:paraId="39B56F8E" w14:textId="73901B76" w:rsidR="006772EF" w:rsidRPr="00DB291D" w:rsidRDefault="00592703" w:rsidP="00832EAC">
      <w:pPr>
        <w:suppressAutoHyphens/>
        <w:contextualSpacing/>
        <w:jc w:val="both"/>
        <w:rPr>
          <w:rFonts w:ascii="Arimo" w:hAnsi="Arimo" w:cs="Arimo"/>
          <w:sz w:val="20"/>
          <w:szCs w:val="20"/>
        </w:rPr>
      </w:pPr>
      <w:r>
        <w:rPr>
          <w:rFonts w:ascii="Arimo" w:hAnsi="Arimo" w:cs="Arimo"/>
          <w:sz w:val="20"/>
          <w:szCs w:val="20"/>
        </w:rPr>
        <w:fldChar w:fldCharType="begin"/>
      </w:r>
      <w:r>
        <w:instrText xml:space="preserve"> TC "</w:instrText>
      </w:r>
      <w:bookmarkStart w:id="31" w:name="_Toc165380116"/>
      <w:r w:rsidRPr="00F41A5E">
        <w:instrText>6. Información pública</w:instrText>
      </w:r>
      <w:r w:rsidR="00011281">
        <w:instrText xml:space="preserve"> </w:instrText>
      </w:r>
      <w:r w:rsidR="001546DD">
        <w:instrText>/</w:instrText>
      </w:r>
      <w:r w:rsidR="00011281">
        <w:instrText xml:space="preserve"> </w:instrText>
      </w:r>
      <w:r w:rsidR="001546DD">
        <w:instrText>audiencia ciudadana</w:instrText>
      </w:r>
      <w:bookmarkEnd w:id="31"/>
      <w:r>
        <w:instrText xml:space="preserve">" \f C \l "1" </w:instrText>
      </w:r>
      <w:r>
        <w:rPr>
          <w:rFonts w:ascii="Arimo" w:hAnsi="Arimo" w:cs="Arimo"/>
          <w:sz w:val="20"/>
          <w:szCs w:val="20"/>
        </w:rPr>
        <w:fldChar w:fldCharType="end"/>
      </w:r>
    </w:p>
    <w:p w14:paraId="1A5D5072" w14:textId="15E0CFC6" w:rsidR="006772EF" w:rsidRPr="00DB291D" w:rsidRDefault="006772EF" w:rsidP="00832EAC">
      <w:pPr>
        <w:suppressAutoHyphens/>
        <w:contextualSpacing/>
        <w:jc w:val="both"/>
        <w:rPr>
          <w:rFonts w:ascii="Arimo" w:hAnsi="Arimo" w:cs="Arimo"/>
          <w:sz w:val="20"/>
          <w:szCs w:val="20"/>
        </w:rPr>
      </w:pPr>
    </w:p>
    <w:p w14:paraId="77852A44" w14:textId="42D3977B" w:rsidR="00A3510C" w:rsidRPr="00DB291D" w:rsidRDefault="00A3510C" w:rsidP="00832EAC">
      <w:pPr>
        <w:suppressAutoHyphens/>
        <w:contextualSpacing/>
        <w:jc w:val="both"/>
        <w:rPr>
          <w:rFonts w:ascii="Arimo" w:hAnsi="Arimo" w:cs="Arimo"/>
          <w:b/>
          <w:sz w:val="20"/>
          <w:szCs w:val="20"/>
        </w:rPr>
      </w:pPr>
    </w:p>
    <w:p w14:paraId="7CE253EE" w14:textId="12674BD4" w:rsidR="00983C40" w:rsidRPr="00375D38" w:rsidRDefault="00983C40" w:rsidP="00832EAC">
      <w:pPr>
        <w:pStyle w:val="Prrafodelista"/>
        <w:numPr>
          <w:ilvl w:val="0"/>
          <w:numId w:val="26"/>
        </w:numPr>
        <w:suppressAutoHyphens/>
        <w:jc w:val="both"/>
        <w:rPr>
          <w:rFonts w:ascii="Arimo" w:hAnsi="Arimo" w:cs="Arimo"/>
          <w:b/>
          <w:color w:val="0F6FC6" w:themeColor="accent1"/>
          <w:sz w:val="20"/>
          <w:szCs w:val="20"/>
        </w:rPr>
      </w:pPr>
      <w:r w:rsidRPr="00375D38">
        <w:rPr>
          <w:rFonts w:ascii="Arimo" w:hAnsi="Arimo" w:cs="Arimo"/>
          <w:b/>
          <w:color w:val="0F6FC6" w:themeColor="accent1"/>
          <w:sz w:val="20"/>
          <w:szCs w:val="20"/>
        </w:rPr>
        <w:t>Excepciones al trámit</w:t>
      </w:r>
      <w:r w:rsidR="00A67B7B">
        <w:rPr>
          <w:rFonts w:ascii="Arimo" w:hAnsi="Arimo" w:cs="Arimo"/>
          <w:b/>
          <w:color w:val="0F6FC6" w:themeColor="accent1"/>
          <w:sz w:val="20"/>
          <w:szCs w:val="20"/>
        </w:rPr>
        <w:t>e</w:t>
      </w:r>
    </w:p>
    <w:p w14:paraId="11BADF27" w14:textId="77777777" w:rsidR="00983C40" w:rsidRPr="006901F9" w:rsidRDefault="00983C40" w:rsidP="00832EAC">
      <w:pPr>
        <w:suppressAutoHyphens/>
        <w:spacing w:line="360" w:lineRule="auto"/>
        <w:contextualSpacing/>
        <w:jc w:val="both"/>
        <w:rPr>
          <w:rFonts w:ascii="Arimo" w:hAnsi="Arimo" w:cs="Arimo"/>
          <w:b/>
          <w:iCs/>
          <w:sz w:val="20"/>
          <w:szCs w:val="20"/>
        </w:rPr>
      </w:pPr>
      <w:r>
        <w:rPr>
          <w:rFonts w:ascii="Arimo" w:hAnsi="Arimo" w:cs="Arimo"/>
          <w:iCs/>
          <w:sz w:val="20"/>
          <w:szCs w:val="20"/>
        </w:rPr>
        <w:t>Se podrá prescindir de este trámite cuando se trate</w:t>
      </w:r>
      <w:r w:rsidRPr="007D265D">
        <w:rPr>
          <w:rFonts w:ascii="Arimo" w:hAnsi="Arimo" w:cs="Arimo"/>
          <w:iCs/>
          <w:sz w:val="20"/>
          <w:szCs w:val="20"/>
        </w:rPr>
        <w:t xml:space="preserve"> de normas presupuestarias u organizativas</w:t>
      </w:r>
      <w:r>
        <w:rPr>
          <w:rFonts w:ascii="Arimo" w:hAnsi="Arimo" w:cs="Arimo"/>
          <w:iCs/>
          <w:sz w:val="20"/>
          <w:szCs w:val="20"/>
        </w:rPr>
        <w:t>, métodos de trabajo y personal,</w:t>
      </w:r>
      <w:r w:rsidRPr="007D265D">
        <w:rPr>
          <w:rFonts w:ascii="Arimo" w:hAnsi="Arimo" w:cs="Arimo"/>
          <w:iCs/>
          <w:sz w:val="20"/>
          <w:szCs w:val="20"/>
        </w:rPr>
        <w:t xml:space="preserve"> o concurran razones graves de interés público que lo justifiquen. </w:t>
      </w:r>
      <w:r w:rsidRPr="006901F9">
        <w:rPr>
          <w:rFonts w:ascii="Arimo" w:hAnsi="Arimo" w:cs="Arimo"/>
          <w:iCs/>
          <w:sz w:val="20"/>
          <w:szCs w:val="20"/>
        </w:rPr>
        <w:t xml:space="preserve">Estas excepciones deberán fundamentarse en el expediente mediante </w:t>
      </w:r>
      <w:r w:rsidRPr="00ED1A5E">
        <w:rPr>
          <w:rFonts w:ascii="Arimo" w:hAnsi="Arimo" w:cs="Arimo"/>
          <w:iCs/>
          <w:color w:val="0070C0"/>
          <w:sz w:val="20"/>
          <w:szCs w:val="20"/>
        </w:rPr>
        <w:t>informe motivado.</w:t>
      </w:r>
    </w:p>
    <w:p w14:paraId="1124C439" w14:textId="1FD4B027" w:rsidR="007D265D" w:rsidRPr="007D265D" w:rsidRDefault="007D265D" w:rsidP="00832EAC">
      <w:pPr>
        <w:pStyle w:val="Prrafodelista"/>
        <w:numPr>
          <w:ilvl w:val="0"/>
          <w:numId w:val="26"/>
        </w:numPr>
        <w:suppressAutoHyphens/>
        <w:jc w:val="both"/>
        <w:rPr>
          <w:rFonts w:ascii="Arimo" w:hAnsi="Arimo" w:cs="Arimo"/>
          <w:b/>
          <w:bCs/>
          <w:color w:val="0F6FC6" w:themeColor="accent1"/>
          <w:sz w:val="20"/>
          <w:szCs w:val="20"/>
        </w:rPr>
      </w:pPr>
      <w:r w:rsidRPr="007D265D">
        <w:rPr>
          <w:rFonts w:ascii="Arimo" w:hAnsi="Arimo" w:cs="Arimo"/>
          <w:b/>
          <w:bCs/>
          <w:color w:val="0F6FC6" w:themeColor="accent1"/>
          <w:sz w:val="20"/>
          <w:szCs w:val="20"/>
        </w:rPr>
        <w:t>Órganos que intervienen</w:t>
      </w:r>
    </w:p>
    <w:p w14:paraId="4A887089" w14:textId="74F70827" w:rsidR="007D265D" w:rsidRPr="007D265D" w:rsidRDefault="007D265D" w:rsidP="00832EAC">
      <w:pPr>
        <w:suppressAutoHyphens/>
        <w:spacing w:line="360" w:lineRule="auto"/>
        <w:contextualSpacing/>
        <w:jc w:val="both"/>
        <w:rPr>
          <w:rFonts w:ascii="Arimo" w:hAnsi="Arimo" w:cs="Arimo"/>
          <w:iCs/>
          <w:sz w:val="20"/>
          <w:szCs w:val="20"/>
        </w:rPr>
      </w:pPr>
      <w:r w:rsidRPr="007D265D">
        <w:rPr>
          <w:rFonts w:ascii="Arimo" w:hAnsi="Arimo" w:cs="Arimo"/>
          <w:iCs/>
          <w:sz w:val="20"/>
          <w:szCs w:val="20"/>
        </w:rPr>
        <w:t>El centro</w:t>
      </w:r>
      <w:r w:rsidR="00FC4FDD">
        <w:rPr>
          <w:rFonts w:ascii="Arimo" w:hAnsi="Arimo" w:cs="Arimo"/>
          <w:iCs/>
          <w:sz w:val="20"/>
          <w:szCs w:val="20"/>
        </w:rPr>
        <w:t xml:space="preserve"> superior o</w:t>
      </w:r>
      <w:r w:rsidRPr="007D265D">
        <w:rPr>
          <w:rFonts w:ascii="Arimo" w:hAnsi="Arimo" w:cs="Arimo"/>
          <w:iCs/>
          <w:sz w:val="20"/>
          <w:szCs w:val="20"/>
        </w:rPr>
        <w:t xml:space="preserve"> directivo proponente y la Subsecretaría, a través del Servicio de Coordinación y Apoyo Técnico y el </w:t>
      </w:r>
      <w:r w:rsidR="004C7356">
        <w:rPr>
          <w:rFonts w:ascii="Arimo" w:hAnsi="Arimo" w:cs="Arimo"/>
          <w:iCs/>
          <w:sz w:val="20"/>
          <w:szCs w:val="20"/>
        </w:rPr>
        <w:t xml:space="preserve">Servicio </w:t>
      </w:r>
      <w:r w:rsidRPr="007D265D">
        <w:rPr>
          <w:rFonts w:ascii="Arimo" w:hAnsi="Arimo" w:cs="Arimo"/>
          <w:iCs/>
          <w:sz w:val="20"/>
          <w:szCs w:val="20"/>
        </w:rPr>
        <w:t>de Modernización y Simplificación Administrativa.</w:t>
      </w:r>
    </w:p>
    <w:p w14:paraId="3946CD2F" w14:textId="3D767B1F" w:rsidR="007D265D" w:rsidRPr="00375D38" w:rsidRDefault="007D265D" w:rsidP="00832EAC">
      <w:pPr>
        <w:pStyle w:val="Prrafodelista"/>
        <w:numPr>
          <w:ilvl w:val="0"/>
          <w:numId w:val="26"/>
        </w:numPr>
        <w:suppressAutoHyphens/>
        <w:spacing w:after="0"/>
        <w:jc w:val="both"/>
        <w:rPr>
          <w:rFonts w:ascii="Arimo" w:hAnsi="Arimo" w:cs="Arimo"/>
          <w:b/>
          <w:color w:val="0F6FC6" w:themeColor="accent1"/>
          <w:sz w:val="20"/>
          <w:szCs w:val="20"/>
        </w:rPr>
      </w:pPr>
      <w:r w:rsidRPr="00375D38">
        <w:rPr>
          <w:rFonts w:ascii="Arimo" w:hAnsi="Arimo" w:cs="Arimo"/>
          <w:b/>
          <w:color w:val="0F6FC6" w:themeColor="accent1"/>
          <w:sz w:val="20"/>
          <w:szCs w:val="20"/>
        </w:rPr>
        <w:t>Contenido, plazos y trámites</w:t>
      </w:r>
    </w:p>
    <w:p w14:paraId="7B7D482E" w14:textId="3B415378" w:rsidR="001726C7" w:rsidRDefault="00E0066F" w:rsidP="00832EAC">
      <w:pPr>
        <w:pStyle w:val="Prrafodelista"/>
        <w:numPr>
          <w:ilvl w:val="0"/>
          <w:numId w:val="15"/>
        </w:numPr>
        <w:suppressAutoHyphens/>
        <w:spacing w:line="360" w:lineRule="auto"/>
        <w:ind w:left="425" w:hanging="357"/>
        <w:jc w:val="both"/>
        <w:rPr>
          <w:rFonts w:ascii="Arimo" w:hAnsi="Arimo" w:cs="Arimo"/>
          <w:bCs/>
          <w:iCs/>
          <w:sz w:val="20"/>
          <w:szCs w:val="20"/>
          <w:lang w:val="es-ES"/>
        </w:rPr>
      </w:pPr>
      <w:r>
        <w:rPr>
          <w:rFonts w:ascii="Arimo" w:hAnsi="Arimo" w:cs="Arimo"/>
          <w:bCs/>
          <w:iCs/>
          <w:sz w:val="20"/>
          <w:szCs w:val="20"/>
          <w:lang w:val="es-ES"/>
        </w:rPr>
        <w:t>E</w:t>
      </w:r>
      <w:r w:rsidR="001726C7" w:rsidRPr="001726C7">
        <w:rPr>
          <w:rFonts w:ascii="Arimo" w:hAnsi="Arimo" w:cs="Arimo"/>
          <w:bCs/>
          <w:iCs/>
          <w:sz w:val="20"/>
          <w:szCs w:val="20"/>
          <w:lang w:val="es-ES"/>
        </w:rPr>
        <w:t>l órgano gestor al que haya sido encargada la tramitación del proyecto deberá:</w:t>
      </w:r>
    </w:p>
    <w:p w14:paraId="1F6FF9CA" w14:textId="77777777" w:rsidR="001021D6" w:rsidRPr="001726C7" w:rsidRDefault="001021D6" w:rsidP="00832EAC">
      <w:pPr>
        <w:pStyle w:val="Prrafodelista"/>
        <w:suppressAutoHyphens/>
        <w:ind w:left="426"/>
        <w:jc w:val="both"/>
        <w:rPr>
          <w:rFonts w:ascii="Arimo" w:hAnsi="Arimo" w:cs="Arimo"/>
          <w:bCs/>
          <w:iCs/>
          <w:sz w:val="20"/>
          <w:szCs w:val="20"/>
          <w:lang w:val="es-ES"/>
        </w:rPr>
      </w:pPr>
    </w:p>
    <w:p w14:paraId="082F38EF" w14:textId="67FC9EA4" w:rsidR="001726C7" w:rsidRPr="001726C7" w:rsidRDefault="001726C7" w:rsidP="00832EAC">
      <w:pPr>
        <w:pStyle w:val="Prrafodelista"/>
        <w:numPr>
          <w:ilvl w:val="0"/>
          <w:numId w:val="16"/>
        </w:numPr>
        <w:suppressAutoHyphens/>
        <w:spacing w:after="120" w:line="360" w:lineRule="auto"/>
        <w:ind w:left="992" w:right="284"/>
        <w:jc w:val="both"/>
        <w:rPr>
          <w:rFonts w:ascii="Arimo" w:hAnsi="Arimo" w:cs="Arimo"/>
          <w:bCs/>
          <w:iCs/>
          <w:sz w:val="20"/>
          <w:szCs w:val="20"/>
          <w:lang w:val="es-ES"/>
        </w:rPr>
      </w:pPr>
      <w:bookmarkStart w:id="32" w:name="_Hlk151981997"/>
      <w:r w:rsidRPr="001726C7">
        <w:rPr>
          <w:rFonts w:ascii="Arimo" w:eastAsia="Calibri" w:hAnsi="Arimo" w:cs="Arimo"/>
          <w:bCs/>
          <w:sz w:val="20"/>
          <w:szCs w:val="20"/>
          <w:lang w:val="es-ES"/>
        </w:rPr>
        <w:t xml:space="preserve">Elaborar un </w:t>
      </w:r>
      <w:r w:rsidR="002A02F0" w:rsidRPr="002A02F0">
        <w:rPr>
          <w:rFonts w:ascii="Arimo" w:eastAsia="Calibri" w:hAnsi="Arimo" w:cs="Arimo"/>
          <w:bCs/>
          <w:color w:val="0070C0"/>
          <w:sz w:val="20"/>
          <w:szCs w:val="20"/>
          <w:lang w:val="es-ES"/>
        </w:rPr>
        <w:t xml:space="preserve">anuncio de trámite de información pública </w:t>
      </w:r>
      <w:r w:rsidRPr="001726C7">
        <w:rPr>
          <w:rFonts w:ascii="Arimo" w:eastAsia="Calibri" w:hAnsi="Arimo" w:cs="Arimo"/>
          <w:bCs/>
          <w:sz w:val="20"/>
          <w:szCs w:val="20"/>
          <w:lang w:val="es-ES"/>
        </w:rPr>
        <w:t>del proyecto (se adjunta modelo</w:t>
      </w:r>
      <w:r w:rsidR="009F3A40">
        <w:rPr>
          <w:rFonts w:ascii="Arimo" w:eastAsia="Calibri" w:hAnsi="Arimo" w:cs="Arimo"/>
          <w:bCs/>
          <w:sz w:val="20"/>
          <w:szCs w:val="20"/>
          <w:lang w:val="es-ES"/>
        </w:rPr>
        <w:t xml:space="preserve"> en </w:t>
      </w:r>
      <w:hyperlink w:anchor="Documento10" w:history="1">
        <w:r w:rsidR="009F3A40" w:rsidRPr="00E70BD3">
          <w:rPr>
            <w:rStyle w:val="Hipervnculo"/>
            <w:rFonts w:ascii="Arimo" w:eastAsia="Calibri" w:hAnsi="Arimo" w:cs="Arimo"/>
            <w:bCs/>
            <w:sz w:val="20"/>
            <w:szCs w:val="20"/>
            <w:lang w:val="es-ES"/>
          </w:rPr>
          <w:t>documento núm</w:t>
        </w:r>
        <w:r w:rsidR="003E550D">
          <w:rPr>
            <w:rStyle w:val="Hipervnculo"/>
            <w:rFonts w:ascii="Arimo" w:eastAsia="Calibri" w:hAnsi="Arimo" w:cs="Arimo"/>
            <w:bCs/>
            <w:sz w:val="20"/>
            <w:szCs w:val="20"/>
            <w:lang w:val="es-ES"/>
          </w:rPr>
          <w:t>. 10</w:t>
        </w:r>
      </w:hyperlink>
      <w:r w:rsidRPr="001726C7">
        <w:rPr>
          <w:rFonts w:ascii="Arimo" w:eastAsia="Calibri" w:hAnsi="Arimo" w:cs="Arimo"/>
          <w:bCs/>
          <w:sz w:val="20"/>
          <w:szCs w:val="20"/>
          <w:lang w:val="es-ES"/>
        </w:rPr>
        <w:t>), con el siguiente contenido mínimo:</w:t>
      </w:r>
      <w:bookmarkEnd w:id="32"/>
    </w:p>
    <w:p w14:paraId="16A7E4FF" w14:textId="77777777" w:rsidR="001726C7" w:rsidRPr="001726C7" w:rsidRDefault="001726C7" w:rsidP="00832EAC">
      <w:pPr>
        <w:numPr>
          <w:ilvl w:val="0"/>
          <w:numId w:val="9"/>
        </w:numPr>
        <w:suppressAutoHyphens/>
        <w:spacing w:line="360" w:lineRule="auto"/>
        <w:ind w:left="1417" w:hanging="357"/>
        <w:contextualSpacing/>
        <w:jc w:val="both"/>
        <w:rPr>
          <w:rFonts w:ascii="Arimo" w:hAnsi="Arimo" w:cs="Arimo"/>
          <w:bCs/>
          <w:iCs/>
          <w:sz w:val="20"/>
          <w:szCs w:val="20"/>
          <w:lang w:val="es-ES"/>
        </w:rPr>
      </w:pPr>
      <w:r w:rsidRPr="001726C7">
        <w:rPr>
          <w:rFonts w:ascii="Arimo" w:hAnsi="Arimo" w:cs="Arimo"/>
          <w:bCs/>
          <w:iCs/>
          <w:sz w:val="20"/>
          <w:szCs w:val="20"/>
          <w:lang w:val="es-ES"/>
        </w:rPr>
        <w:t>Referencia a la normativa que regula el trámite.</w:t>
      </w:r>
    </w:p>
    <w:p w14:paraId="4208B8A5" w14:textId="77777777" w:rsidR="001726C7" w:rsidRPr="001726C7" w:rsidRDefault="001726C7" w:rsidP="00832EAC">
      <w:pPr>
        <w:numPr>
          <w:ilvl w:val="0"/>
          <w:numId w:val="9"/>
        </w:numPr>
        <w:suppressAutoHyphens/>
        <w:spacing w:line="360" w:lineRule="auto"/>
        <w:ind w:left="1417" w:hanging="357"/>
        <w:contextualSpacing/>
        <w:jc w:val="both"/>
        <w:rPr>
          <w:rFonts w:ascii="Arimo" w:hAnsi="Arimo" w:cs="Arimo"/>
          <w:bCs/>
          <w:iCs/>
          <w:sz w:val="20"/>
          <w:szCs w:val="20"/>
          <w:lang w:val="es-ES"/>
        </w:rPr>
      </w:pPr>
      <w:r w:rsidRPr="001726C7">
        <w:rPr>
          <w:rFonts w:ascii="Arimo" w:hAnsi="Arimo" w:cs="Arimo"/>
          <w:bCs/>
          <w:iCs/>
          <w:sz w:val="20"/>
          <w:szCs w:val="20"/>
          <w:lang w:val="es-ES"/>
        </w:rPr>
        <w:t>Plazo en que dicho trámite estará disponible, que será mínimo de un mes a contar desde el día siguiente a su publicación en el DOGV. En los casos de urgencia previamente declarada por el órgano competente se podrá reducir el plazo a un mínimo de 10 días.</w:t>
      </w:r>
    </w:p>
    <w:p w14:paraId="63A059A5" w14:textId="77777777" w:rsidR="001726C7" w:rsidRPr="001726C7" w:rsidRDefault="001726C7" w:rsidP="00832EAC">
      <w:pPr>
        <w:numPr>
          <w:ilvl w:val="0"/>
          <w:numId w:val="9"/>
        </w:numPr>
        <w:suppressAutoHyphens/>
        <w:spacing w:line="360" w:lineRule="auto"/>
        <w:ind w:left="1417" w:hanging="357"/>
        <w:contextualSpacing/>
        <w:jc w:val="both"/>
        <w:rPr>
          <w:rFonts w:ascii="Arimo" w:hAnsi="Arimo" w:cs="Arimo"/>
          <w:bCs/>
          <w:iCs/>
          <w:sz w:val="20"/>
          <w:szCs w:val="20"/>
          <w:lang w:val="es-ES"/>
        </w:rPr>
      </w:pPr>
      <w:r w:rsidRPr="001726C7">
        <w:rPr>
          <w:rFonts w:ascii="Arimo" w:hAnsi="Arimo" w:cs="Arimo"/>
          <w:bCs/>
          <w:iCs/>
          <w:sz w:val="20"/>
          <w:szCs w:val="20"/>
          <w:lang w:val="es-ES"/>
        </w:rPr>
        <w:t>Dirección web en la que podrá ser consultada la información.</w:t>
      </w:r>
    </w:p>
    <w:p w14:paraId="199C08A1" w14:textId="069E11F8" w:rsidR="001726C7" w:rsidRPr="001726C7" w:rsidRDefault="001726C7" w:rsidP="00832EAC">
      <w:pPr>
        <w:numPr>
          <w:ilvl w:val="0"/>
          <w:numId w:val="9"/>
        </w:numPr>
        <w:suppressAutoHyphens/>
        <w:spacing w:line="360" w:lineRule="auto"/>
        <w:ind w:left="1417" w:hanging="357"/>
        <w:contextualSpacing/>
        <w:jc w:val="both"/>
        <w:rPr>
          <w:rFonts w:ascii="Arimo" w:hAnsi="Arimo" w:cs="Arimo"/>
          <w:bCs/>
          <w:iCs/>
          <w:sz w:val="20"/>
          <w:szCs w:val="20"/>
          <w:lang w:val="es-ES"/>
        </w:rPr>
      </w:pPr>
      <w:r w:rsidRPr="001726C7">
        <w:rPr>
          <w:rFonts w:ascii="Arimo" w:hAnsi="Arimo" w:cs="Arimo"/>
          <w:bCs/>
          <w:iCs/>
          <w:sz w:val="20"/>
          <w:szCs w:val="20"/>
          <w:lang w:val="es-ES"/>
        </w:rPr>
        <w:t>Dirección de correo electrónico</w:t>
      </w:r>
      <w:r w:rsidR="00F85EB6">
        <w:rPr>
          <w:rFonts w:ascii="Arimo" w:hAnsi="Arimo" w:cs="Arimo"/>
          <w:bCs/>
          <w:iCs/>
          <w:sz w:val="20"/>
          <w:szCs w:val="20"/>
          <w:lang w:val="es-ES"/>
        </w:rPr>
        <w:t xml:space="preserve"> </w:t>
      </w:r>
      <w:bookmarkStart w:id="33" w:name="_Hlk157685763"/>
      <w:r w:rsidR="00F85EB6">
        <w:rPr>
          <w:rFonts w:ascii="Arimo" w:hAnsi="Arimo" w:cs="Arimo"/>
          <w:bCs/>
          <w:iCs/>
          <w:sz w:val="20"/>
          <w:szCs w:val="20"/>
          <w:lang w:val="es-ES"/>
        </w:rPr>
        <w:t>genérica del órgano proponente</w:t>
      </w:r>
      <w:bookmarkEnd w:id="33"/>
      <w:r w:rsidR="00F85EB6">
        <w:rPr>
          <w:rFonts w:ascii="Arimo" w:hAnsi="Arimo" w:cs="Arimo"/>
          <w:bCs/>
          <w:iCs/>
          <w:sz w:val="20"/>
          <w:szCs w:val="20"/>
          <w:lang w:val="es-ES"/>
        </w:rPr>
        <w:t>,</w:t>
      </w:r>
      <w:r w:rsidRPr="001726C7">
        <w:rPr>
          <w:rFonts w:ascii="Arimo" w:hAnsi="Arimo" w:cs="Arimo"/>
          <w:bCs/>
          <w:iCs/>
          <w:sz w:val="20"/>
          <w:szCs w:val="20"/>
          <w:lang w:val="es-ES"/>
        </w:rPr>
        <w:t xml:space="preserve"> a la que se podrán enviar las aportaciones.</w:t>
      </w:r>
    </w:p>
    <w:p w14:paraId="3437C570" w14:textId="0E8F5D6C" w:rsidR="001726C7" w:rsidRPr="00676FD4" w:rsidRDefault="001726C7" w:rsidP="00832EAC">
      <w:pPr>
        <w:pStyle w:val="Prrafodelista"/>
        <w:numPr>
          <w:ilvl w:val="0"/>
          <w:numId w:val="16"/>
        </w:numPr>
        <w:suppressAutoHyphens/>
        <w:spacing w:after="240" w:line="360" w:lineRule="auto"/>
        <w:ind w:left="992" w:right="284"/>
        <w:jc w:val="both"/>
        <w:rPr>
          <w:rFonts w:ascii="Arimo" w:hAnsi="Arimo" w:cs="Arimo"/>
          <w:bCs/>
          <w:iCs/>
          <w:sz w:val="20"/>
          <w:szCs w:val="20"/>
          <w:lang w:val="es-ES"/>
        </w:rPr>
      </w:pPr>
      <w:r w:rsidRPr="001726C7">
        <w:rPr>
          <w:rFonts w:ascii="Arimo" w:hAnsi="Arimo" w:cs="Arimo"/>
          <w:bCs/>
          <w:iCs/>
          <w:sz w:val="20"/>
          <w:szCs w:val="20"/>
          <w:lang w:val="es-ES"/>
        </w:rPr>
        <w:t xml:space="preserve">Remitir el </w:t>
      </w:r>
      <w:r w:rsidR="002A02F0" w:rsidRPr="002A02F0">
        <w:rPr>
          <w:rFonts w:ascii="Arimo" w:hAnsi="Arimo" w:cs="Arimo"/>
          <w:bCs/>
          <w:iCs/>
          <w:color w:val="0070C0"/>
          <w:sz w:val="20"/>
          <w:szCs w:val="20"/>
          <w:lang w:val="es-ES"/>
        </w:rPr>
        <w:t>anuncio</w:t>
      </w:r>
      <w:r w:rsidR="00A8350D">
        <w:rPr>
          <w:rFonts w:ascii="Arimo" w:hAnsi="Arimo" w:cs="Arimo"/>
          <w:bCs/>
          <w:iCs/>
          <w:color w:val="0070C0"/>
          <w:sz w:val="20"/>
          <w:szCs w:val="20"/>
          <w:lang w:val="es-ES"/>
        </w:rPr>
        <w:t>,</w:t>
      </w:r>
      <w:r w:rsidR="00FC4FDD">
        <w:rPr>
          <w:rFonts w:ascii="Arimo" w:hAnsi="Arimo" w:cs="Arimo"/>
          <w:bCs/>
          <w:iCs/>
          <w:color w:val="0070C0"/>
          <w:sz w:val="20"/>
          <w:szCs w:val="20"/>
          <w:lang w:val="es-ES"/>
        </w:rPr>
        <w:t xml:space="preserve"> </w:t>
      </w:r>
      <w:r w:rsidR="00A8350D">
        <w:rPr>
          <w:rFonts w:ascii="Arimo" w:hAnsi="Arimo" w:cs="Arimo"/>
          <w:bCs/>
          <w:iCs/>
          <w:sz w:val="20"/>
          <w:szCs w:val="20"/>
          <w:lang w:val="es-ES"/>
        </w:rPr>
        <w:t>en</w:t>
      </w:r>
      <w:r w:rsidR="00A8350D" w:rsidRPr="001726C7">
        <w:rPr>
          <w:rFonts w:ascii="Arimo" w:hAnsi="Arimo" w:cs="Arimo"/>
          <w:bCs/>
          <w:iCs/>
          <w:sz w:val="20"/>
          <w:szCs w:val="20"/>
          <w:lang w:val="es-ES"/>
        </w:rPr>
        <w:t xml:space="preserve"> un solo idioma</w:t>
      </w:r>
      <w:r w:rsidR="00A8350D">
        <w:rPr>
          <w:rFonts w:ascii="Arimo" w:hAnsi="Arimo" w:cs="Arimo"/>
          <w:bCs/>
          <w:iCs/>
          <w:sz w:val="20"/>
          <w:szCs w:val="20"/>
          <w:lang w:val="es-ES"/>
        </w:rPr>
        <w:t>,</w:t>
      </w:r>
      <w:r w:rsidR="00A8350D" w:rsidRPr="00FC4FDD">
        <w:rPr>
          <w:rFonts w:ascii="Arimo" w:hAnsi="Arimo" w:cs="Arimo"/>
          <w:bCs/>
          <w:iCs/>
          <w:sz w:val="20"/>
          <w:szCs w:val="20"/>
          <w:lang w:val="es-ES"/>
        </w:rPr>
        <w:t xml:space="preserve"> </w:t>
      </w:r>
      <w:r w:rsidR="00FC4FDD">
        <w:rPr>
          <w:rFonts w:ascii="Arimo" w:hAnsi="Arimo" w:cs="Arimo"/>
          <w:bCs/>
          <w:iCs/>
          <w:sz w:val="20"/>
          <w:szCs w:val="20"/>
          <w:lang w:val="es-ES"/>
        </w:rPr>
        <w:t xml:space="preserve">firmado </w:t>
      </w:r>
      <w:r w:rsidR="00FC4FDD" w:rsidRPr="001726C7">
        <w:rPr>
          <w:rFonts w:ascii="Arimo" w:hAnsi="Arimo" w:cs="Arimo"/>
          <w:bCs/>
          <w:iCs/>
          <w:sz w:val="20"/>
          <w:szCs w:val="20"/>
          <w:lang w:val="es-ES"/>
        </w:rPr>
        <w:t xml:space="preserve">por la persona titular </w:t>
      </w:r>
      <w:r w:rsidR="00FC4FDD">
        <w:rPr>
          <w:rFonts w:ascii="Arimo" w:hAnsi="Arimo" w:cs="Arimo"/>
          <w:bCs/>
          <w:iCs/>
          <w:sz w:val="20"/>
          <w:szCs w:val="20"/>
          <w:lang w:val="es-ES"/>
        </w:rPr>
        <w:t>del centro superior o directivo proponente,</w:t>
      </w:r>
      <w:r w:rsidR="00FC4FDD" w:rsidRPr="001726C7">
        <w:rPr>
          <w:rFonts w:ascii="Arimo" w:hAnsi="Arimo" w:cs="Arimo"/>
          <w:bCs/>
          <w:iCs/>
          <w:sz w:val="20"/>
          <w:szCs w:val="20"/>
          <w:lang w:val="es-ES"/>
        </w:rPr>
        <w:t xml:space="preserve"> en formato editable en castellano y valenciano</w:t>
      </w:r>
      <w:r w:rsidR="002A02F0" w:rsidRPr="002A02F0">
        <w:rPr>
          <w:rFonts w:ascii="Arimo" w:hAnsi="Arimo" w:cs="Arimo"/>
          <w:bCs/>
          <w:iCs/>
          <w:color w:val="0070C0"/>
          <w:sz w:val="20"/>
          <w:szCs w:val="20"/>
          <w:lang w:val="es-ES"/>
        </w:rPr>
        <w:t>, junto con el borrador del proyecto normativo</w:t>
      </w:r>
      <w:r w:rsidRPr="001726C7">
        <w:rPr>
          <w:rFonts w:ascii="Arimo" w:hAnsi="Arimo" w:cs="Arimo"/>
          <w:bCs/>
          <w:iCs/>
          <w:sz w:val="20"/>
          <w:szCs w:val="20"/>
          <w:lang w:val="es-ES"/>
        </w:rPr>
        <w:t xml:space="preserve">, al Servicio de Coordinación y Apoyo Técnico. Esta remisión se realizará a través del correo electrónico </w:t>
      </w:r>
      <w:hyperlink r:id="rId18">
        <w:r w:rsidRPr="00F73BE0">
          <w:rPr>
            <w:rStyle w:val="Hipervnculo"/>
            <w:rFonts w:ascii="Arimo" w:hAnsi="Arimo" w:cs="Arimo"/>
            <w:bCs/>
            <w:i/>
            <w:iCs/>
            <w:color w:val="auto"/>
            <w:sz w:val="20"/>
            <w:szCs w:val="20"/>
            <w:u w:val="none"/>
            <w:lang w:val="es-ES"/>
          </w:rPr>
          <w:t>docv_san@gva.es</w:t>
        </w:r>
      </w:hyperlink>
      <w:r w:rsidRPr="00F73BE0">
        <w:rPr>
          <w:rFonts w:ascii="Arimo" w:hAnsi="Arimo" w:cs="Arimo"/>
          <w:bCs/>
          <w:i/>
          <w:iCs/>
          <w:sz w:val="20"/>
          <w:szCs w:val="20"/>
          <w:lang w:val="es-ES"/>
        </w:rPr>
        <w:t>,</w:t>
      </w:r>
      <w:r w:rsidRPr="00F73BE0">
        <w:rPr>
          <w:rFonts w:ascii="Arimo" w:hAnsi="Arimo" w:cs="Arimo"/>
          <w:bCs/>
          <w:iCs/>
          <w:sz w:val="20"/>
          <w:szCs w:val="20"/>
          <w:lang w:val="es-ES"/>
        </w:rPr>
        <w:t xml:space="preserve"> </w:t>
      </w:r>
      <w:r w:rsidRPr="001726C7">
        <w:rPr>
          <w:rFonts w:ascii="Arimo" w:hAnsi="Arimo" w:cs="Arimo"/>
          <w:bCs/>
          <w:iCs/>
          <w:sz w:val="20"/>
          <w:szCs w:val="20"/>
          <w:lang w:val="es-ES"/>
        </w:rPr>
        <w:t>acompañada de la solicitud de publicación en el DOGV</w:t>
      </w:r>
      <w:r w:rsidR="00676FD4" w:rsidRPr="00676FD4">
        <w:rPr>
          <w:rFonts w:ascii="Arimo" w:hAnsi="Arimo" w:cs="Arimo"/>
          <w:bCs/>
          <w:iCs/>
          <w:sz w:val="20"/>
          <w:szCs w:val="20"/>
          <w:lang w:val="es-ES"/>
        </w:rPr>
        <w:t xml:space="preserve"> </w:t>
      </w:r>
      <w:r w:rsidR="00676FD4">
        <w:rPr>
          <w:rFonts w:ascii="Arimo" w:hAnsi="Arimo" w:cs="Arimo"/>
          <w:bCs/>
          <w:iCs/>
          <w:sz w:val="20"/>
          <w:szCs w:val="20"/>
          <w:lang w:val="es-ES"/>
        </w:rPr>
        <w:t xml:space="preserve">que se acompañan como </w:t>
      </w:r>
      <w:hyperlink w:anchor="Documento4" w:history="1">
        <w:r w:rsidR="00676FD4" w:rsidRPr="00676FD4">
          <w:rPr>
            <w:rStyle w:val="Hipervnculo"/>
            <w:rFonts w:ascii="Arimo" w:hAnsi="Arimo" w:cs="Arimo"/>
            <w:bCs/>
            <w:iCs/>
            <w:sz w:val="20"/>
            <w:szCs w:val="20"/>
            <w:lang w:val="es-ES"/>
          </w:rPr>
          <w:t>documento núm. 4</w:t>
        </w:r>
      </w:hyperlink>
      <w:r w:rsidR="00676FD4" w:rsidRPr="00676FD4">
        <w:rPr>
          <w:rFonts w:ascii="Arimo" w:hAnsi="Arimo" w:cs="Arimo"/>
          <w:bCs/>
          <w:iCs/>
          <w:sz w:val="20"/>
          <w:szCs w:val="20"/>
          <w:lang w:val="es-ES"/>
        </w:rPr>
        <w:t>.</w:t>
      </w:r>
    </w:p>
    <w:p w14:paraId="76C4AD2A" w14:textId="77777777" w:rsidR="001021D6" w:rsidRPr="001726C7" w:rsidRDefault="001021D6" w:rsidP="00832EAC">
      <w:pPr>
        <w:pStyle w:val="Prrafodelista"/>
        <w:suppressAutoHyphens/>
        <w:spacing w:after="240"/>
        <w:ind w:left="993" w:right="283"/>
        <w:jc w:val="both"/>
        <w:rPr>
          <w:rFonts w:ascii="Arimo" w:hAnsi="Arimo" w:cs="Arimo"/>
          <w:bCs/>
          <w:iCs/>
          <w:sz w:val="20"/>
          <w:szCs w:val="20"/>
          <w:lang w:val="es-ES"/>
        </w:rPr>
      </w:pPr>
    </w:p>
    <w:p w14:paraId="67A2399A" w14:textId="18249614" w:rsidR="001021D6" w:rsidRDefault="001726C7" w:rsidP="00832EAC">
      <w:pPr>
        <w:pStyle w:val="Prrafodelista"/>
        <w:numPr>
          <w:ilvl w:val="0"/>
          <w:numId w:val="16"/>
        </w:numPr>
        <w:suppressAutoHyphens/>
        <w:spacing w:after="240" w:line="360" w:lineRule="auto"/>
        <w:ind w:left="992" w:right="284"/>
        <w:jc w:val="both"/>
        <w:rPr>
          <w:rFonts w:ascii="Arimo" w:hAnsi="Arimo" w:cs="Arimo"/>
          <w:bCs/>
          <w:iCs/>
          <w:sz w:val="20"/>
          <w:szCs w:val="20"/>
          <w:lang w:val="es-ES"/>
        </w:rPr>
      </w:pPr>
      <w:r w:rsidRPr="001726C7">
        <w:rPr>
          <w:rFonts w:ascii="Arimo" w:hAnsi="Arimo" w:cs="Arimo"/>
          <w:bCs/>
          <w:iCs/>
          <w:sz w:val="20"/>
          <w:szCs w:val="20"/>
          <w:lang w:val="es-ES"/>
        </w:rPr>
        <w:t xml:space="preserve">Dar </w:t>
      </w:r>
      <w:r w:rsidR="002A02F0" w:rsidRPr="002A02F0">
        <w:rPr>
          <w:rFonts w:ascii="Arimo" w:hAnsi="Arimo" w:cs="Arimo"/>
          <w:bCs/>
          <w:iCs/>
          <w:color w:val="0070C0"/>
          <w:sz w:val="20"/>
          <w:szCs w:val="20"/>
          <w:lang w:val="es-ES"/>
        </w:rPr>
        <w:t xml:space="preserve">audiencia específica a organizaciones o asociaciones </w:t>
      </w:r>
    </w:p>
    <w:p w14:paraId="435A6966" w14:textId="4FED8F60" w:rsidR="001726C7" w:rsidRDefault="001726C7" w:rsidP="00832EAC">
      <w:pPr>
        <w:pStyle w:val="Prrafodelista"/>
        <w:suppressAutoHyphens/>
        <w:spacing w:after="240" w:line="360" w:lineRule="auto"/>
        <w:ind w:left="992" w:right="284"/>
        <w:jc w:val="both"/>
        <w:rPr>
          <w:rFonts w:ascii="Arimo" w:hAnsi="Arimo" w:cs="Arimo"/>
          <w:bCs/>
          <w:iCs/>
          <w:sz w:val="20"/>
          <w:szCs w:val="20"/>
          <w:lang w:val="es-ES"/>
        </w:rPr>
      </w:pPr>
      <w:r w:rsidRPr="001021D6">
        <w:rPr>
          <w:rFonts w:ascii="Arimo" w:hAnsi="Arimo" w:cs="Arimo"/>
          <w:bCs/>
          <w:iCs/>
          <w:sz w:val="20"/>
          <w:szCs w:val="20"/>
          <w:lang w:val="es-ES"/>
        </w:rPr>
        <w:t xml:space="preserve">Al tiempo que se realiza el anuncio de información pública en el DOGV, se notificará el trámite (dejando constancia en el expediente) a cada una de las organizaciones y asociaciones </w:t>
      </w:r>
      <w:r w:rsidRPr="001021D6">
        <w:rPr>
          <w:rFonts w:ascii="Arimo" w:hAnsi="Arimo" w:cs="Arimo"/>
          <w:bCs/>
          <w:iCs/>
          <w:sz w:val="20"/>
          <w:szCs w:val="20"/>
          <w:lang w:val="es-ES"/>
        </w:rPr>
        <w:lastRenderedPageBreak/>
        <w:t>reconocidas por ley que agrupen o representen a las personas cuyos derechos o intereses legítimos se vieran afectados por la norma y cuyos fines guarden relación directa con su objeto.</w:t>
      </w:r>
    </w:p>
    <w:p w14:paraId="07E52699" w14:textId="77777777" w:rsidR="008E5A12" w:rsidRPr="001021D6" w:rsidRDefault="008E5A12" w:rsidP="00832EAC">
      <w:pPr>
        <w:pStyle w:val="Prrafodelista"/>
        <w:suppressAutoHyphens/>
        <w:spacing w:after="240"/>
        <w:ind w:left="993" w:right="283"/>
        <w:jc w:val="both"/>
        <w:rPr>
          <w:rFonts w:ascii="Arimo" w:hAnsi="Arimo" w:cs="Arimo"/>
          <w:bCs/>
          <w:iCs/>
          <w:sz w:val="20"/>
          <w:szCs w:val="20"/>
          <w:lang w:val="es-ES"/>
        </w:rPr>
      </w:pPr>
    </w:p>
    <w:p w14:paraId="19961D99" w14:textId="792B2AF7" w:rsidR="001726C7" w:rsidRPr="00310FA0" w:rsidRDefault="001726C7" w:rsidP="00832EAC">
      <w:pPr>
        <w:pStyle w:val="Prrafodelista"/>
        <w:numPr>
          <w:ilvl w:val="0"/>
          <w:numId w:val="15"/>
        </w:numPr>
        <w:suppressAutoHyphens/>
        <w:spacing w:line="360" w:lineRule="auto"/>
        <w:jc w:val="both"/>
        <w:rPr>
          <w:rFonts w:ascii="Arimo" w:hAnsi="Arimo" w:cs="Arimo"/>
          <w:bCs/>
          <w:iCs/>
          <w:sz w:val="20"/>
          <w:szCs w:val="20"/>
          <w:lang w:val="es-ES"/>
        </w:rPr>
      </w:pPr>
      <w:r w:rsidRPr="00310FA0">
        <w:rPr>
          <w:rFonts w:ascii="Arimo" w:hAnsi="Arimo" w:cs="Arimo"/>
          <w:bCs/>
          <w:iCs/>
          <w:sz w:val="20"/>
          <w:szCs w:val="20"/>
          <w:lang w:val="es-ES"/>
        </w:rPr>
        <w:t xml:space="preserve">Recibida la documentación, el Servicio de Coordinación y Apoyo Técnico remitirá el borrador del proyecto normativo al Servicio de Modernización y Simplificación Administrativa, en castellano y </w:t>
      </w:r>
      <w:r w:rsidRPr="00C96476">
        <w:rPr>
          <w:rFonts w:ascii="Arimo" w:hAnsi="Arimo" w:cs="Arimo"/>
          <w:bCs/>
          <w:iCs/>
          <w:sz w:val="20"/>
          <w:szCs w:val="20"/>
          <w:lang w:val="es-ES"/>
        </w:rPr>
        <w:t xml:space="preserve">valenciano, a través del correo electrónico </w:t>
      </w:r>
      <w:hyperlink r:id="rId19" w:history="1">
        <w:r w:rsidRPr="00C96476">
          <w:rPr>
            <w:rStyle w:val="Hipervnculo"/>
            <w:rFonts w:ascii="Arimo" w:hAnsi="Arimo" w:cs="Arimo"/>
            <w:bCs/>
            <w:i/>
            <w:iCs/>
            <w:color w:val="auto"/>
            <w:sz w:val="20"/>
            <w:szCs w:val="20"/>
            <w:u w:val="none"/>
            <w:lang w:val="es-ES"/>
          </w:rPr>
          <w:t>modernizacion_san@gva.es</w:t>
        </w:r>
      </w:hyperlink>
      <w:r w:rsidRPr="00C96476">
        <w:rPr>
          <w:rFonts w:ascii="Arimo" w:hAnsi="Arimo" w:cs="Arimo"/>
          <w:bCs/>
          <w:i/>
          <w:iCs/>
          <w:sz w:val="20"/>
          <w:szCs w:val="20"/>
          <w:lang w:val="es-ES"/>
        </w:rPr>
        <w:t>,</w:t>
      </w:r>
      <w:r w:rsidRPr="00C96476">
        <w:rPr>
          <w:rFonts w:ascii="Arimo" w:hAnsi="Arimo" w:cs="Arimo"/>
          <w:bCs/>
          <w:iCs/>
          <w:sz w:val="20"/>
          <w:szCs w:val="20"/>
          <w:lang w:val="es-ES"/>
        </w:rPr>
        <w:t xml:space="preserve"> para su inserción en la web de </w:t>
      </w:r>
      <w:r w:rsidR="00B2242F" w:rsidRPr="00C96476">
        <w:rPr>
          <w:rFonts w:ascii="Arimo" w:hAnsi="Arimo" w:cs="Arimo"/>
          <w:bCs/>
          <w:iCs/>
          <w:sz w:val="20"/>
          <w:szCs w:val="20"/>
          <w:lang w:val="es-ES"/>
        </w:rPr>
        <w:t>la Conselleria</w:t>
      </w:r>
      <w:r w:rsidRPr="00C96476">
        <w:rPr>
          <w:rFonts w:ascii="Arimo" w:hAnsi="Arimo" w:cs="Arimo"/>
          <w:bCs/>
          <w:iCs/>
          <w:sz w:val="20"/>
          <w:szCs w:val="20"/>
          <w:lang w:val="es-ES"/>
        </w:rPr>
        <w:t xml:space="preserve"> y en la web de </w:t>
      </w:r>
      <w:hyperlink r:id="rId20" w:history="1">
        <w:proofErr w:type="spellStart"/>
        <w:r w:rsidRPr="00C96476">
          <w:rPr>
            <w:rStyle w:val="Hipervnculo"/>
            <w:rFonts w:ascii="Arimo" w:hAnsi="Arimo" w:cs="Arimo"/>
            <w:bCs/>
            <w:i/>
            <w:color w:val="auto"/>
            <w:sz w:val="20"/>
            <w:szCs w:val="20"/>
            <w:u w:val="none"/>
            <w:lang w:val="es-ES"/>
          </w:rPr>
          <w:t>GVAParticipa</w:t>
        </w:r>
        <w:proofErr w:type="spellEnd"/>
      </w:hyperlink>
      <w:r w:rsidRPr="00C96476">
        <w:rPr>
          <w:rFonts w:ascii="Arimo" w:hAnsi="Arimo" w:cs="Arimo"/>
          <w:bCs/>
          <w:iCs/>
          <w:sz w:val="20"/>
          <w:szCs w:val="20"/>
          <w:lang w:val="es-ES"/>
        </w:rPr>
        <w:t xml:space="preserve"> el mismo</w:t>
      </w:r>
      <w:r w:rsidRPr="00310FA0">
        <w:rPr>
          <w:rFonts w:ascii="Arimo" w:hAnsi="Arimo" w:cs="Arimo"/>
          <w:bCs/>
          <w:iCs/>
          <w:sz w:val="20"/>
          <w:szCs w:val="20"/>
          <w:lang w:val="es-ES"/>
        </w:rPr>
        <w:t xml:space="preserve"> día de la publicación del anuncio en el DOGV. </w:t>
      </w:r>
    </w:p>
    <w:p w14:paraId="500F3D65" w14:textId="5713782D" w:rsidR="001726C7" w:rsidRPr="001726C7" w:rsidRDefault="001726C7" w:rsidP="00832EAC">
      <w:pPr>
        <w:numPr>
          <w:ilvl w:val="0"/>
          <w:numId w:val="15"/>
        </w:numPr>
        <w:suppressAutoHyphens/>
        <w:spacing w:line="360" w:lineRule="auto"/>
        <w:contextualSpacing/>
        <w:jc w:val="both"/>
        <w:rPr>
          <w:rFonts w:ascii="Arimo" w:hAnsi="Arimo" w:cs="Arimo"/>
          <w:bCs/>
          <w:iCs/>
          <w:sz w:val="20"/>
          <w:szCs w:val="20"/>
          <w:lang w:val="es-ES"/>
        </w:rPr>
      </w:pPr>
      <w:r w:rsidRPr="001726C7">
        <w:rPr>
          <w:rFonts w:ascii="Arimo" w:hAnsi="Arimo" w:cs="Arimo"/>
          <w:bCs/>
          <w:iCs/>
          <w:sz w:val="20"/>
          <w:szCs w:val="20"/>
          <w:lang w:val="es-ES"/>
        </w:rPr>
        <w:t xml:space="preserve">Tras la finalización del plazo del trámite de </w:t>
      </w:r>
      <w:r w:rsidR="00FC4FDD">
        <w:rPr>
          <w:rFonts w:ascii="Arimo" w:hAnsi="Arimo" w:cs="Arimo"/>
          <w:bCs/>
          <w:iCs/>
          <w:sz w:val="20"/>
          <w:szCs w:val="20"/>
          <w:lang w:val="es-ES"/>
        </w:rPr>
        <w:t>información pública</w:t>
      </w:r>
      <w:r w:rsidRPr="001726C7">
        <w:rPr>
          <w:rFonts w:ascii="Arimo" w:hAnsi="Arimo" w:cs="Arimo"/>
          <w:bCs/>
          <w:iCs/>
          <w:sz w:val="20"/>
          <w:szCs w:val="20"/>
          <w:lang w:val="es-ES"/>
        </w:rPr>
        <w:t xml:space="preserve">, </w:t>
      </w:r>
      <w:bookmarkStart w:id="34" w:name="_Hlk157756147"/>
      <w:r w:rsidRPr="001726C7">
        <w:rPr>
          <w:rFonts w:ascii="Arimo" w:hAnsi="Arimo" w:cs="Arimo"/>
          <w:bCs/>
          <w:iCs/>
          <w:sz w:val="20"/>
          <w:szCs w:val="20"/>
          <w:lang w:val="es-ES"/>
        </w:rPr>
        <w:t xml:space="preserve">el órgano gestor elaborará y remitirá al Servicio de Coordinación y Apoyo Técnico </w:t>
      </w:r>
      <w:r w:rsidR="00D953D1">
        <w:rPr>
          <w:rFonts w:ascii="Arimo" w:hAnsi="Arimo" w:cs="Arimo"/>
          <w:bCs/>
          <w:iCs/>
          <w:sz w:val="20"/>
          <w:szCs w:val="20"/>
          <w:lang w:val="es-ES"/>
        </w:rPr>
        <w:t xml:space="preserve">todas las alegaciones presentadas junto con </w:t>
      </w:r>
      <w:r w:rsidRPr="001726C7">
        <w:rPr>
          <w:rFonts w:ascii="Arimo" w:hAnsi="Arimo" w:cs="Arimo"/>
          <w:bCs/>
          <w:iCs/>
          <w:sz w:val="20"/>
          <w:szCs w:val="20"/>
          <w:lang w:val="es-ES"/>
        </w:rPr>
        <w:t xml:space="preserve">un </w:t>
      </w:r>
      <w:r w:rsidR="004B1A0D" w:rsidRPr="004B1A0D">
        <w:rPr>
          <w:rFonts w:ascii="Arimo" w:hAnsi="Arimo" w:cs="Arimo"/>
          <w:bCs/>
          <w:iCs/>
          <w:color w:val="0070C0"/>
          <w:sz w:val="20"/>
          <w:szCs w:val="20"/>
          <w:lang w:val="es-ES"/>
        </w:rPr>
        <w:t xml:space="preserve">informe </w:t>
      </w:r>
      <w:r w:rsidR="00D953D1">
        <w:rPr>
          <w:rFonts w:ascii="Arimo" w:hAnsi="Arimo" w:cs="Arimo"/>
          <w:bCs/>
          <w:iCs/>
          <w:color w:val="0070C0"/>
          <w:sz w:val="20"/>
          <w:szCs w:val="20"/>
          <w:lang w:val="es-ES"/>
        </w:rPr>
        <w:t xml:space="preserve">relativo a su aceptación o no, </w:t>
      </w:r>
      <w:r w:rsidRPr="001726C7">
        <w:rPr>
          <w:rFonts w:ascii="Arimo" w:hAnsi="Arimo" w:cs="Arimo"/>
          <w:bCs/>
          <w:iCs/>
          <w:sz w:val="20"/>
          <w:szCs w:val="20"/>
          <w:lang w:val="es-ES"/>
        </w:rPr>
        <w:t>justificando los motivos por los que hayan sido o no atendidas</w:t>
      </w:r>
      <w:r w:rsidR="00D82854">
        <w:rPr>
          <w:rFonts w:ascii="Arimo" w:hAnsi="Arimo" w:cs="Arimo"/>
          <w:bCs/>
          <w:iCs/>
          <w:sz w:val="20"/>
          <w:szCs w:val="20"/>
          <w:lang w:val="es-ES"/>
        </w:rPr>
        <w:t xml:space="preserve"> y, en su caso, nuevo texto</w:t>
      </w:r>
      <w:r w:rsidRPr="001726C7">
        <w:rPr>
          <w:rFonts w:ascii="Arimo" w:hAnsi="Arimo" w:cs="Arimo"/>
          <w:bCs/>
          <w:iCs/>
          <w:sz w:val="20"/>
          <w:szCs w:val="20"/>
          <w:lang w:val="es-ES"/>
        </w:rPr>
        <w:t>.</w:t>
      </w:r>
      <w:r w:rsidR="00FC4FDD">
        <w:rPr>
          <w:rFonts w:ascii="Arimo" w:hAnsi="Arimo" w:cs="Arimo"/>
          <w:bCs/>
          <w:iCs/>
          <w:sz w:val="20"/>
          <w:szCs w:val="20"/>
          <w:lang w:val="es-ES"/>
        </w:rPr>
        <w:t xml:space="preserve"> </w:t>
      </w:r>
      <w:r w:rsidR="00FC4FDD" w:rsidRPr="00FC4FDD">
        <w:rPr>
          <w:rFonts w:ascii="Arimo" w:hAnsi="Arimo" w:cs="Arimo"/>
          <w:bCs/>
          <w:iCs/>
          <w:sz w:val="20"/>
          <w:szCs w:val="20"/>
          <w:lang w:val="es-ES"/>
        </w:rPr>
        <w:t xml:space="preserve">En el nuevo texto los cambios deberán estar resaltados </w:t>
      </w:r>
      <w:r w:rsidR="00FC4FDD" w:rsidRPr="00FC4FDD">
        <w:rPr>
          <w:rFonts w:ascii="Arimo" w:hAnsi="Arimo" w:cs="Arimo"/>
          <w:bCs/>
          <w:iCs/>
          <w:color w:val="FF0000"/>
          <w:sz w:val="20"/>
          <w:szCs w:val="20"/>
          <w:lang w:val="es-ES"/>
        </w:rPr>
        <w:t>en</w:t>
      </w:r>
      <w:r w:rsidR="00553FF4">
        <w:rPr>
          <w:rFonts w:ascii="Arimo" w:hAnsi="Arimo" w:cs="Arimo"/>
          <w:bCs/>
          <w:iCs/>
          <w:color w:val="FF0000"/>
          <w:sz w:val="20"/>
          <w:szCs w:val="20"/>
          <w:lang w:val="es-ES"/>
        </w:rPr>
        <w:t xml:space="preserve"> color</w:t>
      </w:r>
      <w:r w:rsidR="00FC4FDD" w:rsidRPr="00FC4FDD">
        <w:rPr>
          <w:rFonts w:ascii="Arimo" w:hAnsi="Arimo" w:cs="Arimo"/>
          <w:bCs/>
          <w:iCs/>
          <w:color w:val="FF0000"/>
          <w:sz w:val="20"/>
          <w:szCs w:val="20"/>
          <w:lang w:val="es-ES"/>
        </w:rPr>
        <w:t xml:space="preserve"> rojo</w:t>
      </w:r>
      <w:r w:rsidR="00FC4FDD" w:rsidRPr="00FC4FDD">
        <w:rPr>
          <w:rFonts w:ascii="Arimo" w:hAnsi="Arimo" w:cs="Arimo"/>
          <w:bCs/>
          <w:iCs/>
          <w:sz w:val="20"/>
          <w:szCs w:val="20"/>
          <w:lang w:val="es-ES"/>
        </w:rPr>
        <w:t>.</w:t>
      </w:r>
    </w:p>
    <w:bookmarkEnd w:id="34"/>
    <w:p w14:paraId="005F83A2" w14:textId="0592EB5A" w:rsidR="007D265D" w:rsidRDefault="007D265D" w:rsidP="00832EAC">
      <w:pPr>
        <w:suppressAutoHyphens/>
        <w:contextualSpacing/>
        <w:jc w:val="both"/>
        <w:rPr>
          <w:rFonts w:ascii="Arimo" w:hAnsi="Arimo" w:cs="Arimo"/>
          <w:bCs/>
          <w:iCs/>
          <w:sz w:val="20"/>
          <w:szCs w:val="20"/>
        </w:rPr>
      </w:pPr>
    </w:p>
    <w:p w14:paraId="22A315D1" w14:textId="77777777" w:rsidR="008313F2" w:rsidRPr="008E5A12" w:rsidRDefault="008313F2" w:rsidP="00832EAC">
      <w:pPr>
        <w:suppressAutoHyphens/>
        <w:contextualSpacing/>
        <w:jc w:val="both"/>
        <w:rPr>
          <w:rFonts w:ascii="Arimo" w:hAnsi="Arimo" w:cs="Arimo"/>
          <w:bCs/>
          <w:sz w:val="20"/>
          <w:szCs w:val="20"/>
        </w:rPr>
      </w:pPr>
      <w:bookmarkStart w:id="35" w:name="_Hlk154055062"/>
    </w:p>
    <w:p w14:paraId="4B161908" w14:textId="0ACA67F2" w:rsidR="008313F2" w:rsidRPr="008E5A12" w:rsidRDefault="008313F2" w:rsidP="00832EAC">
      <w:pPr>
        <w:suppressAutoHyphens/>
        <w:contextualSpacing/>
        <w:jc w:val="both"/>
        <w:rPr>
          <w:rFonts w:ascii="Arimo" w:hAnsi="Arimo" w:cs="Arimo"/>
          <w:bCs/>
          <w:sz w:val="20"/>
          <w:szCs w:val="20"/>
        </w:rPr>
      </w:pPr>
    </w:p>
    <w:bookmarkEnd w:id="35"/>
    <w:p w14:paraId="6C4B0088" w14:textId="2EEAF709" w:rsidR="001E2463" w:rsidRDefault="001E2463" w:rsidP="00832EAC">
      <w:pPr>
        <w:suppressAutoHyphens/>
        <w:rPr>
          <w:rFonts w:ascii="Arimo" w:hAnsi="Arimo" w:cs="Arimo"/>
          <w:color w:val="000000"/>
          <w:sz w:val="20"/>
          <w:szCs w:val="20"/>
        </w:rPr>
      </w:pPr>
      <w:r>
        <w:rPr>
          <w:rFonts w:ascii="Arimo" w:hAnsi="Arimo" w:cs="Arimo"/>
          <w:color w:val="000000"/>
          <w:sz w:val="20"/>
          <w:szCs w:val="20"/>
        </w:rPr>
        <w:br w:type="page"/>
      </w:r>
    </w:p>
    <w:p w14:paraId="53476AD3" w14:textId="1251EF03" w:rsidR="001E2463" w:rsidRDefault="001E2463" w:rsidP="00832EAC">
      <w:pPr>
        <w:suppressAutoHyphens/>
        <w:autoSpaceDE w:val="0"/>
        <w:adjustRightInd w:val="0"/>
        <w:spacing w:after="0"/>
        <w:jc w:val="both"/>
        <w:rPr>
          <w:rFonts w:ascii="Arimo" w:hAnsi="Arimo" w:cs="Arimo"/>
          <w:color w:val="000000"/>
          <w:sz w:val="20"/>
          <w:szCs w:val="20"/>
        </w:rPr>
      </w:pPr>
      <w:r>
        <w:rPr>
          <w:rFonts w:ascii="Arimo" w:hAnsi="Arimo" w:cs="Arimo"/>
          <w:noProof/>
          <w:sz w:val="20"/>
          <w:szCs w:val="20"/>
        </w:rPr>
        <w:lastRenderedPageBreak/>
        <mc:AlternateContent>
          <mc:Choice Requires="wps">
            <w:drawing>
              <wp:anchor distT="0" distB="0" distL="114300" distR="114300" simplePos="0" relativeHeight="251675648" behindDoc="0" locked="0" layoutInCell="1" allowOverlap="1" wp14:anchorId="555B6A17" wp14:editId="2C82D30E">
                <wp:simplePos x="0" y="0"/>
                <wp:positionH relativeFrom="page">
                  <wp:posOffset>-155275</wp:posOffset>
                </wp:positionH>
                <wp:positionV relativeFrom="paragraph">
                  <wp:posOffset>7704</wp:posOffset>
                </wp:positionV>
                <wp:extent cx="5818505" cy="427355"/>
                <wp:effectExtent l="0" t="0" r="10795" b="10795"/>
                <wp:wrapNone/>
                <wp:docPr id="571000025" name="Rectángulo 2"/>
                <wp:cNvGraphicFramePr/>
                <a:graphic xmlns:a="http://schemas.openxmlformats.org/drawingml/2006/main">
                  <a:graphicData uri="http://schemas.microsoft.com/office/word/2010/wordprocessingShape">
                    <wps:wsp>
                      <wps:cNvSpPr/>
                      <wps:spPr>
                        <a:xfrm>
                          <a:off x="0" y="0"/>
                          <a:ext cx="5818505" cy="427355"/>
                        </a:xfrm>
                        <a:prstGeom prst="rect">
                          <a:avLst/>
                        </a:prstGeom>
                        <a:solidFill>
                          <a:srgbClr val="0F6FC6"/>
                        </a:solidFill>
                        <a:ln w="12700" cap="flat" cmpd="sng" algn="ctr">
                          <a:solidFill>
                            <a:srgbClr val="0F6FC6">
                              <a:shade val="15000"/>
                            </a:srgbClr>
                          </a:solidFill>
                          <a:prstDash val="solid"/>
                          <a:miter lim="800000"/>
                        </a:ln>
                        <a:effectLst/>
                      </wps:spPr>
                      <wps:txbx>
                        <w:txbxContent>
                          <w:p w14:paraId="28D3CDF3" w14:textId="264E3BA0" w:rsidR="00CD3EB4" w:rsidRPr="00742416" w:rsidRDefault="00CD3EB4" w:rsidP="00AE249F">
                            <w:pPr>
                              <w:pStyle w:val="Blancoynumerado"/>
                            </w:pPr>
                            <w:r>
                              <w:t>Otros informes y dictámenes</w:t>
                            </w:r>
                          </w:p>
                          <w:p w14:paraId="6090AA3C" w14:textId="77777777" w:rsidR="00CD3EB4" w:rsidRPr="00BA28C3" w:rsidRDefault="00CD3EB4" w:rsidP="001E2463">
                            <w:pPr>
                              <w:jc w:val="center"/>
                              <w:rPr>
                                <w:sz w:val="40"/>
                                <w:szCs w:val="40"/>
                              </w:rPr>
                            </w:pPr>
                            <w:r w:rsidRPr="00BA28C3">
                              <w:rPr>
                                <w:b/>
                                <w:sz w:val="40"/>
                                <w:szCs w:val="40"/>
                              </w:rPr>
                              <w:t>ELABORACIÓN DE DISPOSICIONES DE CARÁCTER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B6A17" id="_x0000_s1033" style="position:absolute;left:0;text-align:left;margin-left:-12.25pt;margin-top:.6pt;width:458.15pt;height:33.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" fillcolor="#0f6fc6" strokecolor="#022b52" strokeweight="1pt">
                <v:textbox>
                  <w:txbxContent>
                    <w:p w14:paraId="28D3CDF3" w14:textId="264E3BA0" w:rsidR="00CD3EB4" w:rsidRPr="00742416" w:rsidRDefault="00CD3EB4" w:rsidP="00AE249F">
                      <w:pPr>
                        <w:pStyle w:val="Blancoynumerado"/>
                      </w:pPr>
                      <w:r>
                        <w:t>Otros informes y dictámenes</w:t>
                      </w:r>
                    </w:p>
                    <w:p w14:paraId="6090AA3C" w14:textId="77777777" w:rsidR="00CD3EB4" w:rsidRPr="00BA28C3" w:rsidRDefault="00CD3EB4" w:rsidP="001E2463">
                      <w:pPr>
                        <w:jc w:val="center"/>
                        <w:rPr>
                          <w:sz w:val="40"/>
                          <w:szCs w:val="40"/>
                        </w:rPr>
                      </w:pPr>
                      <w:r w:rsidRPr="00BA28C3">
                        <w:rPr>
                          <w:b/>
                          <w:sz w:val="40"/>
                          <w:szCs w:val="40"/>
                        </w:rPr>
                        <w:t>ELABORACIÓN DE DISPOSICIONES DE CARÁCTER GENERAL</w:t>
                      </w:r>
                    </w:p>
                  </w:txbxContent>
                </v:textbox>
                <w10:wrap anchorx="page"/>
              </v:rect>
            </w:pict>
          </mc:Fallback>
        </mc:AlternateContent>
      </w:r>
    </w:p>
    <w:p w14:paraId="4700FEB8" w14:textId="2A63911E" w:rsidR="001E2463" w:rsidRDefault="00592703" w:rsidP="00832EAC">
      <w:pPr>
        <w:suppressAutoHyphens/>
        <w:autoSpaceDE w:val="0"/>
        <w:adjustRightInd w:val="0"/>
        <w:spacing w:after="0"/>
        <w:jc w:val="both"/>
        <w:rPr>
          <w:rFonts w:ascii="Arimo" w:hAnsi="Arimo" w:cs="Arimo"/>
          <w:color w:val="000000"/>
          <w:sz w:val="20"/>
          <w:szCs w:val="20"/>
        </w:rPr>
      </w:pPr>
      <w:r>
        <w:rPr>
          <w:rFonts w:ascii="Arimo" w:hAnsi="Arimo" w:cs="Arimo"/>
          <w:color w:val="000000"/>
          <w:sz w:val="20"/>
          <w:szCs w:val="20"/>
        </w:rPr>
        <w:fldChar w:fldCharType="begin"/>
      </w:r>
      <w:r>
        <w:instrText xml:space="preserve"> TC "</w:instrText>
      </w:r>
      <w:bookmarkStart w:id="36" w:name="_Toc165380117"/>
      <w:r w:rsidR="001510C7">
        <w:instrText>7</w:instrText>
      </w:r>
      <w:r w:rsidRPr="00D40C7E">
        <w:instrText>. Otros informes y dictámenes</w:instrText>
      </w:r>
      <w:bookmarkEnd w:id="36"/>
      <w:r>
        <w:instrText xml:space="preserve">" \f C \l "1" </w:instrText>
      </w:r>
      <w:r>
        <w:rPr>
          <w:rFonts w:ascii="Arimo" w:hAnsi="Arimo" w:cs="Arimo"/>
          <w:color w:val="000000"/>
          <w:sz w:val="20"/>
          <w:szCs w:val="20"/>
        </w:rPr>
        <w:fldChar w:fldCharType="end"/>
      </w:r>
    </w:p>
    <w:p w14:paraId="73820234" w14:textId="3D3A74F2" w:rsidR="00423F65" w:rsidRDefault="00423F65" w:rsidP="00832EAC">
      <w:pPr>
        <w:suppressAutoHyphens/>
        <w:autoSpaceDE w:val="0"/>
        <w:adjustRightInd w:val="0"/>
        <w:spacing w:after="0"/>
        <w:jc w:val="both"/>
        <w:rPr>
          <w:rFonts w:ascii="Arimo" w:hAnsi="Arimo" w:cs="Arimo"/>
          <w:color w:val="000000"/>
          <w:sz w:val="20"/>
          <w:szCs w:val="20"/>
        </w:rPr>
      </w:pPr>
    </w:p>
    <w:p w14:paraId="3E2EA830" w14:textId="392EE54F" w:rsidR="001E2463" w:rsidRDefault="001E2463" w:rsidP="00832EAC">
      <w:pPr>
        <w:suppressAutoHyphens/>
        <w:autoSpaceDE w:val="0"/>
        <w:adjustRightInd w:val="0"/>
        <w:spacing w:after="0"/>
        <w:jc w:val="both"/>
        <w:rPr>
          <w:rFonts w:ascii="Arimo" w:hAnsi="Arimo" w:cs="Arimo"/>
          <w:color w:val="000000"/>
          <w:sz w:val="20"/>
          <w:szCs w:val="20"/>
        </w:rPr>
      </w:pPr>
    </w:p>
    <w:p w14:paraId="3A5118B6" w14:textId="6AB380AF" w:rsidR="00F10D15" w:rsidRPr="00F10D15" w:rsidRDefault="00F10D15" w:rsidP="00F10D15">
      <w:pPr>
        <w:pStyle w:val="Prrafodelista"/>
        <w:numPr>
          <w:ilvl w:val="0"/>
          <w:numId w:val="39"/>
        </w:numPr>
        <w:suppressAutoHyphens/>
        <w:autoSpaceDE w:val="0"/>
        <w:adjustRightInd w:val="0"/>
        <w:spacing w:line="360" w:lineRule="auto"/>
        <w:jc w:val="both"/>
        <w:rPr>
          <w:rFonts w:ascii="Arimo" w:hAnsi="Arimo" w:cs="Arimo"/>
          <w:b/>
          <w:bCs/>
          <w:color w:val="0070C0"/>
          <w:sz w:val="20"/>
          <w:szCs w:val="20"/>
        </w:rPr>
      </w:pPr>
      <w:r w:rsidRPr="00F10D15">
        <w:rPr>
          <w:rFonts w:ascii="Arimo" w:hAnsi="Arimo" w:cs="Arimo"/>
          <w:b/>
          <w:bCs/>
          <w:color w:val="0070C0"/>
          <w:sz w:val="20"/>
          <w:szCs w:val="20"/>
        </w:rPr>
        <w:t xml:space="preserve">Solicitud de </w:t>
      </w:r>
      <w:r w:rsidR="006E5D2F">
        <w:rPr>
          <w:rFonts w:ascii="Arimo" w:hAnsi="Arimo" w:cs="Arimo"/>
          <w:b/>
          <w:bCs/>
          <w:color w:val="0070C0"/>
          <w:sz w:val="20"/>
          <w:szCs w:val="20"/>
        </w:rPr>
        <w:t xml:space="preserve">otros </w:t>
      </w:r>
      <w:r w:rsidRPr="00F10D15">
        <w:rPr>
          <w:rFonts w:ascii="Arimo" w:hAnsi="Arimo" w:cs="Arimo"/>
          <w:b/>
          <w:bCs/>
          <w:color w:val="0070C0"/>
          <w:sz w:val="20"/>
          <w:szCs w:val="20"/>
        </w:rPr>
        <w:t>informes por el SCAT</w:t>
      </w:r>
    </w:p>
    <w:p w14:paraId="415E7FB5" w14:textId="7027B4B7" w:rsidR="00B97EEA" w:rsidRDefault="00B97EEA" w:rsidP="00832EAC">
      <w:pPr>
        <w:suppressAutoHyphens/>
        <w:autoSpaceDE w:val="0"/>
        <w:adjustRightInd w:val="0"/>
        <w:spacing w:line="360" w:lineRule="auto"/>
        <w:jc w:val="both"/>
        <w:rPr>
          <w:rFonts w:ascii="Arimo" w:hAnsi="Arimo" w:cs="Arimo"/>
          <w:sz w:val="20"/>
          <w:szCs w:val="20"/>
        </w:rPr>
      </w:pPr>
      <w:r>
        <w:rPr>
          <w:rFonts w:ascii="Arimo" w:hAnsi="Arimo" w:cs="Arimo"/>
          <w:sz w:val="20"/>
          <w:szCs w:val="20"/>
        </w:rPr>
        <w:t xml:space="preserve">La petición de </w:t>
      </w:r>
      <w:r w:rsidR="000D6B44">
        <w:rPr>
          <w:rFonts w:ascii="Arimo" w:hAnsi="Arimo" w:cs="Arimo"/>
          <w:sz w:val="20"/>
          <w:szCs w:val="20"/>
        </w:rPr>
        <w:t xml:space="preserve">los </w:t>
      </w:r>
      <w:r w:rsidRPr="00245850">
        <w:rPr>
          <w:rFonts w:ascii="Arimo" w:hAnsi="Arimo" w:cs="Arimo"/>
          <w:sz w:val="20"/>
          <w:szCs w:val="20"/>
        </w:rPr>
        <w:t xml:space="preserve">informes </w:t>
      </w:r>
      <w:r w:rsidR="000D6B44" w:rsidRPr="00245850">
        <w:rPr>
          <w:rFonts w:ascii="Arimo" w:hAnsi="Arimo" w:cs="Arimo"/>
          <w:sz w:val="20"/>
          <w:szCs w:val="20"/>
        </w:rPr>
        <w:t xml:space="preserve">a </w:t>
      </w:r>
      <w:r w:rsidR="00245850">
        <w:rPr>
          <w:rFonts w:ascii="Arimo" w:hAnsi="Arimo" w:cs="Arimo"/>
          <w:sz w:val="20"/>
          <w:szCs w:val="20"/>
        </w:rPr>
        <w:t>la Conselleria competente en materia de p</w:t>
      </w:r>
      <w:r w:rsidR="00311D7C" w:rsidRPr="00245850">
        <w:rPr>
          <w:rFonts w:ascii="Arimo" w:hAnsi="Arimo" w:cs="Arimo"/>
          <w:sz w:val="20"/>
          <w:szCs w:val="20"/>
        </w:rPr>
        <w:t>resupuestos</w:t>
      </w:r>
      <w:r w:rsidR="00311D7C">
        <w:rPr>
          <w:rFonts w:ascii="Arimo" w:hAnsi="Arimo" w:cs="Arimo"/>
          <w:sz w:val="20"/>
          <w:szCs w:val="20"/>
        </w:rPr>
        <w:t xml:space="preserve">, </w:t>
      </w:r>
      <w:r w:rsidR="00AD6453">
        <w:rPr>
          <w:rFonts w:ascii="Arimo" w:hAnsi="Arimo" w:cs="Arimo"/>
          <w:sz w:val="20"/>
          <w:szCs w:val="20"/>
        </w:rPr>
        <w:t xml:space="preserve">a la </w:t>
      </w:r>
      <w:r w:rsidRPr="00FC2542">
        <w:rPr>
          <w:rFonts w:ascii="Arimo" w:hAnsi="Arimo" w:cs="Arimo"/>
          <w:sz w:val="20"/>
          <w:szCs w:val="20"/>
        </w:rPr>
        <w:t xml:space="preserve">Abogacía, </w:t>
      </w:r>
      <w:r w:rsidR="00AD6453">
        <w:rPr>
          <w:rFonts w:ascii="Arimo" w:hAnsi="Arimo" w:cs="Arimo"/>
          <w:sz w:val="20"/>
          <w:szCs w:val="20"/>
        </w:rPr>
        <w:t xml:space="preserve">a </w:t>
      </w:r>
      <w:r w:rsidRPr="00A8304A">
        <w:rPr>
          <w:rFonts w:ascii="Arimo" w:hAnsi="Arimo" w:cs="Arimo"/>
          <w:sz w:val="20"/>
          <w:szCs w:val="20"/>
        </w:rPr>
        <w:t>Intervención General</w:t>
      </w:r>
      <w:r w:rsidR="00A8304A" w:rsidRPr="00A8304A">
        <w:rPr>
          <w:rFonts w:ascii="Arimo" w:hAnsi="Arimo" w:cs="Arimo"/>
          <w:sz w:val="20"/>
          <w:szCs w:val="20"/>
        </w:rPr>
        <w:t xml:space="preserve"> o Delegada</w:t>
      </w:r>
      <w:r w:rsidR="000D5E6F">
        <w:rPr>
          <w:rFonts w:ascii="Arimo" w:hAnsi="Arimo" w:cs="Arimo"/>
          <w:sz w:val="20"/>
          <w:szCs w:val="20"/>
        </w:rPr>
        <w:t xml:space="preserve">, </w:t>
      </w:r>
      <w:r w:rsidR="00AD6453">
        <w:rPr>
          <w:rFonts w:ascii="Arimo" w:hAnsi="Arimo" w:cs="Arimo"/>
          <w:sz w:val="20"/>
          <w:szCs w:val="20"/>
        </w:rPr>
        <w:t xml:space="preserve">al </w:t>
      </w:r>
      <w:r w:rsidR="005F5EF4" w:rsidRPr="005F5EF4">
        <w:rPr>
          <w:rFonts w:ascii="Arimo" w:hAnsi="Arimo" w:cs="Arimo"/>
          <w:i/>
          <w:iCs/>
          <w:sz w:val="20"/>
          <w:szCs w:val="20"/>
        </w:rPr>
        <w:t xml:space="preserve">Consell </w:t>
      </w:r>
      <w:proofErr w:type="spellStart"/>
      <w:r w:rsidR="005F5EF4" w:rsidRPr="005F5EF4">
        <w:rPr>
          <w:rFonts w:ascii="Arimo" w:hAnsi="Arimo" w:cs="Arimo"/>
          <w:i/>
          <w:iCs/>
          <w:sz w:val="20"/>
          <w:szCs w:val="20"/>
        </w:rPr>
        <w:t>Jurídic</w:t>
      </w:r>
      <w:proofErr w:type="spellEnd"/>
      <w:r w:rsidR="005F5EF4" w:rsidRPr="005F5EF4">
        <w:rPr>
          <w:rFonts w:ascii="Arimo" w:hAnsi="Arimo" w:cs="Arimo"/>
          <w:i/>
          <w:iCs/>
          <w:sz w:val="20"/>
          <w:szCs w:val="20"/>
        </w:rPr>
        <w:t xml:space="preserve"> </w:t>
      </w:r>
      <w:proofErr w:type="spellStart"/>
      <w:r w:rsidR="005F5EF4" w:rsidRPr="005F5EF4">
        <w:rPr>
          <w:rFonts w:ascii="Arimo" w:hAnsi="Arimo" w:cs="Arimo"/>
          <w:i/>
          <w:iCs/>
          <w:sz w:val="20"/>
          <w:szCs w:val="20"/>
        </w:rPr>
        <w:t>Consultiu</w:t>
      </w:r>
      <w:proofErr w:type="spellEnd"/>
      <w:r w:rsidR="000D6B44">
        <w:rPr>
          <w:rFonts w:ascii="Arimo" w:hAnsi="Arimo" w:cs="Arimo"/>
          <w:sz w:val="20"/>
          <w:szCs w:val="20"/>
        </w:rPr>
        <w:t xml:space="preserve"> y otros</w:t>
      </w:r>
      <w:r w:rsidR="000D5E6F">
        <w:rPr>
          <w:rFonts w:ascii="Arimo" w:hAnsi="Arimo" w:cs="Arimo"/>
          <w:sz w:val="20"/>
          <w:szCs w:val="20"/>
        </w:rPr>
        <w:t xml:space="preserve"> que resulten</w:t>
      </w:r>
      <w:r w:rsidR="000D6B44">
        <w:rPr>
          <w:rFonts w:ascii="Arimo" w:hAnsi="Arimo" w:cs="Arimo"/>
          <w:sz w:val="20"/>
          <w:szCs w:val="20"/>
        </w:rPr>
        <w:t xml:space="preserve"> preceptivos</w:t>
      </w:r>
      <w:r w:rsidR="00D953D1">
        <w:rPr>
          <w:rFonts w:ascii="Arimo" w:hAnsi="Arimo" w:cs="Arimo"/>
          <w:sz w:val="20"/>
          <w:szCs w:val="20"/>
        </w:rPr>
        <w:t>,</w:t>
      </w:r>
      <w:r>
        <w:rPr>
          <w:rFonts w:ascii="Arimo" w:hAnsi="Arimo" w:cs="Arimo"/>
          <w:sz w:val="20"/>
          <w:szCs w:val="20"/>
        </w:rPr>
        <w:t xml:space="preserve"> la realiza </w:t>
      </w:r>
      <w:r w:rsidR="00697248">
        <w:rPr>
          <w:rFonts w:ascii="Arimo" w:hAnsi="Arimo" w:cs="Arimo"/>
          <w:sz w:val="20"/>
          <w:szCs w:val="20"/>
        </w:rPr>
        <w:t>el S</w:t>
      </w:r>
      <w:r w:rsidR="00D953D1">
        <w:rPr>
          <w:rFonts w:ascii="Arimo" w:hAnsi="Arimo" w:cs="Arimo"/>
          <w:sz w:val="20"/>
          <w:szCs w:val="20"/>
        </w:rPr>
        <w:t>CA</w:t>
      </w:r>
      <w:r w:rsidR="00697248">
        <w:rPr>
          <w:rFonts w:ascii="Arimo" w:hAnsi="Arimo" w:cs="Arimo"/>
          <w:sz w:val="20"/>
          <w:szCs w:val="20"/>
        </w:rPr>
        <w:t>T una vez finalizados los trámites anteriores</w:t>
      </w:r>
      <w:r w:rsidR="005F5EF4">
        <w:rPr>
          <w:rFonts w:ascii="Arimo" w:hAnsi="Arimo" w:cs="Arimo"/>
          <w:sz w:val="20"/>
          <w:szCs w:val="20"/>
        </w:rPr>
        <w:t xml:space="preserve">, excepto en los Anteproyectos de Ley para los que </w:t>
      </w:r>
      <w:bookmarkStart w:id="37" w:name="_Hlk157757902"/>
      <w:r w:rsidR="005F5EF4">
        <w:rPr>
          <w:rFonts w:ascii="Arimo" w:hAnsi="Arimo" w:cs="Arimo"/>
          <w:sz w:val="20"/>
          <w:szCs w:val="20"/>
        </w:rPr>
        <w:t xml:space="preserve">se solicitará el dictamen del </w:t>
      </w:r>
      <w:r w:rsidR="005F5EF4" w:rsidRPr="005A4A3A">
        <w:rPr>
          <w:rFonts w:ascii="Arimo" w:hAnsi="Arimo" w:cs="Arimo"/>
          <w:i/>
          <w:iCs/>
          <w:sz w:val="20"/>
          <w:szCs w:val="20"/>
        </w:rPr>
        <w:t xml:space="preserve">Consell </w:t>
      </w:r>
      <w:proofErr w:type="spellStart"/>
      <w:r w:rsidR="005F5EF4" w:rsidRPr="005A4A3A">
        <w:rPr>
          <w:rFonts w:ascii="Arimo" w:hAnsi="Arimo" w:cs="Arimo"/>
          <w:i/>
          <w:iCs/>
          <w:sz w:val="20"/>
          <w:szCs w:val="20"/>
        </w:rPr>
        <w:t>Jurídic</w:t>
      </w:r>
      <w:proofErr w:type="spellEnd"/>
      <w:r w:rsidR="005F5EF4" w:rsidRPr="005A4A3A">
        <w:rPr>
          <w:rFonts w:ascii="Arimo" w:hAnsi="Arimo" w:cs="Arimo"/>
          <w:i/>
          <w:iCs/>
          <w:sz w:val="20"/>
          <w:szCs w:val="20"/>
        </w:rPr>
        <w:t xml:space="preserve"> </w:t>
      </w:r>
      <w:proofErr w:type="spellStart"/>
      <w:r w:rsidR="005F5EF4" w:rsidRPr="005A4A3A">
        <w:rPr>
          <w:rFonts w:ascii="Arimo" w:hAnsi="Arimo" w:cs="Arimo"/>
          <w:i/>
          <w:iCs/>
          <w:sz w:val="20"/>
          <w:szCs w:val="20"/>
        </w:rPr>
        <w:t>Consultiu</w:t>
      </w:r>
      <w:proofErr w:type="spellEnd"/>
      <w:r w:rsidR="005F5EF4">
        <w:t xml:space="preserve"> </w:t>
      </w:r>
      <w:r w:rsidR="005F5EF4">
        <w:rPr>
          <w:rFonts w:ascii="Arimo" w:hAnsi="Arimo" w:cs="Arimo"/>
          <w:sz w:val="20"/>
          <w:szCs w:val="20"/>
        </w:rPr>
        <w:t>una vez lo apruebe el Consell, así como</w:t>
      </w:r>
      <w:r w:rsidR="008F561E">
        <w:rPr>
          <w:rFonts w:ascii="Arimo" w:hAnsi="Arimo" w:cs="Arimo"/>
          <w:sz w:val="20"/>
          <w:szCs w:val="20"/>
        </w:rPr>
        <w:t>, en su caso, al Comité Económico y Social y otros informes, de acuerdo con lo que el Consell dictamine</w:t>
      </w:r>
      <w:r w:rsidR="005F5EF4">
        <w:rPr>
          <w:rFonts w:ascii="Arimo" w:hAnsi="Arimo" w:cs="Arimo"/>
          <w:sz w:val="20"/>
          <w:szCs w:val="20"/>
        </w:rPr>
        <w:t xml:space="preserve">. </w:t>
      </w:r>
    </w:p>
    <w:bookmarkEnd w:id="37"/>
    <w:p w14:paraId="48E1D7FA" w14:textId="7ED47D42" w:rsidR="004B51D4" w:rsidRPr="0041722F" w:rsidRDefault="004B51D4" w:rsidP="00832EAC">
      <w:pPr>
        <w:suppressAutoHyphens/>
        <w:autoSpaceDE w:val="0"/>
        <w:adjustRightInd w:val="0"/>
        <w:spacing w:line="360" w:lineRule="auto"/>
        <w:jc w:val="both"/>
        <w:rPr>
          <w:rFonts w:ascii="Arimo" w:hAnsi="Arimo" w:cs="Arimo"/>
          <w:color w:val="000000"/>
          <w:sz w:val="20"/>
          <w:szCs w:val="20"/>
        </w:rPr>
      </w:pPr>
      <w:r>
        <w:rPr>
          <w:rFonts w:ascii="Arimo" w:hAnsi="Arimo" w:cs="Arimo"/>
          <w:color w:val="000000"/>
          <w:sz w:val="20"/>
          <w:szCs w:val="20"/>
        </w:rPr>
        <w:t xml:space="preserve">Tratándose de proyectos de orden de bases reguladoras de subvenciones, solo será necesario el dictamen del </w:t>
      </w:r>
      <w:r w:rsidRPr="005A4A3A">
        <w:rPr>
          <w:rFonts w:ascii="Arimo" w:hAnsi="Arimo" w:cs="Arimo"/>
          <w:i/>
          <w:iCs/>
          <w:color w:val="000000"/>
          <w:sz w:val="20"/>
          <w:szCs w:val="20"/>
        </w:rPr>
        <w:t xml:space="preserve">Consell </w:t>
      </w:r>
      <w:proofErr w:type="spellStart"/>
      <w:r w:rsidRPr="005A4A3A">
        <w:rPr>
          <w:rFonts w:ascii="Arimo" w:hAnsi="Arimo" w:cs="Arimo"/>
          <w:i/>
          <w:iCs/>
          <w:color w:val="000000"/>
          <w:sz w:val="20"/>
          <w:szCs w:val="20"/>
        </w:rPr>
        <w:t>Jurídic</w:t>
      </w:r>
      <w:proofErr w:type="spellEnd"/>
      <w:r w:rsidRPr="005A4A3A">
        <w:rPr>
          <w:rFonts w:ascii="Arimo" w:hAnsi="Arimo" w:cs="Arimo"/>
          <w:i/>
          <w:iCs/>
          <w:color w:val="000000"/>
          <w:sz w:val="20"/>
          <w:szCs w:val="20"/>
        </w:rPr>
        <w:t xml:space="preserve"> </w:t>
      </w:r>
      <w:proofErr w:type="spellStart"/>
      <w:r w:rsidRPr="005A4A3A">
        <w:rPr>
          <w:rFonts w:ascii="Arimo" w:hAnsi="Arimo" w:cs="Arimo"/>
          <w:i/>
          <w:iCs/>
          <w:color w:val="000000"/>
          <w:sz w:val="20"/>
          <w:szCs w:val="20"/>
        </w:rPr>
        <w:t>Consultiu</w:t>
      </w:r>
      <w:proofErr w:type="spellEnd"/>
      <w:r>
        <w:rPr>
          <w:rFonts w:ascii="Arimo" w:hAnsi="Arimo" w:cs="Arimo"/>
          <w:color w:val="000000"/>
          <w:sz w:val="20"/>
          <w:szCs w:val="20"/>
        </w:rPr>
        <w:t xml:space="preserve"> cuando la disposición constituya un desarrollo de ley sectorial o norma comunitaria</w:t>
      </w:r>
      <w:r w:rsidR="00734192">
        <w:rPr>
          <w:rFonts w:ascii="Arimo" w:hAnsi="Arimo" w:cs="Arimo"/>
          <w:color w:val="000000"/>
          <w:sz w:val="20"/>
          <w:szCs w:val="20"/>
        </w:rPr>
        <w:t xml:space="preserve"> (</w:t>
      </w:r>
      <w:hyperlink r:id="rId21" w:history="1">
        <w:r w:rsidR="00734192" w:rsidRPr="00C93222">
          <w:rPr>
            <w:rStyle w:val="Hipervnculo"/>
            <w:rFonts w:ascii="Arimo" w:hAnsi="Arimo" w:cs="Arimo"/>
            <w:sz w:val="20"/>
            <w:szCs w:val="20"/>
          </w:rPr>
          <w:t xml:space="preserve">Dictamen </w:t>
        </w:r>
        <w:r w:rsidR="0018328E" w:rsidRPr="00C93222">
          <w:rPr>
            <w:rStyle w:val="Hipervnculo"/>
            <w:rFonts w:ascii="Arimo" w:hAnsi="Arimo" w:cs="Arimo"/>
            <w:sz w:val="20"/>
            <w:szCs w:val="20"/>
          </w:rPr>
          <w:t xml:space="preserve">CJC </w:t>
        </w:r>
        <w:r w:rsidR="00734192" w:rsidRPr="00C93222">
          <w:rPr>
            <w:rStyle w:val="Hipervnculo"/>
            <w:rFonts w:ascii="Arimo" w:hAnsi="Arimo" w:cs="Arimo"/>
            <w:sz w:val="20"/>
            <w:szCs w:val="20"/>
          </w:rPr>
          <w:t>núm. 374/2022</w:t>
        </w:r>
      </w:hyperlink>
      <w:r w:rsidR="00734192">
        <w:rPr>
          <w:rFonts w:ascii="Arimo" w:hAnsi="Arimo" w:cs="Arimo"/>
          <w:color w:val="000000"/>
          <w:sz w:val="20"/>
          <w:szCs w:val="20"/>
        </w:rPr>
        <w:t>)</w:t>
      </w:r>
      <w:r>
        <w:rPr>
          <w:rFonts w:ascii="Arimo" w:hAnsi="Arimo" w:cs="Arimo"/>
          <w:color w:val="000000"/>
          <w:sz w:val="20"/>
          <w:szCs w:val="20"/>
        </w:rPr>
        <w:t>.</w:t>
      </w:r>
    </w:p>
    <w:p w14:paraId="281720D8" w14:textId="0C464DFF" w:rsidR="00F10D15" w:rsidRPr="00F10D15" w:rsidRDefault="00F10D15" w:rsidP="00F10D15">
      <w:pPr>
        <w:pStyle w:val="Prrafodelista"/>
        <w:numPr>
          <w:ilvl w:val="0"/>
          <w:numId w:val="39"/>
        </w:numPr>
        <w:suppressAutoHyphens/>
        <w:autoSpaceDE w:val="0"/>
        <w:adjustRightInd w:val="0"/>
        <w:spacing w:line="360" w:lineRule="auto"/>
        <w:jc w:val="both"/>
        <w:rPr>
          <w:rFonts w:ascii="Arimo" w:hAnsi="Arimo" w:cs="Arimo"/>
          <w:b/>
          <w:bCs/>
          <w:color w:val="0070C0"/>
          <w:sz w:val="20"/>
          <w:szCs w:val="20"/>
        </w:rPr>
      </w:pPr>
      <w:proofErr w:type="spellStart"/>
      <w:r w:rsidRPr="00F10D15">
        <w:rPr>
          <w:rFonts w:ascii="Arimo" w:hAnsi="Arimo" w:cs="Arimo"/>
          <w:b/>
          <w:bCs/>
          <w:color w:val="0070C0"/>
          <w:sz w:val="20"/>
          <w:szCs w:val="20"/>
        </w:rPr>
        <w:t>Post-informe</w:t>
      </w:r>
      <w:proofErr w:type="spellEnd"/>
      <w:r w:rsidRPr="00F10D15">
        <w:rPr>
          <w:rFonts w:ascii="Arimo" w:hAnsi="Arimo" w:cs="Arimo"/>
          <w:b/>
          <w:bCs/>
          <w:color w:val="0070C0"/>
          <w:sz w:val="20"/>
          <w:szCs w:val="20"/>
        </w:rPr>
        <w:t xml:space="preserve"> del órgano proponente</w:t>
      </w:r>
    </w:p>
    <w:p w14:paraId="4FB3E7E9" w14:textId="2A68579D" w:rsidR="00A3510C" w:rsidRDefault="00697248" w:rsidP="00832EAC">
      <w:pPr>
        <w:suppressAutoHyphens/>
        <w:autoSpaceDE w:val="0"/>
        <w:adjustRightInd w:val="0"/>
        <w:spacing w:line="360" w:lineRule="auto"/>
        <w:jc w:val="both"/>
        <w:rPr>
          <w:rFonts w:ascii="Arimo" w:hAnsi="Arimo" w:cs="Arimo"/>
          <w:sz w:val="20"/>
          <w:szCs w:val="20"/>
        </w:rPr>
      </w:pPr>
      <w:r>
        <w:rPr>
          <w:rFonts w:ascii="Arimo" w:hAnsi="Arimo" w:cs="Arimo"/>
          <w:sz w:val="20"/>
          <w:szCs w:val="20"/>
        </w:rPr>
        <w:t>Recibido el</w:t>
      </w:r>
      <w:r w:rsidR="001B5A7F">
        <w:rPr>
          <w:rFonts w:ascii="Arimo" w:hAnsi="Arimo" w:cs="Arimo"/>
          <w:sz w:val="20"/>
          <w:szCs w:val="20"/>
        </w:rPr>
        <w:t xml:space="preserve"> correspondiente</w:t>
      </w:r>
      <w:r>
        <w:rPr>
          <w:rFonts w:ascii="Arimo" w:hAnsi="Arimo" w:cs="Arimo"/>
          <w:sz w:val="20"/>
          <w:szCs w:val="20"/>
        </w:rPr>
        <w:t xml:space="preserve"> informe</w:t>
      </w:r>
      <w:r w:rsidR="000E3037">
        <w:rPr>
          <w:rFonts w:ascii="Arimo" w:hAnsi="Arimo" w:cs="Arimo"/>
          <w:sz w:val="20"/>
          <w:szCs w:val="20"/>
        </w:rPr>
        <w:t xml:space="preserve"> por el SCAT </w:t>
      </w:r>
      <w:r>
        <w:rPr>
          <w:rFonts w:ascii="Arimo" w:hAnsi="Arimo" w:cs="Arimo"/>
          <w:sz w:val="20"/>
          <w:szCs w:val="20"/>
        </w:rPr>
        <w:t xml:space="preserve">se dará traslado al órgano proponente para que </w:t>
      </w:r>
      <w:r w:rsidR="00A3510C" w:rsidRPr="00FC2542">
        <w:rPr>
          <w:rFonts w:ascii="Arimo" w:hAnsi="Arimo" w:cs="Arimo"/>
          <w:sz w:val="20"/>
          <w:szCs w:val="20"/>
        </w:rPr>
        <w:t>emita</w:t>
      </w:r>
      <w:r w:rsidR="001751B9">
        <w:rPr>
          <w:rFonts w:ascii="Arimo" w:hAnsi="Arimo" w:cs="Arimo"/>
          <w:sz w:val="20"/>
          <w:szCs w:val="20"/>
        </w:rPr>
        <w:t xml:space="preserve"> </w:t>
      </w:r>
      <w:proofErr w:type="spellStart"/>
      <w:r w:rsidR="00231460">
        <w:rPr>
          <w:rFonts w:ascii="Arimo" w:hAnsi="Arimo" w:cs="Arimo"/>
          <w:sz w:val="20"/>
          <w:szCs w:val="20"/>
        </w:rPr>
        <w:t>post-</w:t>
      </w:r>
      <w:r w:rsidR="00A3510C" w:rsidRPr="00FC2542">
        <w:rPr>
          <w:rFonts w:ascii="Arimo" w:hAnsi="Arimo" w:cs="Arimo"/>
          <w:sz w:val="20"/>
          <w:szCs w:val="20"/>
        </w:rPr>
        <w:t>informe</w:t>
      </w:r>
      <w:proofErr w:type="spellEnd"/>
      <w:r w:rsidR="00A3510C" w:rsidRPr="00FC2542">
        <w:rPr>
          <w:rFonts w:ascii="Arimo" w:hAnsi="Arimo" w:cs="Arimo"/>
          <w:sz w:val="20"/>
          <w:szCs w:val="20"/>
        </w:rPr>
        <w:t xml:space="preserve"> </w:t>
      </w:r>
      <w:r w:rsidR="004B51D4">
        <w:rPr>
          <w:rFonts w:ascii="Arimo" w:hAnsi="Arimo" w:cs="Arimo"/>
          <w:sz w:val="20"/>
          <w:szCs w:val="20"/>
        </w:rPr>
        <w:t>indicando</w:t>
      </w:r>
      <w:r w:rsidR="00A3510C" w:rsidRPr="00FC2542">
        <w:rPr>
          <w:rFonts w:ascii="Arimo" w:hAnsi="Arimo" w:cs="Arimo"/>
          <w:sz w:val="20"/>
          <w:szCs w:val="20"/>
        </w:rPr>
        <w:t xml:space="preserve"> las observaciones que se aceptan</w:t>
      </w:r>
      <w:r w:rsidR="004B51D4">
        <w:rPr>
          <w:rFonts w:ascii="Arimo" w:hAnsi="Arimo" w:cs="Arimo"/>
          <w:sz w:val="20"/>
          <w:szCs w:val="20"/>
        </w:rPr>
        <w:t xml:space="preserve"> y las que no</w:t>
      </w:r>
      <w:r w:rsidR="00231460">
        <w:rPr>
          <w:rFonts w:ascii="Arimo" w:hAnsi="Arimo" w:cs="Arimo"/>
          <w:sz w:val="20"/>
          <w:szCs w:val="20"/>
        </w:rPr>
        <w:t>,</w:t>
      </w:r>
      <w:r w:rsidR="004B51D4">
        <w:rPr>
          <w:rFonts w:ascii="Arimo" w:hAnsi="Arimo" w:cs="Arimo"/>
          <w:sz w:val="20"/>
          <w:szCs w:val="20"/>
        </w:rPr>
        <w:t xml:space="preserve"> motivando en </w:t>
      </w:r>
      <w:r w:rsidR="0028463F">
        <w:rPr>
          <w:rFonts w:ascii="Arimo" w:hAnsi="Arimo" w:cs="Arimo"/>
          <w:sz w:val="20"/>
          <w:szCs w:val="20"/>
        </w:rPr>
        <w:t>este</w:t>
      </w:r>
      <w:r w:rsidR="004B51D4">
        <w:rPr>
          <w:rFonts w:ascii="Arimo" w:hAnsi="Arimo" w:cs="Arimo"/>
          <w:sz w:val="20"/>
          <w:szCs w:val="20"/>
        </w:rPr>
        <w:t xml:space="preserve"> caso </w:t>
      </w:r>
      <w:r w:rsidR="00A3510C" w:rsidRPr="00FC2542">
        <w:rPr>
          <w:rFonts w:ascii="Arimo" w:hAnsi="Arimo" w:cs="Arimo"/>
          <w:sz w:val="20"/>
          <w:szCs w:val="20"/>
        </w:rPr>
        <w:t>las causas de su separación</w:t>
      </w:r>
      <w:r w:rsidR="00131704">
        <w:rPr>
          <w:rFonts w:ascii="Arimo" w:hAnsi="Arimo" w:cs="Arimo"/>
          <w:sz w:val="20"/>
          <w:szCs w:val="20"/>
        </w:rPr>
        <w:t>, y adapte el texto, en su caso,</w:t>
      </w:r>
      <w:r w:rsidR="00131704" w:rsidRPr="00131704">
        <w:rPr>
          <w:rFonts w:ascii="Arimo" w:hAnsi="Arimo" w:cs="Arimo"/>
          <w:sz w:val="20"/>
          <w:szCs w:val="20"/>
        </w:rPr>
        <w:t xml:space="preserve"> </w:t>
      </w:r>
      <w:r w:rsidR="00131704">
        <w:rPr>
          <w:rFonts w:ascii="Arimo" w:hAnsi="Arimo" w:cs="Arimo"/>
          <w:sz w:val="20"/>
          <w:szCs w:val="20"/>
        </w:rPr>
        <w:t>a lo que resulte de la valoración de las observaciones realizadas en los informes preceptivos</w:t>
      </w:r>
      <w:r w:rsidR="00A3510C" w:rsidRPr="00FC2542">
        <w:rPr>
          <w:rFonts w:ascii="Arimo" w:hAnsi="Arimo" w:cs="Arimo"/>
          <w:sz w:val="20"/>
          <w:szCs w:val="20"/>
        </w:rPr>
        <w:t>.</w:t>
      </w:r>
    </w:p>
    <w:p w14:paraId="06A890F7" w14:textId="2B0849FA" w:rsidR="00B018F3" w:rsidRPr="00F10D15" w:rsidRDefault="00B018F3" w:rsidP="00F10D15">
      <w:pPr>
        <w:pStyle w:val="Prrafodelista"/>
        <w:numPr>
          <w:ilvl w:val="0"/>
          <w:numId w:val="39"/>
        </w:numPr>
        <w:suppressAutoHyphens/>
        <w:autoSpaceDE w:val="0"/>
        <w:adjustRightInd w:val="0"/>
        <w:spacing w:line="360" w:lineRule="auto"/>
        <w:jc w:val="both"/>
        <w:rPr>
          <w:rFonts w:ascii="Arimo" w:hAnsi="Arimo" w:cs="Arimo"/>
          <w:b/>
          <w:bCs/>
          <w:color w:val="0070C0"/>
          <w:sz w:val="20"/>
          <w:szCs w:val="20"/>
        </w:rPr>
      </w:pPr>
      <w:r>
        <w:rPr>
          <w:rFonts w:ascii="Arimo" w:hAnsi="Arimo" w:cs="Arimo"/>
          <w:b/>
          <w:bCs/>
          <w:color w:val="0070C0"/>
          <w:sz w:val="20"/>
          <w:szCs w:val="20"/>
        </w:rPr>
        <w:t>Remisión al SCAT</w:t>
      </w:r>
    </w:p>
    <w:p w14:paraId="3AB31A30" w14:textId="53190597" w:rsidR="00F41E79" w:rsidRDefault="00F10D15" w:rsidP="00F41E79">
      <w:pPr>
        <w:suppressAutoHyphens/>
        <w:spacing w:after="0" w:line="360" w:lineRule="auto"/>
        <w:contextualSpacing/>
        <w:jc w:val="both"/>
        <w:rPr>
          <w:rFonts w:ascii="Arimo" w:hAnsi="Arimo" w:cs="Arimo"/>
          <w:sz w:val="20"/>
          <w:szCs w:val="20"/>
          <w:lang w:val="es-ES"/>
        </w:rPr>
      </w:pPr>
      <w:r>
        <w:rPr>
          <w:rFonts w:ascii="Arimo" w:hAnsi="Arimo" w:cs="Arimo"/>
          <w:sz w:val="20"/>
          <w:szCs w:val="20"/>
        </w:rPr>
        <w:t xml:space="preserve">El </w:t>
      </w:r>
      <w:r w:rsidR="000E3037">
        <w:rPr>
          <w:rFonts w:ascii="Arimo" w:hAnsi="Arimo" w:cs="Arimo"/>
          <w:sz w:val="20"/>
          <w:szCs w:val="20"/>
        </w:rPr>
        <w:t>órgano proponente</w:t>
      </w:r>
      <w:r>
        <w:rPr>
          <w:rFonts w:ascii="Arimo" w:hAnsi="Arimo" w:cs="Arimo"/>
          <w:sz w:val="20"/>
          <w:szCs w:val="20"/>
        </w:rPr>
        <w:t xml:space="preserve"> remitirá el </w:t>
      </w:r>
      <w:proofErr w:type="spellStart"/>
      <w:r>
        <w:rPr>
          <w:rFonts w:ascii="Arimo" w:hAnsi="Arimo" w:cs="Arimo"/>
          <w:sz w:val="20"/>
          <w:szCs w:val="20"/>
        </w:rPr>
        <w:t>post-informe</w:t>
      </w:r>
      <w:proofErr w:type="spellEnd"/>
      <w:r>
        <w:rPr>
          <w:rFonts w:ascii="Arimo" w:hAnsi="Arimo" w:cs="Arimo"/>
          <w:sz w:val="20"/>
          <w:szCs w:val="20"/>
        </w:rPr>
        <w:t xml:space="preserve"> </w:t>
      </w:r>
      <w:r w:rsidR="000E3037">
        <w:rPr>
          <w:rFonts w:ascii="Arimo" w:hAnsi="Arimo" w:cs="Arimo"/>
          <w:sz w:val="20"/>
          <w:szCs w:val="20"/>
        </w:rPr>
        <w:t>al SCAT</w:t>
      </w:r>
      <w:r w:rsidR="00B018F3">
        <w:rPr>
          <w:rFonts w:ascii="Arimo" w:hAnsi="Arimo" w:cs="Arimo"/>
          <w:sz w:val="20"/>
          <w:szCs w:val="20"/>
        </w:rPr>
        <w:t>,</w:t>
      </w:r>
      <w:r>
        <w:rPr>
          <w:rFonts w:ascii="Arimo" w:hAnsi="Arimo" w:cs="Arimo"/>
          <w:sz w:val="20"/>
          <w:szCs w:val="20"/>
        </w:rPr>
        <w:t xml:space="preserve"> junto con</w:t>
      </w:r>
      <w:r w:rsidR="000E3037">
        <w:rPr>
          <w:rFonts w:ascii="Arimo" w:hAnsi="Arimo" w:cs="Arimo"/>
          <w:sz w:val="20"/>
          <w:szCs w:val="20"/>
        </w:rPr>
        <w:t xml:space="preserve"> el texto </w:t>
      </w:r>
      <w:r w:rsidR="00976EF0">
        <w:rPr>
          <w:rFonts w:ascii="Arimo" w:hAnsi="Arimo" w:cs="Arimo"/>
          <w:sz w:val="20"/>
          <w:szCs w:val="20"/>
        </w:rPr>
        <w:t xml:space="preserve">definitivo </w:t>
      </w:r>
      <w:r w:rsidR="000E3037">
        <w:rPr>
          <w:rFonts w:ascii="Arimo" w:hAnsi="Arimo" w:cs="Arimo"/>
          <w:sz w:val="20"/>
          <w:szCs w:val="20"/>
        </w:rPr>
        <w:t>de proyecto normativo</w:t>
      </w:r>
      <w:r w:rsidR="00B018F3">
        <w:rPr>
          <w:rFonts w:ascii="Arimo" w:hAnsi="Arimo" w:cs="Arimo"/>
          <w:sz w:val="20"/>
          <w:szCs w:val="20"/>
        </w:rPr>
        <w:t xml:space="preserve"> en sus dos versiones (valenciano y castellano)</w:t>
      </w:r>
      <w:r w:rsidR="00451984">
        <w:rPr>
          <w:rFonts w:ascii="Arimo" w:hAnsi="Arimo" w:cs="Arimo"/>
          <w:sz w:val="20"/>
          <w:szCs w:val="20"/>
        </w:rPr>
        <w:t>.</w:t>
      </w:r>
      <w:r w:rsidR="009056B1">
        <w:rPr>
          <w:rFonts w:ascii="Arimo" w:hAnsi="Arimo" w:cs="Arimo"/>
          <w:sz w:val="20"/>
          <w:szCs w:val="20"/>
        </w:rPr>
        <w:t xml:space="preserve"> </w:t>
      </w:r>
      <w:r w:rsidR="009056B1">
        <w:rPr>
          <w:rFonts w:ascii="Arimo" w:eastAsia="Arial Unicode MS" w:hAnsi="Arimo" w:cs="Arimo"/>
          <w:color w:val="000000"/>
          <w:sz w:val="20"/>
          <w:szCs w:val="20"/>
          <w:lang w:val="es-ES" w:eastAsia="es-ES"/>
        </w:rPr>
        <w:t xml:space="preserve">En el nuevo texto los cambios deberán estar resaltados </w:t>
      </w:r>
      <w:r w:rsidR="009056B1" w:rsidRPr="000B29EE">
        <w:rPr>
          <w:rFonts w:ascii="Arimo" w:eastAsia="Arial Unicode MS" w:hAnsi="Arimo" w:cs="Arimo"/>
          <w:color w:val="FF0000"/>
          <w:sz w:val="20"/>
          <w:szCs w:val="20"/>
          <w:lang w:val="es-ES" w:eastAsia="es-ES"/>
        </w:rPr>
        <w:t xml:space="preserve">en </w:t>
      </w:r>
      <w:r w:rsidR="009E2790">
        <w:rPr>
          <w:rFonts w:ascii="Arimo" w:eastAsia="Arial Unicode MS" w:hAnsi="Arimo" w:cs="Arimo"/>
          <w:color w:val="FF0000"/>
          <w:sz w:val="20"/>
          <w:szCs w:val="20"/>
          <w:lang w:val="es-ES" w:eastAsia="es-ES"/>
        </w:rPr>
        <w:t xml:space="preserve">color </w:t>
      </w:r>
      <w:r w:rsidR="009056B1" w:rsidRPr="000B29EE">
        <w:rPr>
          <w:rFonts w:ascii="Arimo" w:eastAsia="Arial Unicode MS" w:hAnsi="Arimo" w:cs="Arimo"/>
          <w:color w:val="FF0000"/>
          <w:sz w:val="20"/>
          <w:szCs w:val="20"/>
          <w:lang w:val="es-ES" w:eastAsia="es-ES"/>
        </w:rPr>
        <w:t>rojo</w:t>
      </w:r>
      <w:r w:rsidR="009056B1">
        <w:rPr>
          <w:rFonts w:ascii="Arimo" w:eastAsia="Arial Unicode MS" w:hAnsi="Arimo" w:cs="Arimo"/>
          <w:color w:val="000000"/>
          <w:sz w:val="20"/>
          <w:szCs w:val="20"/>
          <w:lang w:val="es-ES" w:eastAsia="es-ES"/>
        </w:rPr>
        <w:t xml:space="preserve">. </w:t>
      </w:r>
      <w:r w:rsidR="00451984">
        <w:rPr>
          <w:rFonts w:ascii="Arimo" w:hAnsi="Arimo" w:cs="Arimo"/>
          <w:sz w:val="20"/>
          <w:szCs w:val="20"/>
        </w:rPr>
        <w:t xml:space="preserve"> </w:t>
      </w:r>
      <w:r w:rsidR="00451984">
        <w:rPr>
          <w:rFonts w:ascii="Arimo" w:hAnsi="Arimo" w:cs="Arimo"/>
          <w:sz w:val="20"/>
          <w:szCs w:val="20"/>
          <w:lang w:val="es-ES"/>
        </w:rPr>
        <w:t>Las</w:t>
      </w:r>
      <w:r w:rsidR="00275B33" w:rsidRPr="00B018F3">
        <w:rPr>
          <w:rFonts w:ascii="Arimo" w:hAnsi="Arimo" w:cs="Arimo"/>
          <w:sz w:val="20"/>
          <w:szCs w:val="20"/>
          <w:lang w:val="es-ES"/>
        </w:rPr>
        <w:t xml:space="preserve"> </w:t>
      </w:r>
      <w:r w:rsidR="00451984">
        <w:rPr>
          <w:rFonts w:ascii="Arimo" w:hAnsi="Arimo" w:cs="Arimo"/>
          <w:sz w:val="20"/>
          <w:szCs w:val="20"/>
          <w:lang w:val="es-ES"/>
        </w:rPr>
        <w:t xml:space="preserve">traducciones al valenciano deben ser realizadas </w:t>
      </w:r>
      <w:r w:rsidR="00451984" w:rsidRPr="00AC5247">
        <w:rPr>
          <w:rFonts w:ascii="Arimo" w:hAnsi="Arimo" w:cs="Arimo"/>
          <w:sz w:val="20"/>
          <w:szCs w:val="20"/>
          <w:lang w:val="es-ES"/>
        </w:rPr>
        <w:t>o</w:t>
      </w:r>
      <w:r w:rsidR="00AC5247">
        <w:rPr>
          <w:rFonts w:ascii="Arimo" w:hAnsi="Arimo" w:cs="Arimo"/>
          <w:sz w:val="20"/>
          <w:szCs w:val="20"/>
          <w:lang w:val="es-ES"/>
        </w:rPr>
        <w:t>, en su caso,</w:t>
      </w:r>
      <w:r w:rsidR="00451984" w:rsidRPr="00AC5247">
        <w:rPr>
          <w:rFonts w:ascii="Arimo" w:hAnsi="Arimo" w:cs="Arimo"/>
          <w:sz w:val="20"/>
          <w:szCs w:val="20"/>
          <w:lang w:val="es-ES"/>
        </w:rPr>
        <w:t xml:space="preserve"> revisadas</w:t>
      </w:r>
      <w:r w:rsidR="00275B33" w:rsidRPr="00B018F3">
        <w:rPr>
          <w:rFonts w:ascii="Arimo" w:hAnsi="Arimo" w:cs="Arimo"/>
          <w:sz w:val="20"/>
          <w:szCs w:val="20"/>
          <w:lang w:val="es-ES"/>
        </w:rPr>
        <w:t xml:space="preserve"> por el servicio de traducción de la Conselleria </w:t>
      </w:r>
      <w:r w:rsidR="00EE2C76">
        <w:rPr>
          <w:rFonts w:ascii="Arimo" w:hAnsi="Arimo" w:cs="Arimo"/>
          <w:sz w:val="20"/>
          <w:szCs w:val="20"/>
          <w:lang w:val="es-ES"/>
        </w:rPr>
        <w:t>que tenga las competencias en materia lingüística.</w:t>
      </w:r>
    </w:p>
    <w:p w14:paraId="1668DDB7" w14:textId="7232F6EB" w:rsidR="007C3492" w:rsidRPr="0064116D" w:rsidRDefault="007C3492" w:rsidP="00F41E79">
      <w:pPr>
        <w:suppressAutoHyphens/>
        <w:autoSpaceDE w:val="0"/>
        <w:adjustRightInd w:val="0"/>
        <w:spacing w:before="120" w:line="360" w:lineRule="auto"/>
        <w:jc w:val="both"/>
        <w:rPr>
          <w:rFonts w:ascii="Arimo" w:hAnsi="Arimo" w:cs="Arimo"/>
          <w:color w:val="000000"/>
          <w:sz w:val="20"/>
          <w:szCs w:val="20"/>
        </w:rPr>
      </w:pPr>
      <w:r>
        <w:rPr>
          <w:rFonts w:ascii="Arimo" w:hAnsi="Arimo" w:cs="Arimo"/>
          <w:color w:val="000000"/>
          <w:sz w:val="20"/>
          <w:szCs w:val="20"/>
        </w:rPr>
        <w:t>Todas las partes del proyecto (índice, parte expositiva, parte dispositiva, anexos)</w:t>
      </w:r>
      <w:r w:rsidRPr="00E12CE9">
        <w:rPr>
          <w:rFonts w:ascii="Arimo" w:hAnsi="Arimo" w:cs="Arimo"/>
          <w:color w:val="000000"/>
          <w:sz w:val="20"/>
          <w:szCs w:val="20"/>
        </w:rPr>
        <w:t xml:space="preserve"> se</w:t>
      </w:r>
      <w:r>
        <w:rPr>
          <w:rFonts w:ascii="Arimo" w:hAnsi="Arimo" w:cs="Arimo"/>
          <w:color w:val="000000"/>
          <w:sz w:val="20"/>
          <w:szCs w:val="20"/>
        </w:rPr>
        <w:t xml:space="preserve"> incluirán</w:t>
      </w:r>
      <w:r w:rsidRPr="00E12CE9">
        <w:rPr>
          <w:rFonts w:ascii="Arimo" w:hAnsi="Arimo" w:cs="Arimo"/>
          <w:color w:val="000000"/>
          <w:sz w:val="20"/>
          <w:szCs w:val="20"/>
        </w:rPr>
        <w:t xml:space="preserve"> en </w:t>
      </w:r>
      <w:r w:rsidRPr="00741F1A">
        <w:rPr>
          <w:rFonts w:ascii="Arimo" w:hAnsi="Arimo" w:cs="Arimo"/>
          <w:color w:val="000000"/>
          <w:sz w:val="20"/>
          <w:szCs w:val="20"/>
          <w:u w:val="single"/>
        </w:rPr>
        <w:t>un único archivo editable</w:t>
      </w:r>
      <w:r w:rsidRPr="00E12CE9">
        <w:rPr>
          <w:rFonts w:ascii="Arimo" w:hAnsi="Arimo" w:cs="Arimo"/>
          <w:color w:val="000000"/>
          <w:sz w:val="20"/>
          <w:szCs w:val="20"/>
        </w:rPr>
        <w:t>.</w:t>
      </w:r>
      <w:r>
        <w:rPr>
          <w:rFonts w:ascii="Arimo" w:hAnsi="Arimo" w:cs="Arimo"/>
          <w:color w:val="000000"/>
          <w:sz w:val="20"/>
          <w:szCs w:val="20"/>
        </w:rPr>
        <w:t xml:space="preserve"> El tipo de </w:t>
      </w:r>
      <w:r w:rsidRPr="0064116D">
        <w:rPr>
          <w:rFonts w:ascii="Arimo" w:hAnsi="Arimo" w:cs="Arimo"/>
          <w:color w:val="000000"/>
          <w:sz w:val="20"/>
          <w:szCs w:val="20"/>
        </w:rPr>
        <w:t>letra será “Arial” y el tamaño 10 (en los anexos, tamaño 9), con interlineado sencillo.</w:t>
      </w:r>
      <w:r w:rsidRPr="0064116D">
        <w:rPr>
          <w:rFonts w:ascii="Arimo" w:hAnsi="Arimo" w:cs="Arimo"/>
          <w:sz w:val="20"/>
          <w:szCs w:val="20"/>
          <w:lang w:val="es-ES"/>
        </w:rPr>
        <w:t xml:space="preserve"> El texto debe ser “plano”, sin cursivas, negrita, tachado ni subrayados. Las cursivas solo se utilizarán para títulos de publicaciones, diarios oficiales, extranjerismos no adaptados y locuciones latinas.</w:t>
      </w:r>
    </w:p>
    <w:p w14:paraId="16D717EC" w14:textId="70BB6146" w:rsidR="00AC5247" w:rsidRDefault="00AC5247" w:rsidP="001552CE">
      <w:pPr>
        <w:suppressAutoHyphens/>
        <w:spacing w:after="0" w:line="360" w:lineRule="auto"/>
        <w:jc w:val="both"/>
        <w:rPr>
          <w:rFonts w:ascii="Arimo" w:hAnsi="Arimo" w:cs="Arimo"/>
          <w:sz w:val="20"/>
          <w:szCs w:val="20"/>
        </w:rPr>
      </w:pPr>
      <w:bookmarkStart w:id="38" w:name="_Hlk156914668"/>
      <w:r w:rsidRPr="0064116D">
        <w:rPr>
          <w:rFonts w:ascii="Arimo" w:hAnsi="Arimo" w:cs="Arimo"/>
          <w:color w:val="000000"/>
          <w:sz w:val="20"/>
          <w:szCs w:val="20"/>
        </w:rPr>
        <w:t xml:space="preserve">Si el proyecto de disposición de carácter general </w:t>
      </w:r>
      <w:r w:rsidR="0040694F">
        <w:rPr>
          <w:rFonts w:ascii="Arimo" w:hAnsi="Arimo" w:cs="Arimo"/>
          <w:color w:val="000000"/>
          <w:sz w:val="20"/>
          <w:szCs w:val="20"/>
        </w:rPr>
        <w:t>ha de ser aprobado por el Consell</w:t>
      </w:r>
      <w:r w:rsidRPr="0064116D">
        <w:rPr>
          <w:rFonts w:ascii="Arimo" w:hAnsi="Arimo" w:cs="Arimo"/>
          <w:color w:val="000000"/>
          <w:sz w:val="20"/>
          <w:szCs w:val="20"/>
        </w:rPr>
        <w:t xml:space="preserve"> se</w:t>
      </w:r>
      <w:r>
        <w:rPr>
          <w:rFonts w:ascii="Arimo" w:hAnsi="Arimo" w:cs="Arimo"/>
          <w:color w:val="000000"/>
          <w:sz w:val="20"/>
          <w:szCs w:val="20"/>
        </w:rPr>
        <w:t xml:space="preserve"> acompañará, además, </w:t>
      </w:r>
      <w:bookmarkEnd w:id="38"/>
      <w:r w:rsidR="001552CE">
        <w:rPr>
          <w:rFonts w:ascii="Arimo" w:hAnsi="Arimo" w:cs="Arimo"/>
          <w:color w:val="000000"/>
          <w:sz w:val="20"/>
          <w:szCs w:val="20"/>
        </w:rPr>
        <w:t xml:space="preserve">la </w:t>
      </w:r>
      <w:r w:rsidRPr="009E3962">
        <w:rPr>
          <w:rFonts w:ascii="Arimo" w:hAnsi="Arimo" w:cs="Arimo"/>
          <w:color w:val="0070C0"/>
          <w:sz w:val="20"/>
          <w:szCs w:val="20"/>
        </w:rPr>
        <w:t xml:space="preserve">Ficha </w:t>
      </w:r>
      <w:r w:rsidRPr="004538EA">
        <w:rPr>
          <w:rFonts w:ascii="Arimo" w:hAnsi="Arimo" w:cs="Arimo"/>
          <w:color w:val="0070C0"/>
          <w:sz w:val="20"/>
          <w:szCs w:val="20"/>
        </w:rPr>
        <w:t xml:space="preserve">asunto del pleno del Consell </w:t>
      </w:r>
      <w:r w:rsidRPr="00E7264C">
        <w:rPr>
          <w:rFonts w:ascii="Arimo" w:hAnsi="Arimo" w:cs="Arimo"/>
          <w:sz w:val="20"/>
          <w:szCs w:val="20"/>
        </w:rPr>
        <w:t>(</w:t>
      </w:r>
      <w:hyperlink w:anchor="Documento11" w:history="1">
        <w:r w:rsidRPr="009C328B">
          <w:rPr>
            <w:rStyle w:val="Hipervnculo"/>
            <w:rFonts w:ascii="Arimo" w:hAnsi="Arimo" w:cs="Arimo"/>
            <w:sz w:val="20"/>
            <w:szCs w:val="20"/>
          </w:rPr>
          <w:t xml:space="preserve">documento núm. </w:t>
        </w:r>
        <w:r w:rsidR="003E550D" w:rsidRPr="009C328B">
          <w:rPr>
            <w:rStyle w:val="Hipervnculo"/>
            <w:rFonts w:ascii="Arimo" w:hAnsi="Arimo" w:cs="Arimo"/>
            <w:sz w:val="20"/>
            <w:szCs w:val="20"/>
          </w:rPr>
          <w:t>11</w:t>
        </w:r>
      </w:hyperlink>
      <w:r w:rsidRPr="00EA77D9">
        <w:rPr>
          <w:rFonts w:ascii="Arimo" w:hAnsi="Arimo" w:cs="Arimo"/>
          <w:sz w:val="20"/>
          <w:szCs w:val="20"/>
        </w:rPr>
        <w:t>)</w:t>
      </w:r>
      <w:r w:rsidR="0064116D">
        <w:rPr>
          <w:rFonts w:ascii="Arimo" w:hAnsi="Arimo" w:cs="Arimo"/>
          <w:sz w:val="20"/>
          <w:szCs w:val="20"/>
        </w:rPr>
        <w:t xml:space="preserve"> firmada por el órgano proponente</w:t>
      </w:r>
      <w:r w:rsidRPr="00EA77D9">
        <w:rPr>
          <w:rFonts w:ascii="Arimo" w:hAnsi="Arimo" w:cs="Arimo"/>
          <w:sz w:val="20"/>
          <w:szCs w:val="20"/>
        </w:rPr>
        <w:t>.</w:t>
      </w:r>
    </w:p>
    <w:p w14:paraId="5F8FB8C2" w14:textId="27AFCDE9" w:rsidR="001552CE" w:rsidRDefault="001552CE" w:rsidP="001552CE">
      <w:pPr>
        <w:suppressAutoHyphens/>
        <w:spacing w:after="0" w:line="360" w:lineRule="auto"/>
        <w:jc w:val="both"/>
        <w:rPr>
          <w:rFonts w:ascii="Arimo" w:hAnsi="Arimo" w:cs="Arimo"/>
          <w:sz w:val="20"/>
          <w:szCs w:val="20"/>
        </w:rPr>
      </w:pPr>
    </w:p>
    <w:p w14:paraId="678D96C3" w14:textId="1AAC19B9" w:rsidR="001751B9" w:rsidRPr="008313F2" w:rsidRDefault="00C52EA5" w:rsidP="00640699">
      <w:pPr>
        <w:suppressAutoHyphens/>
        <w:spacing w:after="0" w:line="360" w:lineRule="auto"/>
        <w:jc w:val="both"/>
        <w:rPr>
          <w:rFonts w:ascii="Arimo" w:hAnsi="Arimo" w:cs="Arimo"/>
          <w:iCs/>
          <w:sz w:val="20"/>
          <w:szCs w:val="20"/>
        </w:rPr>
      </w:pPr>
      <w:r w:rsidRPr="008313F2">
        <w:rPr>
          <w:rFonts w:ascii="Arimo" w:hAnsi="Arimo" w:cs="Arimo"/>
          <w:iCs/>
          <w:noProof/>
          <w:sz w:val="20"/>
          <w:szCs w:val="20"/>
        </w:rPr>
        <w:lastRenderedPageBreak/>
        <mc:AlternateContent>
          <mc:Choice Requires="wps">
            <w:drawing>
              <wp:anchor distT="0" distB="0" distL="114300" distR="114300" simplePos="0" relativeHeight="251683840" behindDoc="0" locked="0" layoutInCell="1" allowOverlap="1" wp14:anchorId="5E1CF5DE" wp14:editId="101A8966">
                <wp:simplePos x="0" y="0"/>
                <wp:positionH relativeFrom="page">
                  <wp:align>left</wp:align>
                </wp:positionH>
                <wp:positionV relativeFrom="paragraph">
                  <wp:posOffset>5835</wp:posOffset>
                </wp:positionV>
                <wp:extent cx="5830215" cy="409651"/>
                <wp:effectExtent l="0" t="0" r="18415" b="28575"/>
                <wp:wrapNone/>
                <wp:docPr id="737999151" name="Rectángulo 2"/>
                <wp:cNvGraphicFramePr/>
                <a:graphic xmlns:a="http://schemas.openxmlformats.org/drawingml/2006/main">
                  <a:graphicData uri="http://schemas.microsoft.com/office/word/2010/wordprocessingShape">
                    <wps:wsp>
                      <wps:cNvSpPr/>
                      <wps:spPr>
                        <a:xfrm>
                          <a:off x="0" y="0"/>
                          <a:ext cx="5830215" cy="409651"/>
                        </a:xfrm>
                        <a:prstGeom prst="rect">
                          <a:avLst/>
                        </a:prstGeom>
                        <a:solidFill>
                          <a:srgbClr val="0F6FC6"/>
                        </a:solidFill>
                        <a:ln w="12700" cap="flat" cmpd="sng" algn="ctr">
                          <a:solidFill>
                            <a:srgbClr val="0F6FC6">
                              <a:shade val="15000"/>
                            </a:srgbClr>
                          </a:solidFill>
                          <a:prstDash val="solid"/>
                          <a:miter lim="800000"/>
                        </a:ln>
                        <a:effectLst/>
                      </wps:spPr>
                      <wps:txbx>
                        <w:txbxContent>
                          <w:p w14:paraId="264E41FE" w14:textId="6826390B" w:rsidR="00CD3EB4" w:rsidRPr="001751B9" w:rsidRDefault="00CD3EB4" w:rsidP="001751B9">
                            <w:pPr>
                              <w:pStyle w:val="Blancoynumerado"/>
                              <w:numPr>
                                <w:ilvl w:val="0"/>
                                <w:numId w:val="35"/>
                              </w:numPr>
                            </w:pPr>
                            <w:r>
                              <w:t>A</w:t>
                            </w:r>
                            <w:r w:rsidRPr="001751B9">
                              <w:t>probación</w:t>
                            </w:r>
                            <w:r>
                              <w:t xml:space="preserve"> y publicación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CF5DE" id="_x0000_s1034" style="position:absolute;left:0;text-align:left;margin-left:0;margin-top:.45pt;width:459.05pt;height:32.25pt;z-index:2516838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" fillcolor="#0f6fc6" strokecolor="#022b52" strokeweight="1pt">
                <v:textbox>
                  <w:txbxContent>
                    <w:p w14:paraId="264E41FE" w14:textId="6826390B" w:rsidR="00CD3EB4" w:rsidRPr="001751B9" w:rsidRDefault="00CD3EB4" w:rsidP="001751B9">
                      <w:pPr>
                        <w:pStyle w:val="Blancoynumerado"/>
                        <w:numPr>
                          <w:ilvl w:val="0"/>
                          <w:numId w:val="35"/>
                        </w:numPr>
                      </w:pPr>
                      <w:r>
                        <w:t>A</w:t>
                      </w:r>
                      <w:r w:rsidRPr="001751B9">
                        <w:t>probación</w:t>
                      </w:r>
                      <w:r>
                        <w:t xml:space="preserve"> y publicación</w:t>
                      </w:r>
                    </w:p>
                  </w:txbxContent>
                </v:textbox>
                <w10:wrap anchorx="page"/>
              </v:rect>
            </w:pict>
          </mc:Fallback>
        </mc:AlternateContent>
      </w:r>
    </w:p>
    <w:p w14:paraId="3DDDAA3B" w14:textId="14754269" w:rsidR="001751B9" w:rsidRPr="008313F2" w:rsidRDefault="001751B9" w:rsidP="00832EAC">
      <w:pPr>
        <w:suppressAutoHyphens/>
        <w:contextualSpacing/>
        <w:jc w:val="both"/>
        <w:rPr>
          <w:rFonts w:ascii="Arimo" w:hAnsi="Arimo" w:cs="Arimo"/>
          <w:iCs/>
          <w:sz w:val="20"/>
          <w:szCs w:val="20"/>
        </w:rPr>
      </w:pPr>
      <w:r>
        <w:rPr>
          <w:rFonts w:ascii="Arimo" w:hAnsi="Arimo" w:cs="Arimo"/>
          <w:iCs/>
          <w:sz w:val="20"/>
          <w:szCs w:val="20"/>
        </w:rPr>
        <w:fldChar w:fldCharType="begin"/>
      </w:r>
      <w:r>
        <w:instrText xml:space="preserve"> TC "</w:instrText>
      </w:r>
      <w:bookmarkStart w:id="39" w:name="_Toc165380118"/>
      <w:r w:rsidR="00C64CC5">
        <w:instrText>8</w:instrText>
      </w:r>
      <w:r w:rsidRPr="00523006">
        <w:instrText xml:space="preserve">. </w:instrText>
      </w:r>
      <w:r w:rsidR="00473080">
        <w:instrText>A</w:instrText>
      </w:r>
      <w:r w:rsidR="00A31F5C">
        <w:instrText>probación y publicación</w:instrText>
      </w:r>
      <w:bookmarkEnd w:id="39"/>
      <w:r>
        <w:instrText xml:space="preserve">" \f C \l "1" </w:instrText>
      </w:r>
      <w:r>
        <w:rPr>
          <w:rFonts w:ascii="Arimo" w:hAnsi="Arimo" w:cs="Arimo"/>
          <w:iCs/>
          <w:sz w:val="20"/>
          <w:szCs w:val="20"/>
        </w:rPr>
        <w:fldChar w:fldCharType="end"/>
      </w:r>
    </w:p>
    <w:p w14:paraId="7F79826D" w14:textId="77777777" w:rsidR="00C52EA5" w:rsidRDefault="00C52EA5" w:rsidP="00832EAC">
      <w:pPr>
        <w:suppressAutoHyphens/>
        <w:autoSpaceDE w:val="0"/>
        <w:adjustRightInd w:val="0"/>
        <w:spacing w:after="0"/>
        <w:jc w:val="both"/>
        <w:rPr>
          <w:rFonts w:ascii="Arimo" w:hAnsi="Arimo" w:cs="Arimo"/>
          <w:sz w:val="20"/>
          <w:szCs w:val="20"/>
        </w:rPr>
      </w:pPr>
    </w:p>
    <w:p w14:paraId="1FC55956" w14:textId="186033EB" w:rsidR="0040694F" w:rsidRDefault="00D5292A" w:rsidP="0040694F">
      <w:pPr>
        <w:pStyle w:val="Prrafodelista"/>
        <w:numPr>
          <w:ilvl w:val="0"/>
          <w:numId w:val="43"/>
        </w:numPr>
        <w:suppressAutoHyphens/>
        <w:autoSpaceDE w:val="0"/>
        <w:adjustRightInd w:val="0"/>
        <w:spacing w:after="0"/>
        <w:jc w:val="both"/>
        <w:rPr>
          <w:rFonts w:ascii="Arimo" w:hAnsi="Arimo" w:cs="Arimo"/>
          <w:b/>
          <w:bCs/>
          <w:color w:val="0070C0"/>
          <w:sz w:val="20"/>
          <w:szCs w:val="20"/>
        </w:rPr>
      </w:pPr>
      <w:r>
        <w:rPr>
          <w:rFonts w:ascii="Arimo" w:hAnsi="Arimo" w:cs="Arimo"/>
          <w:b/>
          <w:bCs/>
          <w:color w:val="0070C0"/>
          <w:sz w:val="20"/>
          <w:szCs w:val="20"/>
        </w:rPr>
        <w:t>Disposiciones que revisten la forma de Orden</w:t>
      </w:r>
    </w:p>
    <w:p w14:paraId="316EC8B6" w14:textId="77777777" w:rsidR="001552CE" w:rsidRDefault="001552CE" w:rsidP="0040694F">
      <w:pPr>
        <w:suppressAutoHyphens/>
        <w:autoSpaceDE w:val="0"/>
        <w:adjustRightInd w:val="0"/>
        <w:spacing w:after="0"/>
        <w:jc w:val="both"/>
        <w:rPr>
          <w:rFonts w:ascii="Arimo" w:hAnsi="Arimo" w:cs="Arimo"/>
          <w:sz w:val="20"/>
          <w:szCs w:val="20"/>
        </w:rPr>
      </w:pPr>
    </w:p>
    <w:p w14:paraId="051F58CC" w14:textId="71A275C9" w:rsidR="001552CE" w:rsidRDefault="0040694F" w:rsidP="00E30DC4">
      <w:pPr>
        <w:suppressAutoHyphens/>
        <w:autoSpaceDE w:val="0"/>
        <w:adjustRightInd w:val="0"/>
        <w:spacing w:after="120"/>
        <w:jc w:val="both"/>
        <w:rPr>
          <w:rFonts w:ascii="Arimo" w:hAnsi="Arimo" w:cs="Arimo"/>
          <w:sz w:val="20"/>
          <w:szCs w:val="20"/>
        </w:rPr>
      </w:pPr>
      <w:r w:rsidRPr="0040694F">
        <w:rPr>
          <w:rFonts w:ascii="Arimo" w:hAnsi="Arimo" w:cs="Arimo"/>
          <w:sz w:val="20"/>
          <w:szCs w:val="20"/>
        </w:rPr>
        <w:t>Si el proyecto de disposición de carácter general</w:t>
      </w:r>
      <w:r>
        <w:rPr>
          <w:rFonts w:ascii="Arimo" w:hAnsi="Arimo" w:cs="Arimo"/>
          <w:sz w:val="20"/>
          <w:szCs w:val="20"/>
        </w:rPr>
        <w:t xml:space="preserve"> reviste </w:t>
      </w:r>
      <w:r w:rsidR="00A6019A">
        <w:rPr>
          <w:rFonts w:ascii="Arimo" w:hAnsi="Arimo" w:cs="Arimo"/>
          <w:sz w:val="20"/>
          <w:szCs w:val="20"/>
        </w:rPr>
        <w:t xml:space="preserve">la </w:t>
      </w:r>
      <w:r>
        <w:rPr>
          <w:rFonts w:ascii="Arimo" w:hAnsi="Arimo" w:cs="Arimo"/>
          <w:sz w:val="20"/>
          <w:szCs w:val="20"/>
        </w:rPr>
        <w:t>forma de Orden, el SCAT, finalizada la tramitación</w:t>
      </w:r>
      <w:r w:rsidR="001552CE">
        <w:rPr>
          <w:rFonts w:ascii="Arimo" w:hAnsi="Arimo" w:cs="Arimo"/>
          <w:sz w:val="20"/>
          <w:szCs w:val="20"/>
        </w:rPr>
        <w:t>,</w:t>
      </w:r>
      <w:r>
        <w:rPr>
          <w:rFonts w:ascii="Arimo" w:hAnsi="Arimo" w:cs="Arimo"/>
          <w:sz w:val="20"/>
          <w:szCs w:val="20"/>
        </w:rPr>
        <w:t xml:space="preserve"> </w:t>
      </w:r>
      <w:r w:rsidR="001552CE">
        <w:rPr>
          <w:rFonts w:ascii="Arimo" w:hAnsi="Arimo" w:cs="Arimo"/>
          <w:sz w:val="20"/>
          <w:szCs w:val="20"/>
        </w:rPr>
        <w:t>r</w:t>
      </w:r>
      <w:r w:rsidR="001552CE" w:rsidRPr="00C16BAF">
        <w:rPr>
          <w:rFonts w:ascii="Arimo" w:hAnsi="Arimo" w:cs="Arimo"/>
          <w:sz w:val="20"/>
          <w:szCs w:val="20"/>
        </w:rPr>
        <w:t>ecabar</w:t>
      </w:r>
      <w:r w:rsidR="001552CE">
        <w:rPr>
          <w:rFonts w:ascii="Arimo" w:hAnsi="Arimo" w:cs="Arimo"/>
          <w:sz w:val="20"/>
          <w:szCs w:val="20"/>
        </w:rPr>
        <w:t>á la firma</w:t>
      </w:r>
      <w:r w:rsidR="001552CE" w:rsidRPr="00C16BAF">
        <w:rPr>
          <w:rFonts w:ascii="Arimo" w:hAnsi="Arimo" w:cs="Arimo"/>
          <w:sz w:val="20"/>
          <w:szCs w:val="20"/>
        </w:rPr>
        <w:t xml:space="preserve"> de la persona titular de la Conselleria</w:t>
      </w:r>
      <w:r>
        <w:rPr>
          <w:rFonts w:ascii="Arimo" w:hAnsi="Arimo" w:cs="Arimo"/>
          <w:sz w:val="20"/>
          <w:szCs w:val="20"/>
        </w:rPr>
        <w:t>.</w:t>
      </w:r>
    </w:p>
    <w:p w14:paraId="066C7584" w14:textId="11CFB4ED" w:rsidR="001552CE" w:rsidRDefault="001552CE" w:rsidP="001552CE">
      <w:pPr>
        <w:spacing w:after="120"/>
        <w:rPr>
          <w:rFonts w:ascii="Arimo" w:hAnsi="Arimo" w:cs="Arimo"/>
          <w:sz w:val="20"/>
          <w:szCs w:val="20"/>
        </w:rPr>
      </w:pPr>
      <w:r>
        <w:rPr>
          <w:rFonts w:ascii="Arimo" w:hAnsi="Arimo" w:cs="Arimo"/>
          <w:sz w:val="20"/>
          <w:szCs w:val="20"/>
        </w:rPr>
        <w:t xml:space="preserve">Una vez firmado, el SCAT tramitará su publicación en el </w:t>
      </w:r>
      <w:proofErr w:type="spellStart"/>
      <w:r w:rsidRPr="005F5EF4">
        <w:rPr>
          <w:rFonts w:ascii="Arimo" w:hAnsi="Arimo" w:cs="Arimo"/>
          <w:i/>
          <w:iCs/>
          <w:sz w:val="20"/>
          <w:szCs w:val="20"/>
        </w:rPr>
        <w:t>Diari</w:t>
      </w:r>
      <w:proofErr w:type="spellEnd"/>
      <w:r w:rsidRPr="005F5EF4">
        <w:rPr>
          <w:rFonts w:ascii="Arimo" w:hAnsi="Arimo" w:cs="Arimo"/>
          <w:i/>
          <w:iCs/>
          <w:sz w:val="20"/>
          <w:szCs w:val="20"/>
        </w:rPr>
        <w:t xml:space="preserve"> Oficial de la Generalitat Valenciana</w:t>
      </w:r>
      <w:r>
        <w:rPr>
          <w:rFonts w:ascii="Arimo" w:hAnsi="Arimo" w:cs="Arimo"/>
          <w:sz w:val="20"/>
          <w:szCs w:val="20"/>
        </w:rPr>
        <w:t>.</w:t>
      </w:r>
    </w:p>
    <w:p w14:paraId="6F7D235C" w14:textId="5034DDB1" w:rsidR="001552CE" w:rsidRDefault="001552CE" w:rsidP="001552CE">
      <w:pPr>
        <w:suppressAutoHyphens/>
        <w:autoSpaceDE w:val="0"/>
        <w:adjustRightInd w:val="0"/>
        <w:spacing w:after="0"/>
        <w:jc w:val="both"/>
        <w:rPr>
          <w:rFonts w:ascii="Arimo" w:hAnsi="Arimo" w:cs="Arimo"/>
          <w:sz w:val="20"/>
          <w:szCs w:val="20"/>
        </w:rPr>
      </w:pPr>
      <w:r>
        <w:rPr>
          <w:rFonts w:ascii="Arimo" w:hAnsi="Arimo" w:cs="Arimo"/>
          <w:sz w:val="20"/>
          <w:szCs w:val="20"/>
        </w:rPr>
        <w:t>Publicada la Orden, el SCAT devolverá el expediente completo al órgano proponente</w:t>
      </w:r>
      <w:r w:rsidR="00A354FA">
        <w:rPr>
          <w:rFonts w:ascii="Arimo" w:hAnsi="Arimo" w:cs="Arimo"/>
          <w:sz w:val="20"/>
          <w:szCs w:val="20"/>
        </w:rPr>
        <w:t>.</w:t>
      </w:r>
    </w:p>
    <w:p w14:paraId="365D244C" w14:textId="77777777" w:rsidR="001552CE" w:rsidRDefault="001552CE" w:rsidP="0040694F">
      <w:pPr>
        <w:suppressAutoHyphens/>
        <w:autoSpaceDE w:val="0"/>
        <w:adjustRightInd w:val="0"/>
        <w:spacing w:after="0"/>
        <w:jc w:val="both"/>
        <w:rPr>
          <w:rFonts w:ascii="Arimo" w:hAnsi="Arimo" w:cs="Arimo"/>
          <w:sz w:val="20"/>
          <w:szCs w:val="20"/>
        </w:rPr>
      </w:pPr>
    </w:p>
    <w:p w14:paraId="392ECBE1" w14:textId="5EEE60DD" w:rsidR="0040694F" w:rsidRPr="0040694F" w:rsidRDefault="0040694F" w:rsidP="001552CE">
      <w:pPr>
        <w:suppressAutoHyphens/>
        <w:autoSpaceDE w:val="0"/>
        <w:adjustRightInd w:val="0"/>
        <w:spacing w:after="0"/>
        <w:jc w:val="both"/>
        <w:rPr>
          <w:rFonts w:ascii="Arimo" w:hAnsi="Arimo" w:cs="Arimo"/>
          <w:b/>
          <w:bCs/>
          <w:color w:val="0070C0"/>
          <w:sz w:val="20"/>
          <w:szCs w:val="20"/>
        </w:rPr>
      </w:pPr>
      <w:r>
        <w:rPr>
          <w:rFonts w:ascii="Arimo" w:hAnsi="Arimo" w:cs="Arimo"/>
          <w:sz w:val="20"/>
          <w:szCs w:val="20"/>
        </w:rPr>
        <w:t xml:space="preserve"> </w:t>
      </w:r>
    </w:p>
    <w:p w14:paraId="585633B1" w14:textId="0FF439BE" w:rsidR="0005372D" w:rsidRPr="0005372D" w:rsidRDefault="00D5292A" w:rsidP="0005372D">
      <w:pPr>
        <w:pStyle w:val="Prrafodelista"/>
        <w:numPr>
          <w:ilvl w:val="0"/>
          <w:numId w:val="43"/>
        </w:numPr>
        <w:suppressAutoHyphens/>
        <w:autoSpaceDE w:val="0"/>
        <w:adjustRightInd w:val="0"/>
        <w:spacing w:after="0"/>
        <w:jc w:val="both"/>
        <w:rPr>
          <w:rFonts w:ascii="Arimo" w:hAnsi="Arimo" w:cs="Arimo"/>
          <w:b/>
          <w:bCs/>
          <w:color w:val="0070C0"/>
          <w:sz w:val="20"/>
          <w:szCs w:val="20"/>
        </w:rPr>
      </w:pPr>
      <w:r>
        <w:rPr>
          <w:rFonts w:ascii="Arimo" w:hAnsi="Arimo" w:cs="Arimo"/>
          <w:b/>
          <w:bCs/>
          <w:color w:val="0070C0"/>
          <w:sz w:val="20"/>
          <w:szCs w:val="20"/>
        </w:rPr>
        <w:t>Disposiciones que revisten la forma de Decreto</w:t>
      </w:r>
    </w:p>
    <w:p w14:paraId="00D43095" w14:textId="77777777" w:rsidR="001D62E6" w:rsidRDefault="001D62E6" w:rsidP="000F4828">
      <w:pPr>
        <w:suppressAutoHyphens/>
        <w:autoSpaceDE w:val="0"/>
        <w:adjustRightInd w:val="0"/>
        <w:spacing w:after="0"/>
        <w:jc w:val="both"/>
        <w:rPr>
          <w:rFonts w:ascii="Arimo" w:hAnsi="Arimo" w:cs="Arimo"/>
          <w:sz w:val="20"/>
          <w:szCs w:val="20"/>
        </w:rPr>
      </w:pPr>
    </w:p>
    <w:p w14:paraId="3544F508" w14:textId="7637A0CB" w:rsidR="005975BE" w:rsidRPr="00C16BAF" w:rsidRDefault="00C614B7" w:rsidP="00B54993">
      <w:pPr>
        <w:suppressAutoHyphens/>
        <w:spacing w:after="0" w:line="360" w:lineRule="auto"/>
        <w:jc w:val="both"/>
        <w:rPr>
          <w:rFonts w:ascii="Arimo" w:hAnsi="Arimo" w:cs="Arimo"/>
          <w:color w:val="000000"/>
          <w:sz w:val="20"/>
          <w:szCs w:val="20"/>
        </w:rPr>
      </w:pPr>
      <w:bookmarkStart w:id="40" w:name="_Hlk157681211"/>
      <w:r w:rsidRPr="00C16BAF">
        <w:rPr>
          <w:rFonts w:ascii="Arimo" w:hAnsi="Arimo" w:cs="Arimo"/>
          <w:sz w:val="20"/>
          <w:szCs w:val="20"/>
        </w:rPr>
        <w:t xml:space="preserve">Si el proyecto de disposición de carácter general </w:t>
      </w:r>
      <w:bookmarkEnd w:id="40"/>
      <w:r w:rsidR="005B3EB0">
        <w:rPr>
          <w:rFonts w:ascii="Arimo" w:hAnsi="Arimo" w:cs="Arimo"/>
          <w:sz w:val="20"/>
          <w:szCs w:val="20"/>
        </w:rPr>
        <w:t>reviste</w:t>
      </w:r>
      <w:r w:rsidR="00A6019A">
        <w:rPr>
          <w:rFonts w:ascii="Arimo" w:hAnsi="Arimo" w:cs="Arimo"/>
          <w:sz w:val="20"/>
          <w:szCs w:val="20"/>
        </w:rPr>
        <w:t xml:space="preserve"> la</w:t>
      </w:r>
      <w:r w:rsidR="005B3EB0">
        <w:rPr>
          <w:rFonts w:ascii="Arimo" w:hAnsi="Arimo" w:cs="Arimo"/>
          <w:sz w:val="20"/>
          <w:szCs w:val="20"/>
        </w:rPr>
        <w:t xml:space="preserve"> forma de Decreto</w:t>
      </w:r>
      <w:r w:rsidRPr="00C16BAF">
        <w:rPr>
          <w:rFonts w:ascii="Arimo" w:hAnsi="Arimo" w:cs="Arimo"/>
          <w:color w:val="000000"/>
          <w:sz w:val="20"/>
          <w:szCs w:val="20"/>
        </w:rPr>
        <w:t xml:space="preserve">, el SCAT </w:t>
      </w:r>
      <w:r w:rsidR="005975BE" w:rsidRPr="00C16BAF">
        <w:rPr>
          <w:rFonts w:ascii="Arimo" w:hAnsi="Arimo" w:cs="Arimo"/>
          <w:color w:val="000000"/>
          <w:sz w:val="20"/>
          <w:szCs w:val="20"/>
        </w:rPr>
        <w:t xml:space="preserve">lo trasladará al órgano que tenga atribuidas las funciones en materia de secretariado del Consell para su inclusión en el orden del día de la reunión de la Comisión de </w:t>
      </w:r>
      <w:r w:rsidR="006D704F" w:rsidRPr="00C16BAF">
        <w:rPr>
          <w:rFonts w:ascii="Arimo" w:hAnsi="Arimo" w:cs="Arimo"/>
          <w:color w:val="000000"/>
          <w:sz w:val="20"/>
          <w:szCs w:val="20"/>
        </w:rPr>
        <w:t>secretarios</w:t>
      </w:r>
      <w:r w:rsidR="005975BE" w:rsidRPr="00C16BAF">
        <w:rPr>
          <w:rFonts w:ascii="Arimo" w:hAnsi="Arimo" w:cs="Arimo"/>
          <w:color w:val="000000"/>
          <w:sz w:val="20"/>
          <w:szCs w:val="20"/>
        </w:rPr>
        <w:t xml:space="preserve"> </w:t>
      </w:r>
      <w:r w:rsidR="006D704F" w:rsidRPr="00C16BAF">
        <w:rPr>
          <w:rFonts w:ascii="Arimo" w:hAnsi="Arimo" w:cs="Arimo"/>
          <w:color w:val="000000"/>
          <w:sz w:val="20"/>
          <w:szCs w:val="20"/>
        </w:rPr>
        <w:t>a</w:t>
      </w:r>
      <w:r w:rsidR="005975BE" w:rsidRPr="00C16BAF">
        <w:rPr>
          <w:rFonts w:ascii="Arimo" w:hAnsi="Arimo" w:cs="Arimo"/>
          <w:color w:val="000000"/>
          <w:sz w:val="20"/>
          <w:szCs w:val="20"/>
        </w:rPr>
        <w:t xml:space="preserve">utonómicos y </w:t>
      </w:r>
      <w:r w:rsidR="006D704F" w:rsidRPr="00C16BAF">
        <w:rPr>
          <w:rFonts w:ascii="Arimo" w:hAnsi="Arimo" w:cs="Arimo"/>
          <w:color w:val="000000"/>
          <w:sz w:val="20"/>
          <w:szCs w:val="20"/>
        </w:rPr>
        <w:t>s</w:t>
      </w:r>
      <w:r w:rsidR="005975BE" w:rsidRPr="00C16BAF">
        <w:rPr>
          <w:rFonts w:ascii="Arimo" w:hAnsi="Arimo" w:cs="Arimo"/>
          <w:color w:val="000000"/>
          <w:sz w:val="20"/>
          <w:szCs w:val="20"/>
        </w:rPr>
        <w:t xml:space="preserve">ubsecretarios. </w:t>
      </w:r>
      <w:r w:rsidR="006D704F" w:rsidRPr="00C16BAF">
        <w:rPr>
          <w:rFonts w:ascii="Arimo" w:hAnsi="Arimo" w:cs="Arimo"/>
          <w:color w:val="000000"/>
          <w:sz w:val="20"/>
          <w:szCs w:val="20"/>
        </w:rPr>
        <w:t>Con carácter previo, el SCAT deberá:</w:t>
      </w:r>
    </w:p>
    <w:p w14:paraId="7CDFB9B7" w14:textId="3C5C5857" w:rsidR="005A6347" w:rsidRPr="00C16BAF" w:rsidRDefault="0098678E" w:rsidP="0083152C">
      <w:pPr>
        <w:pStyle w:val="Prrafodelista"/>
        <w:numPr>
          <w:ilvl w:val="0"/>
          <w:numId w:val="44"/>
        </w:numPr>
        <w:suppressAutoHyphens/>
        <w:autoSpaceDE w:val="0"/>
        <w:adjustRightInd w:val="0"/>
        <w:spacing w:after="0" w:line="360" w:lineRule="auto"/>
        <w:jc w:val="both"/>
        <w:rPr>
          <w:rFonts w:ascii="Arimo" w:hAnsi="Arimo" w:cs="Arimo"/>
          <w:sz w:val="20"/>
          <w:szCs w:val="20"/>
        </w:rPr>
      </w:pPr>
      <w:r w:rsidRPr="00C16BAF">
        <w:rPr>
          <w:rFonts w:ascii="Arimo" w:hAnsi="Arimo" w:cs="Arimo"/>
          <w:sz w:val="20"/>
          <w:szCs w:val="20"/>
        </w:rPr>
        <w:t>Elabora</w:t>
      </w:r>
      <w:r w:rsidR="006D704F" w:rsidRPr="00C16BAF">
        <w:rPr>
          <w:rFonts w:ascii="Arimo" w:hAnsi="Arimo" w:cs="Arimo"/>
          <w:sz w:val="20"/>
          <w:szCs w:val="20"/>
        </w:rPr>
        <w:t>r</w:t>
      </w:r>
      <w:r w:rsidRPr="00C16BAF">
        <w:rPr>
          <w:rFonts w:ascii="Arimo" w:hAnsi="Arimo" w:cs="Arimo"/>
          <w:sz w:val="20"/>
          <w:szCs w:val="20"/>
        </w:rPr>
        <w:t xml:space="preserve"> y r</w:t>
      </w:r>
      <w:r w:rsidR="00C614B7" w:rsidRPr="00C16BAF">
        <w:rPr>
          <w:rFonts w:ascii="Arimo" w:hAnsi="Arimo" w:cs="Arimo"/>
          <w:sz w:val="20"/>
          <w:szCs w:val="20"/>
        </w:rPr>
        <w:t>ecabar de la persona titular de la Subsecretaría</w:t>
      </w:r>
      <w:r w:rsidRPr="00C16BAF">
        <w:rPr>
          <w:rFonts w:ascii="Arimo" w:hAnsi="Arimo" w:cs="Arimo"/>
          <w:sz w:val="20"/>
          <w:szCs w:val="20"/>
        </w:rPr>
        <w:t xml:space="preserve"> el informe previsto en el artículo 69 de la Ley 5/1983, de 30 de diciembre, del Consell.</w:t>
      </w:r>
    </w:p>
    <w:p w14:paraId="36DC4B2B" w14:textId="73696F79" w:rsidR="005A6347" w:rsidRDefault="00B54993" w:rsidP="0083152C">
      <w:pPr>
        <w:pStyle w:val="Prrafodelista"/>
        <w:numPr>
          <w:ilvl w:val="0"/>
          <w:numId w:val="44"/>
        </w:numPr>
        <w:suppressAutoHyphens/>
        <w:autoSpaceDE w:val="0"/>
        <w:adjustRightInd w:val="0"/>
        <w:spacing w:after="0" w:line="360" w:lineRule="auto"/>
        <w:jc w:val="both"/>
        <w:rPr>
          <w:rFonts w:ascii="Arimo" w:hAnsi="Arimo" w:cs="Arimo"/>
          <w:sz w:val="20"/>
          <w:szCs w:val="20"/>
        </w:rPr>
      </w:pPr>
      <w:bookmarkStart w:id="41" w:name="_Hlk157681495"/>
      <w:r w:rsidRPr="00C16BAF">
        <w:rPr>
          <w:rFonts w:ascii="Arimo" w:hAnsi="Arimo" w:cs="Arimo"/>
          <w:sz w:val="20"/>
          <w:szCs w:val="20"/>
        </w:rPr>
        <w:t xml:space="preserve">Recabar de la persona titular de la Conselleria </w:t>
      </w:r>
      <w:bookmarkEnd w:id="41"/>
      <w:r w:rsidRPr="00C16BAF">
        <w:rPr>
          <w:rFonts w:ascii="Arimo" w:hAnsi="Arimo" w:cs="Arimo"/>
          <w:sz w:val="20"/>
          <w:szCs w:val="20"/>
        </w:rPr>
        <w:t>(o consellerias, en su caso) la firma del proyecto de decreto.</w:t>
      </w:r>
      <w:r w:rsidR="00AC5247" w:rsidRPr="00C16BAF">
        <w:rPr>
          <w:rFonts w:ascii="Arimo" w:hAnsi="Arimo" w:cs="Arimo"/>
          <w:sz w:val="20"/>
          <w:szCs w:val="20"/>
        </w:rPr>
        <w:t xml:space="preserve"> En el título del texto que se presente a firma debe ser eliminada la palabra “Proyecto de”</w:t>
      </w:r>
      <w:r w:rsidR="00153DFC" w:rsidRPr="00C16BAF">
        <w:rPr>
          <w:rFonts w:ascii="Arimo" w:hAnsi="Arimo" w:cs="Arimo"/>
          <w:sz w:val="20"/>
          <w:szCs w:val="20"/>
        </w:rPr>
        <w:t xml:space="preserve"> y se comprobará que el documento incorpora los anexos que, en su caso, se mencionen en la parte dispositiva.</w:t>
      </w:r>
    </w:p>
    <w:p w14:paraId="2EE67323" w14:textId="4BBD3BCE" w:rsidR="001552CE" w:rsidRPr="001552CE" w:rsidRDefault="001552CE" w:rsidP="0083152C">
      <w:pPr>
        <w:pStyle w:val="Prrafodelista"/>
        <w:numPr>
          <w:ilvl w:val="0"/>
          <w:numId w:val="44"/>
        </w:numPr>
        <w:suppressAutoHyphens/>
        <w:spacing w:after="120" w:line="360" w:lineRule="auto"/>
        <w:jc w:val="both"/>
        <w:rPr>
          <w:rFonts w:ascii="Arimo" w:hAnsi="Arimo" w:cs="Arimo"/>
          <w:color w:val="000000"/>
          <w:sz w:val="20"/>
          <w:szCs w:val="20"/>
        </w:rPr>
      </w:pPr>
      <w:r w:rsidRPr="001552CE">
        <w:rPr>
          <w:rFonts w:ascii="Arimo" w:hAnsi="Arimo" w:cs="Arimo"/>
          <w:sz w:val="20"/>
          <w:szCs w:val="20"/>
        </w:rPr>
        <w:t>Elaborar</w:t>
      </w:r>
      <w:r>
        <w:rPr>
          <w:rFonts w:ascii="Arimo" w:hAnsi="Arimo" w:cs="Arimo"/>
          <w:color w:val="0070C0"/>
          <w:sz w:val="20"/>
          <w:szCs w:val="20"/>
        </w:rPr>
        <w:t xml:space="preserve"> el </w:t>
      </w:r>
      <w:r w:rsidRPr="009E3962">
        <w:rPr>
          <w:rFonts w:ascii="Arimo" w:hAnsi="Arimo" w:cs="Arimo"/>
          <w:color w:val="0070C0"/>
          <w:sz w:val="20"/>
          <w:szCs w:val="20"/>
        </w:rPr>
        <w:t>Resumen</w:t>
      </w:r>
      <w:r w:rsidRPr="008D3658">
        <w:rPr>
          <w:rFonts w:ascii="Arimo" w:hAnsi="Arimo" w:cs="Arimo"/>
          <w:color w:val="0070C0"/>
          <w:sz w:val="20"/>
          <w:szCs w:val="20"/>
        </w:rPr>
        <w:t xml:space="preserve"> ejecutivo </w:t>
      </w:r>
      <w:r w:rsidRPr="00EA77D9">
        <w:rPr>
          <w:rFonts w:ascii="Arimo" w:hAnsi="Arimo" w:cs="Arimo"/>
          <w:sz w:val="20"/>
          <w:szCs w:val="20"/>
        </w:rPr>
        <w:t>(</w:t>
      </w:r>
      <w:hyperlink w:anchor="Documento12" w:history="1">
        <w:r w:rsidRPr="009C328B">
          <w:rPr>
            <w:rStyle w:val="Hipervnculo"/>
            <w:rFonts w:ascii="Arimo" w:hAnsi="Arimo" w:cs="Arimo"/>
            <w:sz w:val="20"/>
            <w:szCs w:val="20"/>
          </w:rPr>
          <w:t>documento núm. 12</w:t>
        </w:r>
      </w:hyperlink>
      <w:r w:rsidRPr="00EA77D9">
        <w:rPr>
          <w:rFonts w:ascii="Arimo" w:hAnsi="Arimo" w:cs="Arimo"/>
          <w:sz w:val="20"/>
          <w:szCs w:val="20"/>
        </w:rPr>
        <w:t>)</w:t>
      </w:r>
    </w:p>
    <w:p w14:paraId="1B208659" w14:textId="73C4D638" w:rsidR="002A381C" w:rsidRPr="0083152C" w:rsidRDefault="00D80A27" w:rsidP="0083152C">
      <w:pPr>
        <w:pStyle w:val="Prrafodelista"/>
        <w:numPr>
          <w:ilvl w:val="0"/>
          <w:numId w:val="44"/>
        </w:numPr>
        <w:suppressAutoHyphens/>
        <w:autoSpaceDE w:val="0"/>
        <w:adjustRightInd w:val="0"/>
        <w:spacing w:after="0" w:line="360" w:lineRule="auto"/>
        <w:jc w:val="both"/>
        <w:rPr>
          <w:rFonts w:ascii="Arimo" w:hAnsi="Arimo" w:cs="Arimo"/>
          <w:sz w:val="20"/>
          <w:szCs w:val="20"/>
          <w:lang w:val="es-ES"/>
        </w:rPr>
      </w:pPr>
      <w:r w:rsidRPr="00C16BAF">
        <w:rPr>
          <w:rFonts w:ascii="Arimo" w:hAnsi="Arimo" w:cs="Arimo"/>
          <w:sz w:val="20"/>
          <w:szCs w:val="20"/>
        </w:rPr>
        <w:t>Elaborar un editable a dos columnas</w:t>
      </w:r>
      <w:r w:rsidRPr="00C16BAF">
        <w:rPr>
          <w:rFonts w:ascii="Arimo" w:hAnsi="Arimo" w:cs="Arimo"/>
          <w:sz w:val="20"/>
          <w:szCs w:val="20"/>
          <w:lang w:val="es-ES"/>
        </w:rPr>
        <w:t xml:space="preserve"> que separe la versión en castellano y valenciano (castellano a la izquierda y valenciano a la derecha) </w:t>
      </w:r>
      <w:r w:rsidR="00827BBF" w:rsidRPr="00C16BAF">
        <w:rPr>
          <w:rFonts w:ascii="Arimo" w:hAnsi="Arimo" w:cs="Arimo"/>
          <w:sz w:val="20"/>
          <w:szCs w:val="20"/>
          <w:lang w:val="es-ES"/>
        </w:rPr>
        <w:t xml:space="preserve">con una sola </w:t>
      </w:r>
      <w:r w:rsidRPr="00C16BAF">
        <w:rPr>
          <w:rFonts w:ascii="Arimo" w:hAnsi="Arimo" w:cs="Arimo"/>
          <w:sz w:val="20"/>
          <w:szCs w:val="20"/>
          <w:lang w:val="es-ES"/>
        </w:rPr>
        <w:t>línea divisoria central</w:t>
      </w:r>
      <w:r w:rsidR="00827BBF" w:rsidRPr="00C16BAF">
        <w:rPr>
          <w:rFonts w:ascii="Arimo" w:hAnsi="Arimo" w:cs="Arimo"/>
          <w:sz w:val="20"/>
          <w:szCs w:val="20"/>
          <w:lang w:val="es-ES"/>
        </w:rPr>
        <w:t>, sin</w:t>
      </w:r>
      <w:r w:rsidRPr="00C16BAF">
        <w:rPr>
          <w:rFonts w:ascii="Arimo" w:hAnsi="Arimo" w:cs="Arimo"/>
          <w:sz w:val="20"/>
          <w:szCs w:val="20"/>
          <w:lang w:val="es-ES"/>
        </w:rPr>
        <w:t xml:space="preserve"> tablas anidadas ni marcos.</w:t>
      </w:r>
      <w:r w:rsidR="00EB77F3" w:rsidRPr="00C16BAF">
        <w:rPr>
          <w:rFonts w:ascii="Arimo" w:hAnsi="Arimo" w:cs="Arimo"/>
          <w:sz w:val="20"/>
          <w:szCs w:val="20"/>
          <w:lang w:val="es-ES"/>
        </w:rPr>
        <w:t xml:space="preserve"> El pie de firma se colocará fuera de las dos columnas al final de la parte dispositiva</w:t>
      </w:r>
      <w:r w:rsidR="00B81C0C" w:rsidRPr="00C16BAF">
        <w:rPr>
          <w:rFonts w:ascii="Arimo" w:hAnsi="Arimo" w:cs="Arimo"/>
          <w:sz w:val="20"/>
          <w:szCs w:val="20"/>
          <w:lang w:val="es-ES"/>
        </w:rPr>
        <w:t xml:space="preserve"> y antes de los anexos</w:t>
      </w:r>
      <w:r w:rsidR="00EB77F3" w:rsidRPr="00C16BAF">
        <w:rPr>
          <w:rFonts w:ascii="Arimo" w:hAnsi="Arimo" w:cs="Arimo"/>
          <w:sz w:val="20"/>
          <w:szCs w:val="20"/>
          <w:lang w:val="es-ES"/>
        </w:rPr>
        <w:t>.</w:t>
      </w:r>
      <w:r w:rsidR="0083152C">
        <w:rPr>
          <w:rFonts w:ascii="Arimo" w:hAnsi="Arimo" w:cs="Arimo"/>
          <w:sz w:val="20"/>
          <w:szCs w:val="20"/>
          <w:lang w:val="es-ES"/>
        </w:rPr>
        <w:t xml:space="preserve"> </w:t>
      </w:r>
      <w:r w:rsidRPr="0083152C">
        <w:rPr>
          <w:rFonts w:ascii="Arimo" w:hAnsi="Arimo" w:cs="Arimo"/>
          <w:sz w:val="20"/>
          <w:szCs w:val="20"/>
          <w:lang w:val="es-ES"/>
        </w:rPr>
        <w:t>A continuación, y tras un salto de página, se incluirán de nuevo las dos versiones (valenciano y castellano) a una sola columna, una a continuación de la otra</w:t>
      </w:r>
      <w:r w:rsidR="00D27F69" w:rsidRPr="0083152C">
        <w:rPr>
          <w:rFonts w:ascii="Arimo" w:hAnsi="Arimo" w:cs="Arimo"/>
          <w:sz w:val="20"/>
          <w:szCs w:val="20"/>
          <w:lang w:val="es-ES"/>
        </w:rPr>
        <w:t>,</w:t>
      </w:r>
      <w:r w:rsidRPr="0083152C">
        <w:rPr>
          <w:rFonts w:ascii="Arimo" w:hAnsi="Arimo" w:cs="Arimo"/>
          <w:sz w:val="20"/>
          <w:szCs w:val="20"/>
          <w:lang w:val="es-ES"/>
        </w:rPr>
        <w:t xml:space="preserve"> por este orden</w:t>
      </w:r>
      <w:r w:rsidR="00D27F69" w:rsidRPr="0083152C">
        <w:rPr>
          <w:rFonts w:ascii="Arimo" w:hAnsi="Arimo" w:cs="Arimo"/>
          <w:sz w:val="20"/>
          <w:szCs w:val="20"/>
          <w:lang w:val="es-ES"/>
        </w:rPr>
        <w:t>,</w:t>
      </w:r>
      <w:r w:rsidRPr="0083152C">
        <w:rPr>
          <w:rFonts w:ascii="Arimo" w:hAnsi="Arimo" w:cs="Arimo"/>
          <w:sz w:val="20"/>
          <w:szCs w:val="20"/>
          <w:lang w:val="es-ES"/>
        </w:rPr>
        <w:t xml:space="preserve"> y separadas por un salto de página. Todo en un mismo archivo.</w:t>
      </w:r>
    </w:p>
    <w:p w14:paraId="6271ABA6" w14:textId="214E2963" w:rsidR="003A174B" w:rsidRPr="005934CA" w:rsidRDefault="002A381C" w:rsidP="0083152C">
      <w:pPr>
        <w:pStyle w:val="Prrafodelista"/>
        <w:numPr>
          <w:ilvl w:val="0"/>
          <w:numId w:val="44"/>
        </w:numPr>
        <w:suppressAutoHyphens/>
        <w:autoSpaceDE w:val="0"/>
        <w:adjustRightInd w:val="0"/>
        <w:spacing w:after="0" w:line="360" w:lineRule="auto"/>
        <w:jc w:val="both"/>
        <w:rPr>
          <w:rFonts w:ascii="Arimo" w:hAnsi="Arimo" w:cs="Arimo"/>
          <w:sz w:val="20"/>
          <w:szCs w:val="20"/>
          <w:lang w:val="es-ES"/>
        </w:rPr>
      </w:pPr>
      <w:r w:rsidRPr="005934CA">
        <w:rPr>
          <w:rFonts w:ascii="Arimo" w:hAnsi="Arimo" w:cs="Arimo"/>
          <w:sz w:val="20"/>
          <w:szCs w:val="20"/>
          <w:lang w:val="es-ES"/>
        </w:rPr>
        <w:t xml:space="preserve">Dar de alta </w:t>
      </w:r>
      <w:r w:rsidR="007C3492" w:rsidRPr="005934CA">
        <w:rPr>
          <w:rFonts w:ascii="Arimo" w:hAnsi="Arimo" w:cs="Arimo"/>
          <w:sz w:val="20"/>
          <w:szCs w:val="20"/>
          <w:lang w:val="es-ES"/>
        </w:rPr>
        <w:t xml:space="preserve">y proponer </w:t>
      </w:r>
      <w:r w:rsidRPr="005934CA">
        <w:rPr>
          <w:rFonts w:ascii="Arimo" w:hAnsi="Arimo" w:cs="Arimo"/>
          <w:sz w:val="20"/>
          <w:szCs w:val="20"/>
          <w:lang w:val="es-ES"/>
        </w:rPr>
        <w:t>el asunto en la aplicación PANDORA, adjuntando la documentación correspondiente</w:t>
      </w:r>
      <w:r w:rsidR="007C3492" w:rsidRPr="005934CA">
        <w:rPr>
          <w:rFonts w:ascii="Arimo" w:hAnsi="Arimo" w:cs="Arimo"/>
          <w:sz w:val="20"/>
          <w:szCs w:val="20"/>
          <w:lang w:val="es-ES"/>
        </w:rPr>
        <w:t>.</w:t>
      </w:r>
    </w:p>
    <w:p w14:paraId="4E967B54" w14:textId="77777777" w:rsidR="00A6019A" w:rsidRPr="00A6019A" w:rsidRDefault="00A6019A" w:rsidP="00A6019A">
      <w:pPr>
        <w:pStyle w:val="Prrafodelista"/>
        <w:suppressAutoHyphens/>
        <w:autoSpaceDE w:val="0"/>
        <w:adjustRightInd w:val="0"/>
        <w:spacing w:after="0" w:line="240" w:lineRule="auto"/>
        <w:jc w:val="both"/>
        <w:rPr>
          <w:rFonts w:ascii="Arimo" w:hAnsi="Arimo" w:cs="Arimo"/>
          <w:sz w:val="20"/>
          <w:szCs w:val="20"/>
        </w:rPr>
      </w:pPr>
    </w:p>
    <w:p w14:paraId="1DA3829B" w14:textId="62543113" w:rsidR="00A00D30" w:rsidRDefault="00976EF0" w:rsidP="000F4828">
      <w:pPr>
        <w:spacing w:after="120"/>
        <w:rPr>
          <w:rFonts w:ascii="Arimo" w:hAnsi="Arimo" w:cs="Arimo"/>
          <w:sz w:val="20"/>
          <w:szCs w:val="20"/>
        </w:rPr>
      </w:pPr>
      <w:bookmarkStart w:id="42" w:name="_Hlk157758041"/>
      <w:r>
        <w:rPr>
          <w:rFonts w:ascii="Arimo" w:hAnsi="Arimo" w:cs="Arimo"/>
          <w:sz w:val="20"/>
          <w:szCs w:val="20"/>
        </w:rPr>
        <w:t xml:space="preserve">Aprobado por el Consell el proyecto </w:t>
      </w:r>
      <w:r w:rsidR="00A00D30">
        <w:rPr>
          <w:rFonts w:ascii="Arimo" w:hAnsi="Arimo" w:cs="Arimo"/>
          <w:sz w:val="20"/>
          <w:szCs w:val="20"/>
        </w:rPr>
        <w:t xml:space="preserve">de decreto, el Secretariado del </w:t>
      </w:r>
      <w:bookmarkStart w:id="43" w:name="_Hlk157681702"/>
      <w:r w:rsidR="00A00D30">
        <w:rPr>
          <w:rFonts w:ascii="Arimo" w:hAnsi="Arimo" w:cs="Arimo"/>
          <w:sz w:val="20"/>
          <w:szCs w:val="20"/>
        </w:rPr>
        <w:t xml:space="preserve">Consell tramitará </w:t>
      </w:r>
      <w:r w:rsidR="001552CE">
        <w:rPr>
          <w:rFonts w:ascii="Arimo" w:hAnsi="Arimo" w:cs="Arimo"/>
          <w:sz w:val="20"/>
          <w:szCs w:val="20"/>
        </w:rPr>
        <w:t>s</w:t>
      </w:r>
      <w:bookmarkEnd w:id="42"/>
      <w:r w:rsidR="001552CE">
        <w:rPr>
          <w:rFonts w:ascii="Arimo" w:hAnsi="Arimo" w:cs="Arimo"/>
          <w:sz w:val="20"/>
          <w:szCs w:val="20"/>
        </w:rPr>
        <w:t>u publicación</w:t>
      </w:r>
      <w:r w:rsidR="00A00D30">
        <w:rPr>
          <w:rFonts w:ascii="Arimo" w:hAnsi="Arimo" w:cs="Arimo"/>
          <w:sz w:val="20"/>
          <w:szCs w:val="20"/>
        </w:rPr>
        <w:t xml:space="preserve"> en el </w:t>
      </w:r>
      <w:proofErr w:type="spellStart"/>
      <w:r w:rsidR="00A00D30" w:rsidRPr="005F5EF4">
        <w:rPr>
          <w:rFonts w:ascii="Arimo" w:hAnsi="Arimo" w:cs="Arimo"/>
          <w:i/>
          <w:iCs/>
          <w:sz w:val="20"/>
          <w:szCs w:val="20"/>
        </w:rPr>
        <w:t>Diari</w:t>
      </w:r>
      <w:proofErr w:type="spellEnd"/>
      <w:r w:rsidR="00A00D30" w:rsidRPr="005F5EF4">
        <w:rPr>
          <w:rFonts w:ascii="Arimo" w:hAnsi="Arimo" w:cs="Arimo"/>
          <w:i/>
          <w:iCs/>
          <w:sz w:val="20"/>
          <w:szCs w:val="20"/>
        </w:rPr>
        <w:t xml:space="preserve"> Oficial de la Generalitat Valenciana</w:t>
      </w:r>
      <w:r w:rsidR="00A00D30">
        <w:rPr>
          <w:rFonts w:ascii="Arimo" w:hAnsi="Arimo" w:cs="Arimo"/>
          <w:sz w:val="20"/>
          <w:szCs w:val="20"/>
        </w:rPr>
        <w:t>.</w:t>
      </w:r>
    </w:p>
    <w:p w14:paraId="5D684C09" w14:textId="37381A4A" w:rsidR="003A174B" w:rsidRDefault="000F4828">
      <w:pPr>
        <w:rPr>
          <w:rFonts w:ascii="Arimo" w:hAnsi="Arimo" w:cs="Arimo"/>
          <w:sz w:val="20"/>
          <w:szCs w:val="20"/>
        </w:rPr>
      </w:pPr>
      <w:r>
        <w:rPr>
          <w:rFonts w:ascii="Arimo" w:hAnsi="Arimo" w:cs="Arimo"/>
          <w:sz w:val="20"/>
          <w:szCs w:val="20"/>
        </w:rPr>
        <w:t>P</w:t>
      </w:r>
      <w:r w:rsidR="00A00D30">
        <w:rPr>
          <w:rFonts w:ascii="Arimo" w:hAnsi="Arimo" w:cs="Arimo"/>
          <w:sz w:val="20"/>
          <w:szCs w:val="20"/>
        </w:rPr>
        <w:t xml:space="preserve">ublicado el decreto, el SCAT </w:t>
      </w:r>
      <w:r>
        <w:rPr>
          <w:rFonts w:ascii="Arimo" w:hAnsi="Arimo" w:cs="Arimo"/>
          <w:sz w:val="20"/>
          <w:szCs w:val="20"/>
        </w:rPr>
        <w:t>devolverá el expediente completo al órgano proponente</w:t>
      </w:r>
      <w:bookmarkEnd w:id="43"/>
      <w:r>
        <w:rPr>
          <w:rFonts w:ascii="Arimo" w:hAnsi="Arimo" w:cs="Arimo"/>
          <w:sz w:val="20"/>
          <w:szCs w:val="20"/>
        </w:rPr>
        <w:t>.</w:t>
      </w:r>
      <w:r w:rsidR="003A174B">
        <w:rPr>
          <w:rFonts w:ascii="Arimo" w:hAnsi="Arimo" w:cs="Arimo"/>
          <w:sz w:val="20"/>
          <w:szCs w:val="20"/>
        </w:rPr>
        <w:br w:type="page"/>
      </w:r>
    </w:p>
    <w:p w14:paraId="57F52EE4" w14:textId="2C4852B6" w:rsidR="009D54A0" w:rsidRDefault="009D54A0" w:rsidP="00832EAC">
      <w:pPr>
        <w:suppressAutoHyphens/>
        <w:autoSpaceDE w:val="0"/>
        <w:adjustRightInd w:val="0"/>
        <w:spacing w:after="0"/>
        <w:jc w:val="both"/>
        <w:rPr>
          <w:rFonts w:ascii="Arimo" w:hAnsi="Arimo" w:cs="Arimo"/>
          <w:sz w:val="20"/>
          <w:szCs w:val="20"/>
        </w:rPr>
      </w:pPr>
      <w:r>
        <w:rPr>
          <w:rFonts w:ascii="Arimo" w:hAnsi="Arimo" w:cs="Arimo"/>
          <w:noProof/>
          <w:sz w:val="20"/>
          <w:szCs w:val="20"/>
        </w:rPr>
        <w:lastRenderedPageBreak/>
        <mc:AlternateContent>
          <mc:Choice Requires="wps">
            <w:drawing>
              <wp:anchor distT="0" distB="0" distL="114300" distR="114300" simplePos="0" relativeHeight="251677696" behindDoc="0" locked="0" layoutInCell="1" allowOverlap="1" wp14:anchorId="6A729BEF" wp14:editId="2A046E76">
                <wp:simplePos x="0" y="0"/>
                <wp:positionH relativeFrom="page">
                  <wp:align>left</wp:align>
                </wp:positionH>
                <wp:positionV relativeFrom="paragraph">
                  <wp:posOffset>11430</wp:posOffset>
                </wp:positionV>
                <wp:extent cx="5794754" cy="427355"/>
                <wp:effectExtent l="0" t="0" r="15875" b="10795"/>
                <wp:wrapNone/>
                <wp:docPr id="625261153" name="Rectángulo 2"/>
                <wp:cNvGraphicFramePr/>
                <a:graphic xmlns:a="http://schemas.openxmlformats.org/drawingml/2006/main">
                  <a:graphicData uri="http://schemas.microsoft.com/office/word/2010/wordprocessingShape">
                    <wps:wsp>
                      <wps:cNvSpPr/>
                      <wps:spPr>
                        <a:xfrm>
                          <a:off x="0" y="0"/>
                          <a:ext cx="5794754" cy="427355"/>
                        </a:xfrm>
                        <a:prstGeom prst="rect">
                          <a:avLst/>
                        </a:prstGeom>
                        <a:solidFill>
                          <a:srgbClr val="0F6FC6"/>
                        </a:solidFill>
                        <a:ln w="12700" cap="flat" cmpd="sng" algn="ctr">
                          <a:solidFill>
                            <a:srgbClr val="0F6FC6">
                              <a:shade val="15000"/>
                            </a:srgbClr>
                          </a:solidFill>
                          <a:prstDash val="solid"/>
                          <a:miter lim="800000"/>
                        </a:ln>
                        <a:effectLst/>
                      </wps:spPr>
                      <wps:txbx>
                        <w:txbxContent>
                          <w:p w14:paraId="3FF9BD94" w14:textId="59ED29E3" w:rsidR="00CD3EB4" w:rsidRPr="00742416" w:rsidRDefault="00CD3EB4" w:rsidP="001751B9">
                            <w:pPr>
                              <w:pStyle w:val="Blancoynumerado"/>
                              <w:numPr>
                                <w:ilvl w:val="0"/>
                                <w:numId w:val="36"/>
                              </w:numPr>
                            </w:pPr>
                            <w:r>
                              <w:t>Otros criterios y disposiciones</w:t>
                            </w:r>
                          </w:p>
                          <w:p w14:paraId="6AEAA6C9" w14:textId="77777777" w:rsidR="00CD3EB4" w:rsidRPr="00BA28C3" w:rsidRDefault="00CD3EB4" w:rsidP="009D54A0">
                            <w:pPr>
                              <w:jc w:val="center"/>
                              <w:rPr>
                                <w:sz w:val="40"/>
                                <w:szCs w:val="40"/>
                              </w:rPr>
                            </w:pPr>
                            <w:r w:rsidRPr="00BA28C3">
                              <w:rPr>
                                <w:b/>
                                <w:sz w:val="40"/>
                                <w:szCs w:val="40"/>
                              </w:rPr>
                              <w:t>ELABORACIÓN DE DISPOSICIONES DE CARÁCTER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29BEF" id="_x0000_s1035" style="position:absolute;left:0;text-align:left;margin-left:0;margin-top:.9pt;width:456.3pt;height:33.65pt;z-index:2516776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" fillcolor="#0f6fc6" strokecolor="#022b52" strokeweight="1pt">
                <v:textbox>
                  <w:txbxContent>
                    <w:p w14:paraId="3FF9BD94" w14:textId="59ED29E3" w:rsidR="00CD3EB4" w:rsidRPr="00742416" w:rsidRDefault="00CD3EB4" w:rsidP="001751B9">
                      <w:pPr>
                        <w:pStyle w:val="Blancoynumerado"/>
                        <w:numPr>
                          <w:ilvl w:val="0"/>
                          <w:numId w:val="36"/>
                        </w:numPr>
                      </w:pPr>
                      <w:r>
                        <w:t>Otros criterios y disposiciones</w:t>
                      </w:r>
                    </w:p>
                    <w:p w14:paraId="6AEAA6C9" w14:textId="77777777" w:rsidR="00CD3EB4" w:rsidRPr="00BA28C3" w:rsidRDefault="00CD3EB4" w:rsidP="009D54A0">
                      <w:pPr>
                        <w:jc w:val="center"/>
                        <w:rPr>
                          <w:sz w:val="40"/>
                          <w:szCs w:val="40"/>
                        </w:rPr>
                      </w:pPr>
                      <w:r w:rsidRPr="00BA28C3">
                        <w:rPr>
                          <w:b/>
                          <w:sz w:val="40"/>
                          <w:szCs w:val="40"/>
                        </w:rPr>
                        <w:t>ELABORACIÓN DE DISPOSICIONES DE CARÁCTER GENERAL</w:t>
                      </w:r>
                    </w:p>
                  </w:txbxContent>
                </v:textbox>
                <w10:wrap anchorx="page"/>
              </v:rect>
            </w:pict>
          </mc:Fallback>
        </mc:AlternateContent>
      </w:r>
    </w:p>
    <w:p w14:paraId="5E68F454" w14:textId="1AC25E43" w:rsidR="009D54A0" w:rsidRDefault="00592703" w:rsidP="00832EAC">
      <w:pPr>
        <w:suppressAutoHyphens/>
        <w:autoSpaceDE w:val="0"/>
        <w:adjustRightInd w:val="0"/>
        <w:spacing w:after="0"/>
        <w:jc w:val="both"/>
        <w:rPr>
          <w:rFonts w:ascii="Arimo" w:hAnsi="Arimo" w:cs="Arimo"/>
          <w:sz w:val="20"/>
          <w:szCs w:val="20"/>
        </w:rPr>
      </w:pPr>
      <w:r>
        <w:rPr>
          <w:rFonts w:ascii="Arimo" w:hAnsi="Arimo" w:cs="Arimo"/>
          <w:sz w:val="20"/>
          <w:szCs w:val="20"/>
        </w:rPr>
        <w:fldChar w:fldCharType="begin"/>
      </w:r>
      <w:r>
        <w:instrText xml:space="preserve"> TC "</w:instrText>
      </w:r>
      <w:bookmarkStart w:id="44" w:name="_Toc165380119"/>
      <w:r w:rsidRPr="008D12E1">
        <w:instrText>9. Otros criterios y disposiciones</w:instrText>
      </w:r>
      <w:bookmarkEnd w:id="44"/>
      <w:r>
        <w:instrText xml:space="preserve">" \f C \l "1" </w:instrText>
      </w:r>
      <w:r>
        <w:rPr>
          <w:rFonts w:ascii="Arimo" w:hAnsi="Arimo" w:cs="Arimo"/>
          <w:sz w:val="20"/>
          <w:szCs w:val="20"/>
        </w:rPr>
        <w:fldChar w:fldCharType="end"/>
      </w:r>
    </w:p>
    <w:p w14:paraId="65C55339" w14:textId="16AA201E" w:rsidR="009D54A0" w:rsidRDefault="009D54A0" w:rsidP="00832EAC">
      <w:pPr>
        <w:suppressAutoHyphens/>
        <w:autoSpaceDE w:val="0"/>
        <w:adjustRightInd w:val="0"/>
        <w:spacing w:after="0"/>
        <w:jc w:val="both"/>
        <w:rPr>
          <w:rFonts w:ascii="Arimo" w:hAnsi="Arimo" w:cs="Arimo"/>
          <w:sz w:val="20"/>
          <w:szCs w:val="20"/>
        </w:rPr>
      </w:pPr>
    </w:p>
    <w:p w14:paraId="179ED6A6" w14:textId="77777777" w:rsidR="005155E6" w:rsidRPr="00FC2542" w:rsidRDefault="005155E6" w:rsidP="00832EAC">
      <w:pPr>
        <w:suppressAutoHyphens/>
        <w:autoSpaceDE w:val="0"/>
        <w:adjustRightInd w:val="0"/>
        <w:spacing w:after="0"/>
        <w:jc w:val="both"/>
        <w:rPr>
          <w:rFonts w:ascii="Arimo" w:hAnsi="Arimo" w:cs="Arimo"/>
          <w:sz w:val="20"/>
          <w:szCs w:val="20"/>
        </w:rPr>
      </w:pPr>
    </w:p>
    <w:p w14:paraId="50DF2D67" w14:textId="403701D4" w:rsidR="00A3510C" w:rsidRPr="002860EE" w:rsidRDefault="004B4FCC" w:rsidP="003A174B">
      <w:pPr>
        <w:pStyle w:val="Prrafodelista"/>
        <w:numPr>
          <w:ilvl w:val="0"/>
          <w:numId w:val="14"/>
        </w:numPr>
        <w:suppressAutoHyphens/>
        <w:autoSpaceDE w:val="0"/>
        <w:adjustRightInd w:val="0"/>
        <w:spacing w:before="240"/>
        <w:jc w:val="both"/>
        <w:rPr>
          <w:rFonts w:ascii="Arimo" w:hAnsi="Arimo" w:cs="Arimo"/>
          <w:b/>
          <w:bCs/>
          <w:color w:val="0F6FC6" w:themeColor="accent1"/>
          <w:sz w:val="20"/>
          <w:szCs w:val="20"/>
        </w:rPr>
      </w:pPr>
      <w:r>
        <w:rPr>
          <w:rFonts w:ascii="Arimo" w:hAnsi="Arimo" w:cs="Arimo"/>
          <w:b/>
          <w:bCs/>
          <w:color w:val="0F6FC6" w:themeColor="accent1"/>
          <w:sz w:val="20"/>
          <w:szCs w:val="20"/>
        </w:rPr>
        <w:t>Normativa</w:t>
      </w:r>
      <w:r w:rsidR="00A3510C" w:rsidRPr="002860EE">
        <w:rPr>
          <w:rFonts w:ascii="Arimo" w:hAnsi="Arimo" w:cs="Arimo"/>
          <w:b/>
          <w:bCs/>
          <w:color w:val="0F6FC6" w:themeColor="accent1"/>
          <w:sz w:val="20"/>
          <w:szCs w:val="20"/>
        </w:rPr>
        <w:t xml:space="preserve"> </w:t>
      </w:r>
      <w:proofErr w:type="gramStart"/>
      <w:r>
        <w:rPr>
          <w:rFonts w:ascii="Arimo" w:hAnsi="Arimo" w:cs="Arimo"/>
          <w:b/>
          <w:bCs/>
          <w:color w:val="0F6FC6" w:themeColor="accent1"/>
          <w:sz w:val="20"/>
          <w:szCs w:val="20"/>
        </w:rPr>
        <w:t>a</w:t>
      </w:r>
      <w:proofErr w:type="gramEnd"/>
      <w:r>
        <w:rPr>
          <w:rFonts w:ascii="Arimo" w:hAnsi="Arimo" w:cs="Arimo"/>
          <w:b/>
          <w:bCs/>
          <w:color w:val="0F6FC6" w:themeColor="accent1"/>
          <w:sz w:val="20"/>
          <w:szCs w:val="20"/>
        </w:rPr>
        <w:t xml:space="preserve"> tener</w:t>
      </w:r>
      <w:r w:rsidR="00A3510C" w:rsidRPr="002860EE">
        <w:rPr>
          <w:rFonts w:ascii="Arimo" w:hAnsi="Arimo" w:cs="Arimo"/>
          <w:b/>
          <w:bCs/>
          <w:color w:val="0F6FC6" w:themeColor="accent1"/>
          <w:sz w:val="20"/>
          <w:szCs w:val="20"/>
        </w:rPr>
        <w:t xml:space="preserve"> en cuenta </w:t>
      </w:r>
      <w:r>
        <w:rPr>
          <w:rFonts w:ascii="Arimo" w:hAnsi="Arimo" w:cs="Arimo"/>
          <w:b/>
          <w:bCs/>
          <w:color w:val="0F6FC6" w:themeColor="accent1"/>
          <w:sz w:val="20"/>
          <w:szCs w:val="20"/>
        </w:rPr>
        <w:t>en la tramitación de</w:t>
      </w:r>
      <w:r w:rsidR="00A3510C" w:rsidRPr="002860EE">
        <w:rPr>
          <w:rFonts w:ascii="Arimo" w:hAnsi="Arimo" w:cs="Arimo"/>
          <w:b/>
          <w:bCs/>
          <w:color w:val="0F6FC6" w:themeColor="accent1"/>
          <w:sz w:val="20"/>
          <w:szCs w:val="20"/>
        </w:rPr>
        <w:t xml:space="preserve"> una disposición de carácter general</w:t>
      </w:r>
    </w:p>
    <w:p w14:paraId="7C929C0F" w14:textId="03F6DB6D" w:rsidR="00A3510C" w:rsidRPr="003A3EEC" w:rsidRDefault="004B4FCC" w:rsidP="00832EAC">
      <w:pPr>
        <w:suppressAutoHyphens/>
        <w:autoSpaceDE w:val="0"/>
        <w:adjustRightInd w:val="0"/>
        <w:spacing w:after="120"/>
        <w:ind w:left="709"/>
        <w:jc w:val="both"/>
        <w:rPr>
          <w:rFonts w:ascii="Arimo" w:hAnsi="Arimo" w:cs="Arimo"/>
          <w:bCs/>
          <w:color w:val="0070C0"/>
          <w:sz w:val="20"/>
          <w:szCs w:val="20"/>
        </w:rPr>
      </w:pPr>
      <w:r w:rsidRPr="003A3EEC">
        <w:rPr>
          <w:rFonts w:ascii="Arimo" w:hAnsi="Arimo" w:cs="Arimo"/>
          <w:bCs/>
          <w:color w:val="0070C0"/>
          <w:sz w:val="20"/>
          <w:szCs w:val="20"/>
        </w:rPr>
        <w:t>a) Normativa a</w:t>
      </w:r>
      <w:r w:rsidR="00A3510C" w:rsidRPr="003A3EEC">
        <w:rPr>
          <w:rFonts w:ascii="Arimo" w:hAnsi="Arimo" w:cs="Arimo"/>
          <w:bCs/>
          <w:color w:val="0070C0"/>
          <w:sz w:val="20"/>
          <w:szCs w:val="20"/>
        </w:rPr>
        <w:t>utonómica:</w:t>
      </w:r>
    </w:p>
    <w:p w14:paraId="1F79F731" w14:textId="77777777" w:rsidR="00A3510C" w:rsidRPr="0041722F" w:rsidRDefault="00A3510C" w:rsidP="00115323">
      <w:pPr>
        <w:suppressAutoHyphens/>
        <w:autoSpaceDE w:val="0"/>
        <w:adjustRightInd w:val="0"/>
        <w:spacing w:after="120" w:line="360" w:lineRule="auto"/>
        <w:ind w:left="142"/>
        <w:jc w:val="both"/>
        <w:rPr>
          <w:rFonts w:ascii="Arimo" w:hAnsi="Arimo" w:cs="Arimo"/>
          <w:color w:val="000000"/>
          <w:sz w:val="20"/>
          <w:szCs w:val="20"/>
        </w:rPr>
      </w:pPr>
      <w:r w:rsidRPr="0041722F">
        <w:rPr>
          <w:rFonts w:ascii="Arimo" w:hAnsi="Arimo" w:cs="Arimo"/>
          <w:color w:val="000000"/>
          <w:sz w:val="20"/>
          <w:szCs w:val="20"/>
        </w:rPr>
        <w:t>- Ley 5/1983, de 30 de diciembre, del Consell.</w:t>
      </w:r>
    </w:p>
    <w:p w14:paraId="2793BDC7" w14:textId="77777777" w:rsidR="00974052" w:rsidRDefault="00A3510C" w:rsidP="00115323">
      <w:pPr>
        <w:suppressAutoHyphens/>
        <w:autoSpaceDE w:val="0"/>
        <w:adjustRightInd w:val="0"/>
        <w:spacing w:after="120" w:line="360" w:lineRule="auto"/>
        <w:ind w:left="142"/>
        <w:jc w:val="both"/>
        <w:rPr>
          <w:rFonts w:ascii="Arimo" w:hAnsi="Arimo" w:cs="Arimo"/>
          <w:sz w:val="20"/>
          <w:szCs w:val="20"/>
        </w:rPr>
      </w:pPr>
      <w:r w:rsidRPr="0041722F">
        <w:rPr>
          <w:rFonts w:ascii="Arimo" w:hAnsi="Arimo" w:cs="Arimo"/>
          <w:color w:val="000000"/>
          <w:sz w:val="20"/>
          <w:szCs w:val="20"/>
        </w:rPr>
        <w:t xml:space="preserve">- </w:t>
      </w:r>
      <w:r w:rsidRPr="0041722F">
        <w:rPr>
          <w:rFonts w:ascii="Arimo" w:hAnsi="Arimo" w:cs="Arimo"/>
          <w:sz w:val="20"/>
          <w:szCs w:val="20"/>
        </w:rPr>
        <w:t>Decreto 24/2009, de 13 de febrero, del Consell, sobre la forma, la estructura y el procedimiento de elaboración de proyectos normativos.</w:t>
      </w:r>
    </w:p>
    <w:p w14:paraId="5B247B21" w14:textId="0C59F6E2" w:rsidR="00974052" w:rsidRPr="00974052" w:rsidRDefault="00974052" w:rsidP="00115323">
      <w:pPr>
        <w:suppressAutoHyphens/>
        <w:autoSpaceDE w:val="0"/>
        <w:adjustRightInd w:val="0"/>
        <w:spacing w:after="120" w:line="360" w:lineRule="auto"/>
        <w:ind w:left="142"/>
        <w:jc w:val="both"/>
        <w:rPr>
          <w:rFonts w:ascii="Arimo" w:hAnsi="Arimo" w:cs="Arimo"/>
          <w:sz w:val="20"/>
          <w:szCs w:val="20"/>
        </w:rPr>
      </w:pPr>
      <w:r>
        <w:rPr>
          <w:rFonts w:ascii="Arimo" w:hAnsi="Arimo" w:cs="Arimo"/>
          <w:sz w:val="20"/>
          <w:szCs w:val="20"/>
        </w:rPr>
        <w:t xml:space="preserve">- </w:t>
      </w:r>
      <w:r w:rsidRPr="00974052">
        <w:rPr>
          <w:rFonts w:ascii="Arimo" w:hAnsi="Arimo" w:cs="Arimo"/>
          <w:color w:val="1D1D1B"/>
          <w:sz w:val="20"/>
          <w:szCs w:val="20"/>
        </w:rPr>
        <w:t xml:space="preserve">Decreto 220/2014, de 12 de diciembre, del Consell, por el que se aprueba el </w:t>
      </w:r>
      <w:r w:rsidRPr="00974052">
        <w:rPr>
          <w:rFonts w:ascii="Arimo" w:hAnsi="Arimo" w:cs="Arimo"/>
          <w:iCs/>
          <w:color w:val="1D1D1B"/>
          <w:sz w:val="20"/>
          <w:szCs w:val="20"/>
        </w:rPr>
        <w:t>Reglamento de Administración Electrónica de la Comunitat Valenciana</w:t>
      </w:r>
      <w:r w:rsidR="003F0BF2">
        <w:rPr>
          <w:rFonts w:ascii="Arimo" w:hAnsi="Arimo" w:cs="Arimo"/>
          <w:iCs/>
          <w:color w:val="1D1D1B"/>
          <w:sz w:val="20"/>
          <w:szCs w:val="20"/>
        </w:rPr>
        <w:t>.</w:t>
      </w:r>
    </w:p>
    <w:p w14:paraId="2D0EC528" w14:textId="219AA0FA" w:rsidR="00207528" w:rsidRDefault="00A3510C" w:rsidP="00115323">
      <w:pPr>
        <w:suppressAutoHyphens/>
        <w:autoSpaceDE w:val="0"/>
        <w:adjustRightInd w:val="0"/>
        <w:spacing w:after="120" w:line="360" w:lineRule="auto"/>
        <w:ind w:left="142"/>
        <w:jc w:val="both"/>
        <w:rPr>
          <w:rFonts w:ascii="Arimo" w:hAnsi="Arimo" w:cs="Arimo"/>
          <w:color w:val="1D1D1B"/>
          <w:sz w:val="20"/>
          <w:szCs w:val="20"/>
        </w:rPr>
      </w:pPr>
      <w:r w:rsidRPr="0041722F">
        <w:rPr>
          <w:rFonts w:ascii="Arimo" w:hAnsi="Arimo" w:cs="Arimo"/>
          <w:color w:val="1D1D1B"/>
          <w:sz w:val="20"/>
          <w:szCs w:val="20"/>
        </w:rPr>
        <w:t>- Ley 1/2015, de 6 de febrero, de la Generalitat, de Hacienda Pública, del Sector Público Instrumental y de Subvenciones.</w:t>
      </w:r>
    </w:p>
    <w:p w14:paraId="38394670" w14:textId="54C24FA3" w:rsidR="00371A8D" w:rsidRDefault="00371A8D" w:rsidP="00115323">
      <w:pPr>
        <w:suppressAutoHyphens/>
        <w:autoSpaceDE w:val="0"/>
        <w:adjustRightInd w:val="0"/>
        <w:spacing w:after="120" w:line="360" w:lineRule="auto"/>
        <w:ind w:left="142"/>
        <w:jc w:val="both"/>
        <w:rPr>
          <w:rFonts w:ascii="Arimo" w:hAnsi="Arimo" w:cs="Arimo"/>
          <w:color w:val="1D1D1B"/>
          <w:sz w:val="20"/>
          <w:szCs w:val="20"/>
          <w:lang w:val="es-ES"/>
        </w:rPr>
      </w:pPr>
      <w:r>
        <w:rPr>
          <w:rFonts w:ascii="Arimo" w:hAnsi="Arimo" w:cs="Arimo"/>
          <w:color w:val="1D1D1B"/>
          <w:sz w:val="20"/>
          <w:szCs w:val="20"/>
        </w:rPr>
        <w:t xml:space="preserve">- Ley </w:t>
      </w:r>
      <w:r w:rsidR="003C13A4">
        <w:rPr>
          <w:rFonts w:ascii="Arimo" w:hAnsi="Arimo" w:cs="Arimo"/>
          <w:color w:val="1D1D1B"/>
          <w:sz w:val="20"/>
          <w:szCs w:val="20"/>
        </w:rPr>
        <w:t>25/2018</w:t>
      </w:r>
      <w:r w:rsidR="003C13A4" w:rsidRPr="003C13A4">
        <w:rPr>
          <w:rFonts w:ascii="Arimo" w:hAnsi="Arimo" w:cs="Arimo"/>
          <w:color w:val="1D1D1B"/>
          <w:sz w:val="20"/>
          <w:szCs w:val="20"/>
        </w:rPr>
        <w:t xml:space="preserve">, </w:t>
      </w:r>
      <w:r w:rsidR="003C13A4" w:rsidRPr="003C13A4">
        <w:rPr>
          <w:rFonts w:ascii="Arimo" w:hAnsi="Arimo" w:cs="Arimo"/>
          <w:color w:val="1D1D1B"/>
          <w:sz w:val="20"/>
          <w:szCs w:val="20"/>
          <w:lang w:val="es-ES"/>
        </w:rPr>
        <w:t>de 10 de diciembre, de la Generalitat, reguladora de la actividad de los grupos de interés de la Comunitat Valenciana</w:t>
      </w:r>
    </w:p>
    <w:p w14:paraId="16E015F7" w14:textId="1E67CAF8" w:rsidR="00207528" w:rsidRDefault="00207528" w:rsidP="00115323">
      <w:pPr>
        <w:suppressAutoHyphens/>
        <w:autoSpaceDE w:val="0"/>
        <w:adjustRightInd w:val="0"/>
        <w:spacing w:after="120" w:line="360" w:lineRule="auto"/>
        <w:ind w:left="142"/>
        <w:jc w:val="both"/>
        <w:rPr>
          <w:rFonts w:ascii="Arimo" w:hAnsi="Arimo" w:cs="Arimo"/>
          <w:color w:val="1D1D1B"/>
          <w:sz w:val="20"/>
          <w:szCs w:val="20"/>
          <w:lang w:val="es-ES"/>
        </w:rPr>
      </w:pPr>
      <w:r>
        <w:rPr>
          <w:rFonts w:ascii="Arimo" w:hAnsi="Arimo" w:cs="Arimo"/>
          <w:color w:val="1D1D1B"/>
          <w:sz w:val="20"/>
          <w:szCs w:val="20"/>
          <w:lang w:val="es-ES"/>
        </w:rPr>
        <w:t>-</w:t>
      </w:r>
      <w:r w:rsidRPr="00207528">
        <w:rPr>
          <w:rFonts w:ascii="Arimo" w:hAnsi="Arimo" w:cs="Arimo"/>
          <w:color w:val="1D1D1B"/>
          <w:sz w:val="20"/>
          <w:szCs w:val="20"/>
          <w:lang w:val="es-ES"/>
        </w:rPr>
        <w:t xml:space="preserve"> Ley 4/2023, de 13 de abril, de Participación Ciudadana y Fomento del Asociacionismo de la Comunitat Valenciana.</w:t>
      </w:r>
    </w:p>
    <w:p w14:paraId="6C6B9910" w14:textId="68DEED80" w:rsidR="00F401C2" w:rsidRDefault="00F401C2" w:rsidP="00115323">
      <w:pPr>
        <w:suppressAutoHyphens/>
        <w:autoSpaceDE w:val="0"/>
        <w:adjustRightInd w:val="0"/>
        <w:spacing w:after="360" w:line="360" w:lineRule="auto"/>
        <w:ind w:left="142"/>
        <w:jc w:val="both"/>
        <w:rPr>
          <w:rFonts w:ascii="Arimo" w:hAnsi="Arimo" w:cs="Arimo"/>
          <w:color w:val="1D1D1B"/>
          <w:sz w:val="20"/>
          <w:szCs w:val="20"/>
        </w:rPr>
      </w:pPr>
      <w:r>
        <w:rPr>
          <w:rFonts w:ascii="Arimo" w:hAnsi="Arimo" w:cs="Arimo"/>
          <w:color w:val="1D1D1B"/>
          <w:sz w:val="20"/>
          <w:szCs w:val="20"/>
        </w:rPr>
        <w:t xml:space="preserve">- </w:t>
      </w:r>
      <w:bookmarkStart w:id="45" w:name="_Hlk154576104"/>
      <w:r w:rsidRPr="00F401C2">
        <w:rPr>
          <w:rFonts w:ascii="Arimo" w:hAnsi="Arimo" w:cs="Arimo"/>
          <w:color w:val="1D1D1B"/>
          <w:sz w:val="20"/>
          <w:szCs w:val="20"/>
        </w:rPr>
        <w:t>Decreto 118/2022, de 5 de agosto, del Consell, por el que se regula inclusión de cláusulas de responsabilidad social en la contratación pública y en las convocatorias de ayudas y subvenciones</w:t>
      </w:r>
      <w:bookmarkEnd w:id="45"/>
    </w:p>
    <w:p w14:paraId="30F3B971" w14:textId="66EB989C" w:rsidR="00A3510C" w:rsidRPr="003A3EEC" w:rsidRDefault="004B4FCC" w:rsidP="00832EAC">
      <w:pPr>
        <w:suppressAutoHyphens/>
        <w:autoSpaceDE w:val="0"/>
        <w:adjustRightInd w:val="0"/>
        <w:spacing w:after="120"/>
        <w:ind w:left="709"/>
        <w:jc w:val="both"/>
        <w:rPr>
          <w:rFonts w:ascii="Arimo" w:hAnsi="Arimo" w:cs="Arimo"/>
          <w:bCs/>
          <w:color w:val="0070C0"/>
          <w:sz w:val="20"/>
          <w:szCs w:val="20"/>
        </w:rPr>
      </w:pPr>
      <w:r w:rsidRPr="003A3EEC">
        <w:rPr>
          <w:rFonts w:ascii="Arimo" w:hAnsi="Arimo" w:cs="Arimo"/>
          <w:bCs/>
          <w:color w:val="0070C0"/>
          <w:sz w:val="20"/>
          <w:szCs w:val="20"/>
        </w:rPr>
        <w:t>b) Normativa e</w:t>
      </w:r>
      <w:r w:rsidR="00A3510C" w:rsidRPr="003A3EEC">
        <w:rPr>
          <w:rFonts w:ascii="Arimo" w:hAnsi="Arimo" w:cs="Arimo"/>
          <w:bCs/>
          <w:color w:val="0070C0"/>
          <w:sz w:val="20"/>
          <w:szCs w:val="20"/>
        </w:rPr>
        <w:t>statal:</w:t>
      </w:r>
    </w:p>
    <w:p w14:paraId="46F8219F" w14:textId="77777777" w:rsidR="00A3510C" w:rsidRPr="0041722F" w:rsidRDefault="00A3510C" w:rsidP="00115323">
      <w:pPr>
        <w:suppressAutoHyphens/>
        <w:autoSpaceDE w:val="0"/>
        <w:adjustRightInd w:val="0"/>
        <w:spacing w:after="120"/>
        <w:ind w:left="142"/>
        <w:jc w:val="both"/>
        <w:rPr>
          <w:rFonts w:ascii="Arimo" w:hAnsi="Arimo" w:cs="Arimo"/>
          <w:sz w:val="20"/>
          <w:szCs w:val="20"/>
        </w:rPr>
      </w:pPr>
      <w:r w:rsidRPr="0041722F">
        <w:rPr>
          <w:rFonts w:ascii="Arimo" w:hAnsi="Arimo" w:cs="Arimo"/>
          <w:sz w:val="20"/>
          <w:szCs w:val="20"/>
        </w:rPr>
        <w:t>- Ley 39/2015, de 1 de octubre, del Procedimiento Administrativo Común de las Administraciones Públicas.</w:t>
      </w:r>
    </w:p>
    <w:p w14:paraId="382EA19C" w14:textId="77777777" w:rsidR="00A3510C" w:rsidRPr="0041722F" w:rsidRDefault="00A3510C" w:rsidP="00115323">
      <w:pPr>
        <w:suppressAutoHyphens/>
        <w:autoSpaceDE w:val="0"/>
        <w:adjustRightInd w:val="0"/>
        <w:ind w:left="142"/>
        <w:jc w:val="both"/>
        <w:rPr>
          <w:rFonts w:ascii="Arimo" w:hAnsi="Arimo" w:cs="Arimo"/>
          <w:sz w:val="20"/>
          <w:szCs w:val="20"/>
        </w:rPr>
      </w:pPr>
      <w:r w:rsidRPr="0041722F">
        <w:rPr>
          <w:rFonts w:ascii="Arimo" w:hAnsi="Arimo" w:cs="Arimo"/>
          <w:sz w:val="20"/>
          <w:szCs w:val="20"/>
        </w:rPr>
        <w:t>- Ley 40/2015, de 1 de octubre, de Régimen jurídico del Sector Público.</w:t>
      </w:r>
    </w:p>
    <w:p w14:paraId="28595EC7" w14:textId="56931829" w:rsidR="004B4FCC" w:rsidRDefault="004B4FCC" w:rsidP="00832EAC">
      <w:pPr>
        <w:pStyle w:val="Prrafodelista"/>
        <w:numPr>
          <w:ilvl w:val="0"/>
          <w:numId w:val="14"/>
        </w:numPr>
        <w:suppressAutoHyphens/>
        <w:autoSpaceDE w:val="0"/>
        <w:adjustRightInd w:val="0"/>
        <w:spacing w:before="240"/>
        <w:jc w:val="both"/>
        <w:rPr>
          <w:rFonts w:ascii="Arimo" w:hAnsi="Arimo" w:cs="Arimo"/>
          <w:b/>
          <w:bCs/>
          <w:color w:val="0F6FC6" w:themeColor="accent1"/>
          <w:sz w:val="20"/>
          <w:szCs w:val="20"/>
        </w:rPr>
      </w:pPr>
      <w:r>
        <w:rPr>
          <w:rFonts w:ascii="Arimo" w:hAnsi="Arimo" w:cs="Arimo"/>
          <w:b/>
          <w:bCs/>
          <w:color w:val="0F6FC6" w:themeColor="accent1"/>
          <w:sz w:val="20"/>
          <w:szCs w:val="20"/>
        </w:rPr>
        <w:t>Publicidad</w:t>
      </w:r>
    </w:p>
    <w:p w14:paraId="217A137B" w14:textId="09B07A94" w:rsidR="004B4FCC" w:rsidRPr="004B4FCC" w:rsidRDefault="004B4FCC" w:rsidP="00832EAC">
      <w:pPr>
        <w:suppressAutoHyphens/>
        <w:autoSpaceDE w:val="0"/>
        <w:adjustRightInd w:val="0"/>
        <w:spacing w:before="120" w:line="360" w:lineRule="auto"/>
        <w:jc w:val="both"/>
        <w:rPr>
          <w:rFonts w:ascii="Arimo" w:hAnsi="Arimo" w:cs="Arimo"/>
          <w:sz w:val="20"/>
          <w:szCs w:val="20"/>
        </w:rPr>
      </w:pPr>
      <w:r w:rsidRPr="004B4FCC">
        <w:rPr>
          <w:rFonts w:ascii="Arimo" w:hAnsi="Arimo" w:cs="Arimo"/>
          <w:sz w:val="20"/>
          <w:szCs w:val="20"/>
        </w:rPr>
        <w:t>Todo proyecto normativo (anteproyecto ley, decreto-ley, proyecto de decreto y proyecto de orden) se publica en la página web de la Conselleria, en el apartado “</w:t>
      </w:r>
      <w:hyperlink r:id="rId22" w:history="1">
        <w:r w:rsidRPr="007D52D6">
          <w:rPr>
            <w:rFonts w:ascii="Arimo" w:hAnsi="Arimo" w:cs="Arimo"/>
            <w:sz w:val="20"/>
            <w:szCs w:val="20"/>
          </w:rPr>
          <w:t>Normativa</w:t>
        </w:r>
      </w:hyperlink>
      <w:r w:rsidRPr="004B4FCC">
        <w:rPr>
          <w:rFonts w:ascii="Arimo" w:hAnsi="Arimo" w:cs="Arimo"/>
          <w:sz w:val="20"/>
          <w:szCs w:val="20"/>
        </w:rPr>
        <w:t>”.</w:t>
      </w:r>
    </w:p>
    <w:p w14:paraId="634A2149" w14:textId="4897AD44" w:rsidR="004B4FCC" w:rsidRDefault="004B4FCC" w:rsidP="00A00238">
      <w:pPr>
        <w:suppressAutoHyphens/>
        <w:autoSpaceDE w:val="0"/>
        <w:adjustRightInd w:val="0"/>
        <w:spacing w:after="120" w:line="360" w:lineRule="auto"/>
        <w:jc w:val="both"/>
        <w:rPr>
          <w:rFonts w:ascii="Arimo" w:hAnsi="Arimo" w:cs="Arimo"/>
          <w:sz w:val="20"/>
          <w:szCs w:val="20"/>
        </w:rPr>
      </w:pPr>
      <w:r w:rsidRPr="004B4FCC">
        <w:rPr>
          <w:rFonts w:ascii="Arimo" w:hAnsi="Arimo" w:cs="Arimo"/>
          <w:sz w:val="20"/>
          <w:szCs w:val="20"/>
        </w:rPr>
        <w:t>Esta tarea es realizada por el SCAT e implica insertar los actos administrativos básicos e informes preceptivos durante toda la tramitación del procedimiento. Una vez finalizado</w:t>
      </w:r>
      <w:r w:rsidR="007961D3">
        <w:rPr>
          <w:rFonts w:ascii="Arimo" w:hAnsi="Arimo" w:cs="Arimo"/>
          <w:sz w:val="20"/>
          <w:szCs w:val="20"/>
        </w:rPr>
        <w:t xml:space="preserve"> el procedimiento</w:t>
      </w:r>
      <w:r w:rsidRPr="004B4FCC">
        <w:rPr>
          <w:rFonts w:ascii="Arimo" w:hAnsi="Arimo" w:cs="Arimo"/>
          <w:sz w:val="20"/>
          <w:szCs w:val="20"/>
        </w:rPr>
        <w:t xml:space="preserve"> y publicada la disposición en el DOGV, también por parte del SCAT, se inserta el expediente con la norma publicada.</w:t>
      </w:r>
    </w:p>
    <w:p w14:paraId="3E7A5F8D" w14:textId="011D81E6" w:rsidR="004B4FCC" w:rsidRPr="004B4FCC" w:rsidRDefault="005B0CAC" w:rsidP="00832EAC">
      <w:pPr>
        <w:pStyle w:val="Prrafodelista"/>
        <w:numPr>
          <w:ilvl w:val="0"/>
          <w:numId w:val="14"/>
        </w:numPr>
        <w:suppressAutoHyphens/>
        <w:autoSpaceDE w:val="0"/>
        <w:adjustRightInd w:val="0"/>
        <w:spacing w:before="240"/>
        <w:jc w:val="both"/>
        <w:rPr>
          <w:rFonts w:ascii="Arimo" w:hAnsi="Arimo" w:cs="Arimo"/>
          <w:b/>
          <w:bCs/>
          <w:color w:val="0F6FC6" w:themeColor="accent1"/>
          <w:sz w:val="20"/>
          <w:szCs w:val="20"/>
        </w:rPr>
      </w:pPr>
      <w:r>
        <w:rPr>
          <w:rFonts w:ascii="Arimo" w:hAnsi="Arimo" w:cs="Arimo"/>
          <w:b/>
          <w:bCs/>
          <w:color w:val="0F6FC6" w:themeColor="accent1"/>
          <w:sz w:val="20"/>
          <w:szCs w:val="20"/>
        </w:rPr>
        <w:lastRenderedPageBreak/>
        <w:t xml:space="preserve">Disposiciones normativas con </w:t>
      </w:r>
      <w:r w:rsidR="00FC754F">
        <w:rPr>
          <w:rFonts w:ascii="Arimo" w:hAnsi="Arimo" w:cs="Arimo"/>
          <w:b/>
          <w:bCs/>
          <w:color w:val="0F6FC6" w:themeColor="accent1"/>
          <w:sz w:val="20"/>
          <w:szCs w:val="20"/>
        </w:rPr>
        <w:t>rango</w:t>
      </w:r>
      <w:r>
        <w:rPr>
          <w:rFonts w:ascii="Arimo" w:hAnsi="Arimo" w:cs="Arimo"/>
          <w:b/>
          <w:bCs/>
          <w:color w:val="0F6FC6" w:themeColor="accent1"/>
          <w:sz w:val="20"/>
          <w:szCs w:val="20"/>
        </w:rPr>
        <w:t xml:space="preserve"> de ley</w:t>
      </w:r>
    </w:p>
    <w:p w14:paraId="4F1AD9A6" w14:textId="64C59A3D" w:rsidR="00ED77FA" w:rsidRDefault="00A3510C" w:rsidP="00832EAC">
      <w:pPr>
        <w:suppressAutoHyphens/>
        <w:autoSpaceDE w:val="0"/>
        <w:adjustRightInd w:val="0"/>
        <w:spacing w:line="360" w:lineRule="auto"/>
        <w:jc w:val="both"/>
        <w:rPr>
          <w:rFonts w:ascii="Arimo" w:hAnsi="Arimo" w:cs="Arimo"/>
          <w:sz w:val="20"/>
          <w:szCs w:val="20"/>
        </w:rPr>
      </w:pPr>
      <w:r w:rsidRPr="00FC2542">
        <w:rPr>
          <w:rFonts w:ascii="Arimo" w:hAnsi="Arimo" w:cs="Arimo"/>
          <w:sz w:val="20"/>
          <w:szCs w:val="20"/>
        </w:rPr>
        <w:t xml:space="preserve">Cuando se trate de anteproyectos de ley, </w:t>
      </w:r>
      <w:r w:rsidR="00565D7E">
        <w:rPr>
          <w:rFonts w:ascii="Arimo" w:hAnsi="Arimo" w:cs="Arimo"/>
          <w:sz w:val="20"/>
          <w:szCs w:val="20"/>
        </w:rPr>
        <w:t xml:space="preserve">proyectos de </w:t>
      </w:r>
      <w:r w:rsidRPr="00FC2542">
        <w:rPr>
          <w:rFonts w:ascii="Arimo" w:hAnsi="Arimo" w:cs="Arimo"/>
          <w:sz w:val="20"/>
          <w:szCs w:val="20"/>
        </w:rPr>
        <w:t>decreto legislativo o proyectos de decreto-ley, existen ciertas especificidades en su tramitación</w:t>
      </w:r>
      <w:r w:rsidR="002A57FE">
        <w:rPr>
          <w:rFonts w:ascii="Arimo" w:hAnsi="Arimo" w:cs="Arimo"/>
          <w:sz w:val="20"/>
          <w:szCs w:val="20"/>
        </w:rPr>
        <w:t xml:space="preserve">. Además de las </w:t>
      </w:r>
      <w:r w:rsidRPr="00FC2542">
        <w:rPr>
          <w:rFonts w:ascii="Arimo" w:hAnsi="Arimo" w:cs="Arimo"/>
          <w:sz w:val="20"/>
          <w:szCs w:val="20"/>
        </w:rPr>
        <w:t>recogidas en la</w:t>
      </w:r>
      <w:r w:rsidR="00C726D6">
        <w:rPr>
          <w:rFonts w:ascii="Arimo" w:hAnsi="Arimo" w:cs="Arimo"/>
          <w:sz w:val="20"/>
          <w:szCs w:val="20"/>
        </w:rPr>
        <w:t xml:space="preserve"> </w:t>
      </w:r>
      <w:r w:rsidRPr="00FC2542">
        <w:rPr>
          <w:rFonts w:ascii="Arimo" w:hAnsi="Arimo" w:cs="Arimo"/>
          <w:sz w:val="20"/>
          <w:szCs w:val="20"/>
        </w:rPr>
        <w:t>Ley 5/1983, de 30 de diciembre, del Consell</w:t>
      </w:r>
      <w:r w:rsidR="002A57FE">
        <w:rPr>
          <w:rFonts w:ascii="Arimo" w:hAnsi="Arimo" w:cs="Arimo"/>
          <w:sz w:val="20"/>
          <w:szCs w:val="20"/>
        </w:rPr>
        <w:t>,</w:t>
      </w:r>
      <w:r w:rsidRPr="00FC2542">
        <w:rPr>
          <w:rFonts w:ascii="Arimo" w:hAnsi="Arimo" w:cs="Arimo"/>
          <w:sz w:val="20"/>
          <w:szCs w:val="20"/>
        </w:rPr>
        <w:t xml:space="preserve"> </w:t>
      </w:r>
      <w:r w:rsidR="002A57FE">
        <w:rPr>
          <w:rFonts w:ascii="Arimo" w:hAnsi="Arimo" w:cs="Arimo"/>
          <w:sz w:val="20"/>
          <w:szCs w:val="20"/>
        </w:rPr>
        <w:t xml:space="preserve">y </w:t>
      </w:r>
      <w:r w:rsidRPr="00FC2542">
        <w:rPr>
          <w:rFonts w:ascii="Arimo" w:hAnsi="Arimo" w:cs="Arimo"/>
          <w:sz w:val="20"/>
          <w:szCs w:val="20"/>
        </w:rPr>
        <w:t>en el Decreto 24/2009, de 13 de febrero, del Consell, sobre la forma, la estructura y el procedimiento de elaboración de proyectos normativos</w:t>
      </w:r>
      <w:r w:rsidR="002A57FE">
        <w:rPr>
          <w:rFonts w:ascii="Arimo" w:hAnsi="Arimo" w:cs="Arimo"/>
          <w:sz w:val="20"/>
          <w:szCs w:val="20"/>
        </w:rPr>
        <w:t>, cabe señalar las siguientes:</w:t>
      </w:r>
    </w:p>
    <w:p w14:paraId="3AE852B9" w14:textId="3841993D" w:rsidR="00ED77FA" w:rsidRPr="003E23E3" w:rsidRDefault="00ED77FA" w:rsidP="0075199D">
      <w:pPr>
        <w:pStyle w:val="Prrafodelista"/>
        <w:numPr>
          <w:ilvl w:val="0"/>
          <w:numId w:val="9"/>
        </w:numPr>
        <w:suppressAutoHyphens/>
        <w:autoSpaceDE w:val="0"/>
        <w:adjustRightInd w:val="0"/>
        <w:spacing w:after="120" w:line="360" w:lineRule="auto"/>
        <w:jc w:val="both"/>
        <w:rPr>
          <w:rFonts w:ascii="Arimo" w:hAnsi="Arimo" w:cs="Arimo"/>
          <w:color w:val="0070C0"/>
          <w:sz w:val="20"/>
          <w:szCs w:val="20"/>
        </w:rPr>
      </w:pPr>
      <w:r w:rsidRPr="003E23E3">
        <w:rPr>
          <w:rFonts w:ascii="Arimo" w:hAnsi="Arimo" w:cs="Arimo"/>
          <w:color w:val="0070C0"/>
          <w:sz w:val="20"/>
          <w:szCs w:val="20"/>
        </w:rPr>
        <w:t>Memoria económica e informe de presupuestos</w:t>
      </w:r>
    </w:p>
    <w:p w14:paraId="18F50F9D" w14:textId="14146905" w:rsidR="00697064" w:rsidRDefault="00311D7C" w:rsidP="00832EAC">
      <w:pPr>
        <w:suppressAutoHyphens/>
        <w:autoSpaceDE w:val="0"/>
        <w:adjustRightInd w:val="0"/>
        <w:spacing w:line="360" w:lineRule="auto"/>
        <w:jc w:val="both"/>
        <w:rPr>
          <w:rFonts w:ascii="Arimo" w:hAnsi="Arimo" w:cs="Arimo"/>
          <w:bCs/>
          <w:color w:val="000000"/>
          <w:sz w:val="20"/>
          <w:szCs w:val="20"/>
        </w:rPr>
      </w:pPr>
      <w:r>
        <w:rPr>
          <w:rFonts w:ascii="Arimo" w:hAnsi="Arimo" w:cs="Arimo"/>
          <w:bCs/>
          <w:color w:val="000000"/>
          <w:sz w:val="20"/>
          <w:szCs w:val="20"/>
        </w:rPr>
        <w:t>C</w:t>
      </w:r>
      <w:r w:rsidR="00C659C9" w:rsidRPr="00C659C9">
        <w:rPr>
          <w:rFonts w:ascii="Arimo" w:hAnsi="Arimo" w:cs="Arimo"/>
          <w:bCs/>
          <w:color w:val="000000"/>
          <w:sz w:val="20"/>
          <w:szCs w:val="20"/>
        </w:rPr>
        <w:t xml:space="preserve">uando </w:t>
      </w:r>
      <w:r w:rsidR="00052930">
        <w:rPr>
          <w:rFonts w:ascii="Arimo" w:hAnsi="Arimo" w:cs="Arimo"/>
          <w:bCs/>
          <w:color w:val="000000"/>
          <w:sz w:val="20"/>
          <w:szCs w:val="20"/>
        </w:rPr>
        <w:t>el proyecto</w:t>
      </w:r>
      <w:r w:rsidR="009A4AA9">
        <w:rPr>
          <w:rFonts w:ascii="Arimo" w:hAnsi="Arimo" w:cs="Arimo"/>
          <w:bCs/>
          <w:color w:val="000000"/>
          <w:sz w:val="20"/>
          <w:szCs w:val="20"/>
        </w:rPr>
        <w:t xml:space="preserve"> legislativo</w:t>
      </w:r>
      <w:r w:rsidR="00052930">
        <w:rPr>
          <w:rFonts w:ascii="Arimo" w:hAnsi="Arimo" w:cs="Arimo"/>
          <w:bCs/>
          <w:color w:val="000000"/>
          <w:sz w:val="20"/>
          <w:szCs w:val="20"/>
        </w:rPr>
        <w:t xml:space="preserve"> no</w:t>
      </w:r>
      <w:r w:rsidR="00C659C9" w:rsidRPr="00C659C9">
        <w:rPr>
          <w:rFonts w:ascii="Arimo" w:hAnsi="Arimo" w:cs="Arimo"/>
          <w:bCs/>
          <w:color w:val="000000"/>
          <w:sz w:val="20"/>
          <w:szCs w:val="20"/>
        </w:rPr>
        <w:t xml:space="preserve"> tenga incidencia presupuestaria, </w:t>
      </w:r>
      <w:r>
        <w:rPr>
          <w:rFonts w:ascii="Arimo" w:hAnsi="Arimo" w:cs="Arimo"/>
          <w:bCs/>
          <w:color w:val="000000"/>
          <w:sz w:val="20"/>
          <w:szCs w:val="20"/>
        </w:rPr>
        <w:t xml:space="preserve">no </w:t>
      </w:r>
      <w:r w:rsidR="00C659C9" w:rsidRPr="00C659C9">
        <w:rPr>
          <w:rFonts w:ascii="Arimo" w:hAnsi="Arimo" w:cs="Arimo"/>
          <w:bCs/>
          <w:color w:val="000000"/>
          <w:sz w:val="20"/>
          <w:szCs w:val="20"/>
        </w:rPr>
        <w:t>será necesaria la memoria económica y la solicitud de informe de la Conselleria con competencias en materia de hacienda (art. 26.1 y 3 de la Ley 1/2015)</w:t>
      </w:r>
      <w:r w:rsidR="007F2C44">
        <w:rPr>
          <w:rFonts w:ascii="Arimo" w:hAnsi="Arimo" w:cs="Arimo"/>
          <w:bCs/>
          <w:color w:val="000000"/>
          <w:sz w:val="20"/>
          <w:szCs w:val="20"/>
        </w:rPr>
        <w:t>.</w:t>
      </w:r>
    </w:p>
    <w:p w14:paraId="7F686B6F" w14:textId="01BAC596" w:rsidR="00ED77FA" w:rsidRPr="003E23E3" w:rsidRDefault="00ED77FA" w:rsidP="0075199D">
      <w:pPr>
        <w:pStyle w:val="Prrafodelista"/>
        <w:numPr>
          <w:ilvl w:val="0"/>
          <w:numId w:val="9"/>
        </w:numPr>
        <w:suppressAutoHyphens/>
        <w:autoSpaceDE w:val="0"/>
        <w:adjustRightInd w:val="0"/>
        <w:spacing w:after="120" w:line="360" w:lineRule="auto"/>
        <w:jc w:val="both"/>
        <w:rPr>
          <w:rFonts w:ascii="Arimo" w:hAnsi="Arimo" w:cs="Arimo"/>
          <w:bCs/>
          <w:color w:val="0070C0"/>
          <w:sz w:val="20"/>
          <w:szCs w:val="20"/>
        </w:rPr>
      </w:pPr>
      <w:r w:rsidRPr="003E23E3">
        <w:rPr>
          <w:rFonts w:ascii="Arimo" w:hAnsi="Arimo" w:cs="Arimo"/>
          <w:bCs/>
          <w:color w:val="0070C0"/>
          <w:sz w:val="20"/>
          <w:szCs w:val="20"/>
        </w:rPr>
        <w:t>Informe de perspectiva rural</w:t>
      </w:r>
      <w:r w:rsidR="00EB678D" w:rsidRPr="003E23E3">
        <w:rPr>
          <w:rFonts w:ascii="Arimo" w:hAnsi="Arimo" w:cs="Arimo"/>
          <w:bCs/>
          <w:color w:val="0070C0"/>
          <w:sz w:val="20"/>
          <w:szCs w:val="20"/>
        </w:rPr>
        <w:t xml:space="preserve"> sobre el despoblamiento y equidad territorial</w:t>
      </w:r>
    </w:p>
    <w:p w14:paraId="07138D29" w14:textId="2BFB5F19" w:rsidR="005D5D0D" w:rsidRDefault="005D5D0D" w:rsidP="00832EAC">
      <w:pPr>
        <w:suppressAutoHyphens/>
        <w:autoSpaceDE w:val="0"/>
        <w:adjustRightInd w:val="0"/>
        <w:spacing w:line="360" w:lineRule="auto"/>
        <w:jc w:val="both"/>
        <w:rPr>
          <w:rFonts w:ascii="Arimo" w:hAnsi="Arimo" w:cs="Arimo"/>
          <w:bCs/>
          <w:color w:val="000000"/>
          <w:sz w:val="20"/>
          <w:szCs w:val="20"/>
        </w:rPr>
      </w:pPr>
      <w:r w:rsidRPr="005D5D0D">
        <w:rPr>
          <w:rFonts w:ascii="Arimo" w:hAnsi="Arimo" w:cs="Arimo"/>
          <w:bCs/>
          <w:color w:val="000000"/>
          <w:sz w:val="20"/>
          <w:szCs w:val="20"/>
        </w:rPr>
        <w:t>Los proyectos normativos con rango de ley de la Generalitat y</w:t>
      </w:r>
      <w:r>
        <w:rPr>
          <w:rFonts w:ascii="Arimo" w:hAnsi="Arimo" w:cs="Arimo"/>
          <w:bCs/>
          <w:color w:val="000000"/>
          <w:sz w:val="20"/>
          <w:szCs w:val="20"/>
        </w:rPr>
        <w:t xml:space="preserve"> </w:t>
      </w:r>
      <w:r w:rsidRPr="005D5D0D">
        <w:rPr>
          <w:rFonts w:ascii="Arimo" w:hAnsi="Arimo" w:cs="Arimo"/>
          <w:bCs/>
          <w:color w:val="000000"/>
          <w:sz w:val="20"/>
          <w:szCs w:val="20"/>
        </w:rPr>
        <w:t>los planes sectoriales tendrán que incorporar un informe de perspectiva</w:t>
      </w:r>
      <w:r>
        <w:rPr>
          <w:rFonts w:ascii="Arimo" w:hAnsi="Arimo" w:cs="Arimo"/>
          <w:bCs/>
          <w:color w:val="000000"/>
          <w:sz w:val="20"/>
          <w:szCs w:val="20"/>
        </w:rPr>
        <w:t xml:space="preserve"> </w:t>
      </w:r>
      <w:r w:rsidRPr="005D5D0D">
        <w:rPr>
          <w:rFonts w:ascii="Arimo" w:hAnsi="Arimo" w:cs="Arimo"/>
          <w:bCs/>
          <w:color w:val="000000"/>
          <w:sz w:val="20"/>
          <w:szCs w:val="20"/>
        </w:rPr>
        <w:t>rural sobre el despoblamiento y la equidad territorial, que incluya</w:t>
      </w:r>
      <w:r w:rsidR="00ED77FA">
        <w:rPr>
          <w:rFonts w:ascii="Arimo" w:hAnsi="Arimo" w:cs="Arimo"/>
          <w:bCs/>
          <w:color w:val="000000"/>
          <w:sz w:val="20"/>
          <w:szCs w:val="20"/>
        </w:rPr>
        <w:t xml:space="preserve"> </w:t>
      </w:r>
      <w:r w:rsidRPr="005D5D0D">
        <w:rPr>
          <w:rFonts w:ascii="Arimo" w:hAnsi="Arimo" w:cs="Arimo"/>
          <w:bCs/>
          <w:color w:val="000000"/>
          <w:sz w:val="20"/>
          <w:szCs w:val="20"/>
        </w:rPr>
        <w:t>una evaluación previa del impacto en términos de reto demográfico</w:t>
      </w:r>
      <w:r w:rsidR="00ED77FA">
        <w:rPr>
          <w:rFonts w:ascii="Arimo" w:hAnsi="Arimo" w:cs="Arimo"/>
          <w:bCs/>
          <w:color w:val="000000"/>
          <w:sz w:val="20"/>
          <w:szCs w:val="20"/>
        </w:rPr>
        <w:t xml:space="preserve"> </w:t>
      </w:r>
      <w:r w:rsidRPr="005D5D0D">
        <w:rPr>
          <w:rFonts w:ascii="Arimo" w:hAnsi="Arimo" w:cs="Arimo"/>
          <w:bCs/>
          <w:color w:val="000000"/>
          <w:sz w:val="20"/>
          <w:szCs w:val="20"/>
        </w:rPr>
        <w:t>y cohesión territorial, enfocado</w:t>
      </w:r>
      <w:r w:rsidR="00ED77FA">
        <w:rPr>
          <w:rFonts w:ascii="Arimo" w:hAnsi="Arimo" w:cs="Arimo"/>
          <w:bCs/>
          <w:color w:val="000000"/>
          <w:sz w:val="20"/>
          <w:szCs w:val="20"/>
        </w:rPr>
        <w:t xml:space="preserve"> </w:t>
      </w:r>
      <w:r w:rsidRPr="005D5D0D">
        <w:rPr>
          <w:rFonts w:ascii="Arimo" w:hAnsi="Arimo" w:cs="Arimo"/>
          <w:bCs/>
          <w:color w:val="000000"/>
          <w:sz w:val="20"/>
          <w:szCs w:val="20"/>
        </w:rPr>
        <w:t>a que la normativa y</w:t>
      </w:r>
      <w:r w:rsidR="00ED77FA">
        <w:rPr>
          <w:rFonts w:ascii="Arimo" w:hAnsi="Arimo" w:cs="Arimo"/>
          <w:bCs/>
          <w:color w:val="000000"/>
          <w:sz w:val="20"/>
          <w:szCs w:val="20"/>
        </w:rPr>
        <w:t xml:space="preserve"> </w:t>
      </w:r>
      <w:r w:rsidR="00ED77FA" w:rsidRPr="00ED77FA">
        <w:rPr>
          <w:rFonts w:ascii="Arimo" w:hAnsi="Arimo" w:cs="Arimo"/>
          <w:bCs/>
          <w:color w:val="000000"/>
          <w:sz w:val="20"/>
          <w:szCs w:val="20"/>
        </w:rPr>
        <w:t>desarrollo de los planes sean adecuados a las singularidades y a los</w:t>
      </w:r>
      <w:r w:rsidR="00ED77FA">
        <w:rPr>
          <w:rFonts w:ascii="Arimo" w:hAnsi="Arimo" w:cs="Arimo"/>
          <w:bCs/>
          <w:color w:val="000000"/>
          <w:sz w:val="20"/>
          <w:szCs w:val="20"/>
        </w:rPr>
        <w:t xml:space="preserve"> </w:t>
      </w:r>
      <w:r w:rsidR="00ED77FA" w:rsidRPr="00ED77FA">
        <w:rPr>
          <w:rFonts w:ascii="Arimo" w:hAnsi="Arimo" w:cs="Arimo"/>
          <w:bCs/>
          <w:color w:val="000000"/>
          <w:sz w:val="20"/>
          <w:szCs w:val="20"/>
        </w:rPr>
        <w:t>recursos administrativos disponibles en los municipios considerados</w:t>
      </w:r>
      <w:r w:rsidR="00ED77FA">
        <w:rPr>
          <w:rFonts w:ascii="Arimo" w:hAnsi="Arimo" w:cs="Arimo"/>
          <w:bCs/>
          <w:color w:val="000000"/>
          <w:sz w:val="20"/>
          <w:szCs w:val="20"/>
        </w:rPr>
        <w:t xml:space="preserve"> </w:t>
      </w:r>
      <w:r w:rsidR="00ED77FA" w:rsidRPr="00ED77FA">
        <w:rPr>
          <w:rFonts w:ascii="Arimo" w:hAnsi="Arimo" w:cs="Arimo"/>
          <w:bCs/>
          <w:color w:val="000000"/>
          <w:sz w:val="20"/>
          <w:szCs w:val="20"/>
        </w:rPr>
        <w:t>en el artículo 15</w:t>
      </w:r>
      <w:r w:rsidR="00ED77FA">
        <w:rPr>
          <w:rFonts w:ascii="Arimo" w:hAnsi="Arimo" w:cs="Arimo"/>
          <w:bCs/>
          <w:color w:val="000000"/>
          <w:sz w:val="20"/>
          <w:szCs w:val="20"/>
        </w:rPr>
        <w:t xml:space="preserve"> de la Ley 5/2023, de 13 de abril, de la Generalitat, integral de medidas contra el despoblamiento y por la equidad territorial en la Comunitat Valenciana.</w:t>
      </w:r>
    </w:p>
    <w:p w14:paraId="39F17651" w14:textId="740DA560" w:rsidR="006318C7" w:rsidRPr="003E23E3" w:rsidRDefault="006318C7" w:rsidP="0075199D">
      <w:pPr>
        <w:pStyle w:val="Prrafodelista"/>
        <w:numPr>
          <w:ilvl w:val="0"/>
          <w:numId w:val="9"/>
        </w:numPr>
        <w:suppressAutoHyphens/>
        <w:autoSpaceDE w:val="0"/>
        <w:adjustRightInd w:val="0"/>
        <w:spacing w:after="120" w:line="360" w:lineRule="auto"/>
        <w:jc w:val="both"/>
        <w:rPr>
          <w:rFonts w:ascii="Arimo" w:hAnsi="Arimo" w:cs="Arimo"/>
          <w:bCs/>
          <w:color w:val="0070C0"/>
          <w:sz w:val="20"/>
          <w:szCs w:val="20"/>
        </w:rPr>
      </w:pPr>
      <w:r w:rsidRPr="003E23E3">
        <w:rPr>
          <w:rFonts w:ascii="Arimo" w:hAnsi="Arimo" w:cs="Arimo"/>
          <w:bCs/>
          <w:color w:val="0070C0"/>
          <w:sz w:val="20"/>
          <w:szCs w:val="20"/>
        </w:rPr>
        <w:t>Principios de buena regulación</w:t>
      </w:r>
    </w:p>
    <w:p w14:paraId="72D1AF60" w14:textId="0194FDFC" w:rsidR="006318C7" w:rsidRDefault="00C16BAF" w:rsidP="00832EAC">
      <w:pPr>
        <w:suppressAutoHyphens/>
        <w:autoSpaceDE w:val="0"/>
        <w:adjustRightInd w:val="0"/>
        <w:spacing w:line="360" w:lineRule="auto"/>
        <w:jc w:val="both"/>
        <w:rPr>
          <w:rFonts w:ascii="Arimo" w:hAnsi="Arimo" w:cs="Arimo"/>
          <w:bCs/>
          <w:color w:val="000000"/>
          <w:sz w:val="20"/>
          <w:szCs w:val="20"/>
        </w:rPr>
      </w:pPr>
      <w:r>
        <w:rPr>
          <w:rFonts w:ascii="Arimo" w:hAnsi="Arimo" w:cs="Arimo"/>
          <w:bCs/>
          <w:color w:val="000000"/>
          <w:sz w:val="20"/>
          <w:szCs w:val="20"/>
        </w:rPr>
        <w:t xml:space="preserve">De acuerdo con lo previsto en el artículo 59 de la </w:t>
      </w:r>
      <w:r w:rsidRPr="0008260A">
        <w:rPr>
          <w:rFonts w:ascii="Arimo" w:hAnsi="Arimo" w:cs="Arimo"/>
          <w:bCs/>
          <w:color w:val="000000"/>
          <w:sz w:val="20"/>
          <w:szCs w:val="20"/>
        </w:rPr>
        <w:t>Ley 1/2022, de 13 de abril, de Transparencia y Buen Gobierno de la Comunitat Valenciana</w:t>
      </w:r>
      <w:r>
        <w:rPr>
          <w:rFonts w:ascii="Arimo" w:hAnsi="Arimo" w:cs="Arimo"/>
          <w:bCs/>
          <w:color w:val="000000"/>
          <w:sz w:val="20"/>
          <w:szCs w:val="20"/>
        </w:rPr>
        <w:t xml:space="preserve">, </w:t>
      </w:r>
      <w:r w:rsidR="003E170A">
        <w:rPr>
          <w:rFonts w:ascii="Arimo" w:hAnsi="Arimo" w:cs="Arimo"/>
          <w:bCs/>
          <w:color w:val="000000"/>
          <w:sz w:val="20"/>
          <w:szCs w:val="20"/>
        </w:rPr>
        <w:t>l</w:t>
      </w:r>
      <w:r>
        <w:rPr>
          <w:rFonts w:ascii="Arimo" w:hAnsi="Arimo" w:cs="Arimo"/>
          <w:bCs/>
          <w:color w:val="000000"/>
          <w:sz w:val="20"/>
          <w:szCs w:val="20"/>
        </w:rPr>
        <w:t xml:space="preserve">a adecuación del anteproyecto normativo a los principios de buena regulación deberá </w:t>
      </w:r>
      <w:r w:rsidRPr="009924FF">
        <w:rPr>
          <w:rFonts w:ascii="Arimo" w:hAnsi="Arimo" w:cs="Arimo"/>
          <w:sz w:val="20"/>
          <w:szCs w:val="20"/>
        </w:rPr>
        <w:t>estar suficientemente justificada en la exposición de motivos</w:t>
      </w:r>
      <w:r>
        <w:rPr>
          <w:rFonts w:ascii="Arimo" w:hAnsi="Arimo" w:cs="Arimo"/>
          <w:sz w:val="20"/>
          <w:szCs w:val="20"/>
        </w:rPr>
        <w:t>.</w:t>
      </w:r>
      <w:r w:rsidR="0008260A">
        <w:rPr>
          <w:rFonts w:ascii="Arimo" w:hAnsi="Arimo" w:cs="Arimo"/>
          <w:bCs/>
          <w:color w:val="000000"/>
          <w:sz w:val="20"/>
          <w:szCs w:val="20"/>
        </w:rPr>
        <w:t xml:space="preserve"> </w:t>
      </w:r>
    </w:p>
    <w:p w14:paraId="34FA7DA0" w14:textId="7D9C65AE" w:rsidR="0084195F" w:rsidRPr="003E23E3" w:rsidRDefault="0084195F" w:rsidP="0075199D">
      <w:pPr>
        <w:pStyle w:val="Prrafodelista"/>
        <w:numPr>
          <w:ilvl w:val="0"/>
          <w:numId w:val="9"/>
        </w:numPr>
        <w:suppressAutoHyphens/>
        <w:autoSpaceDE w:val="0"/>
        <w:adjustRightInd w:val="0"/>
        <w:spacing w:after="120" w:line="360" w:lineRule="auto"/>
        <w:jc w:val="both"/>
        <w:rPr>
          <w:rFonts w:ascii="Arimo" w:hAnsi="Arimo" w:cs="Arimo"/>
          <w:bCs/>
          <w:color w:val="0070C0"/>
          <w:sz w:val="20"/>
          <w:szCs w:val="20"/>
        </w:rPr>
      </w:pPr>
      <w:r w:rsidRPr="003E23E3">
        <w:rPr>
          <w:rFonts w:ascii="Arimo" w:hAnsi="Arimo" w:cs="Arimo"/>
          <w:bCs/>
          <w:color w:val="0070C0"/>
          <w:sz w:val="20"/>
          <w:szCs w:val="20"/>
        </w:rPr>
        <w:t>Tramitación de urgencia</w:t>
      </w:r>
    </w:p>
    <w:p w14:paraId="51E885F2" w14:textId="6A3E1B3B" w:rsidR="0084195F" w:rsidRDefault="0084195F" w:rsidP="00832EAC">
      <w:pPr>
        <w:suppressAutoHyphens/>
        <w:autoSpaceDE w:val="0"/>
        <w:adjustRightInd w:val="0"/>
        <w:spacing w:line="360" w:lineRule="auto"/>
        <w:jc w:val="both"/>
        <w:rPr>
          <w:rFonts w:ascii="Arimo" w:hAnsi="Arimo" w:cs="Arimo"/>
          <w:color w:val="000000" w:themeColor="text1"/>
          <w:sz w:val="20"/>
          <w:szCs w:val="20"/>
        </w:rPr>
      </w:pPr>
      <w:r w:rsidRPr="0041722F">
        <w:rPr>
          <w:rFonts w:ascii="Arimo" w:hAnsi="Arimo" w:cs="Arimo"/>
          <w:color w:val="000000" w:themeColor="text1"/>
          <w:sz w:val="20"/>
          <w:szCs w:val="20"/>
        </w:rPr>
        <w:t>A los proyectos de decreto-ley les será de aplicación la tramitación de urgencia sin necesidad de declaración expresa</w:t>
      </w:r>
      <w:r>
        <w:rPr>
          <w:rFonts w:ascii="Arimo" w:hAnsi="Arimo" w:cs="Arimo"/>
          <w:color w:val="000000" w:themeColor="text1"/>
          <w:sz w:val="20"/>
          <w:szCs w:val="20"/>
        </w:rPr>
        <w:t xml:space="preserve"> del Consell</w:t>
      </w:r>
      <w:r w:rsidR="00EA318B">
        <w:rPr>
          <w:rFonts w:ascii="Arimo" w:hAnsi="Arimo" w:cs="Arimo"/>
          <w:color w:val="000000" w:themeColor="text1"/>
          <w:sz w:val="20"/>
          <w:szCs w:val="20"/>
        </w:rPr>
        <w:t xml:space="preserve"> (art. 51 del Decreto 24/2009)</w:t>
      </w:r>
      <w:r w:rsidRPr="0041722F">
        <w:rPr>
          <w:rFonts w:ascii="Arimo" w:hAnsi="Arimo" w:cs="Arimo"/>
          <w:color w:val="000000" w:themeColor="text1"/>
          <w:sz w:val="20"/>
          <w:szCs w:val="20"/>
        </w:rPr>
        <w:t>.</w:t>
      </w:r>
      <w:r>
        <w:rPr>
          <w:rFonts w:ascii="Arimo" w:hAnsi="Arimo" w:cs="Arimo"/>
          <w:color w:val="000000" w:themeColor="text1"/>
          <w:sz w:val="20"/>
          <w:szCs w:val="20"/>
        </w:rPr>
        <w:t xml:space="preserve"> </w:t>
      </w:r>
    </w:p>
    <w:p w14:paraId="25FFFD30" w14:textId="4F90E991" w:rsidR="008D06B0" w:rsidRPr="003E23E3" w:rsidRDefault="008D06B0" w:rsidP="008D06B0">
      <w:pPr>
        <w:pStyle w:val="Prrafodelista"/>
        <w:numPr>
          <w:ilvl w:val="0"/>
          <w:numId w:val="9"/>
        </w:numPr>
        <w:suppressAutoHyphens/>
        <w:autoSpaceDE w:val="0"/>
        <w:adjustRightInd w:val="0"/>
        <w:spacing w:after="120" w:line="360" w:lineRule="auto"/>
        <w:jc w:val="both"/>
        <w:rPr>
          <w:rFonts w:ascii="Arimo" w:hAnsi="Arimo" w:cs="Arimo"/>
          <w:bCs/>
          <w:color w:val="0070C0"/>
          <w:sz w:val="20"/>
          <w:szCs w:val="20"/>
        </w:rPr>
      </w:pPr>
      <w:r>
        <w:rPr>
          <w:rFonts w:ascii="Arimo" w:hAnsi="Arimo" w:cs="Arimo"/>
          <w:bCs/>
          <w:color w:val="0070C0"/>
          <w:sz w:val="20"/>
          <w:szCs w:val="20"/>
        </w:rPr>
        <w:t>Proyecto</w:t>
      </w:r>
      <w:r w:rsidR="008F561E">
        <w:rPr>
          <w:rFonts w:ascii="Arimo" w:hAnsi="Arimo" w:cs="Arimo"/>
          <w:bCs/>
          <w:color w:val="0070C0"/>
          <w:sz w:val="20"/>
          <w:szCs w:val="20"/>
        </w:rPr>
        <w:t>s</w:t>
      </w:r>
      <w:r>
        <w:rPr>
          <w:rFonts w:ascii="Arimo" w:hAnsi="Arimo" w:cs="Arimo"/>
          <w:bCs/>
          <w:color w:val="0070C0"/>
          <w:sz w:val="20"/>
          <w:szCs w:val="20"/>
        </w:rPr>
        <w:t xml:space="preserve"> de Ley</w:t>
      </w:r>
    </w:p>
    <w:p w14:paraId="7CB4126E" w14:textId="118719FD" w:rsidR="008F561E" w:rsidRDefault="008D06B0" w:rsidP="008F561E">
      <w:pPr>
        <w:suppressAutoHyphens/>
        <w:autoSpaceDE w:val="0"/>
        <w:adjustRightInd w:val="0"/>
        <w:spacing w:line="360" w:lineRule="auto"/>
        <w:jc w:val="both"/>
        <w:rPr>
          <w:rFonts w:ascii="Arimo" w:hAnsi="Arimo" w:cs="Arimo"/>
          <w:sz w:val="20"/>
          <w:szCs w:val="20"/>
        </w:rPr>
      </w:pPr>
      <w:r>
        <w:rPr>
          <w:rFonts w:ascii="Arimo" w:hAnsi="Arimo" w:cs="Arimo"/>
          <w:color w:val="000000" w:themeColor="text1"/>
          <w:sz w:val="20"/>
          <w:szCs w:val="20"/>
        </w:rPr>
        <w:t xml:space="preserve">Después de la aprobación de un </w:t>
      </w:r>
      <w:r w:rsidR="008F561E">
        <w:rPr>
          <w:rFonts w:ascii="Arimo" w:hAnsi="Arimo" w:cs="Arimo"/>
          <w:color w:val="000000" w:themeColor="text1"/>
          <w:sz w:val="20"/>
          <w:szCs w:val="20"/>
        </w:rPr>
        <w:t>Ante</w:t>
      </w:r>
      <w:r>
        <w:rPr>
          <w:rFonts w:ascii="Arimo" w:hAnsi="Arimo" w:cs="Arimo"/>
          <w:color w:val="000000" w:themeColor="text1"/>
          <w:sz w:val="20"/>
          <w:szCs w:val="20"/>
        </w:rPr>
        <w:t xml:space="preserve">proyecto de </w:t>
      </w:r>
      <w:r w:rsidR="008F561E">
        <w:rPr>
          <w:rFonts w:ascii="Arimo" w:hAnsi="Arimo" w:cs="Arimo"/>
          <w:color w:val="000000" w:themeColor="text1"/>
          <w:sz w:val="20"/>
          <w:szCs w:val="20"/>
        </w:rPr>
        <w:t>L</w:t>
      </w:r>
      <w:r>
        <w:rPr>
          <w:rFonts w:ascii="Arimo" w:hAnsi="Arimo" w:cs="Arimo"/>
          <w:color w:val="000000" w:themeColor="text1"/>
          <w:sz w:val="20"/>
          <w:szCs w:val="20"/>
        </w:rPr>
        <w:t>ey</w:t>
      </w:r>
      <w:r w:rsidR="008F561E">
        <w:rPr>
          <w:rFonts w:ascii="Arimo" w:hAnsi="Arimo" w:cs="Arimo"/>
          <w:color w:val="000000" w:themeColor="text1"/>
          <w:sz w:val="20"/>
          <w:szCs w:val="20"/>
        </w:rPr>
        <w:t xml:space="preserve">, </w:t>
      </w:r>
      <w:r w:rsidR="008F561E">
        <w:rPr>
          <w:rFonts w:ascii="Arimo" w:hAnsi="Arimo" w:cs="Arimo"/>
          <w:sz w:val="20"/>
          <w:szCs w:val="20"/>
        </w:rPr>
        <w:t xml:space="preserve">se solicitará el dictamen del </w:t>
      </w:r>
      <w:r w:rsidR="008F561E" w:rsidRPr="005A4A3A">
        <w:rPr>
          <w:rFonts w:ascii="Arimo" w:hAnsi="Arimo" w:cs="Arimo"/>
          <w:i/>
          <w:iCs/>
          <w:sz w:val="20"/>
          <w:szCs w:val="20"/>
        </w:rPr>
        <w:t xml:space="preserve">Consell </w:t>
      </w:r>
      <w:proofErr w:type="spellStart"/>
      <w:r w:rsidR="008F561E" w:rsidRPr="005A4A3A">
        <w:rPr>
          <w:rFonts w:ascii="Arimo" w:hAnsi="Arimo" w:cs="Arimo"/>
          <w:i/>
          <w:iCs/>
          <w:sz w:val="20"/>
          <w:szCs w:val="20"/>
        </w:rPr>
        <w:t>Jurídic</w:t>
      </w:r>
      <w:proofErr w:type="spellEnd"/>
      <w:r w:rsidR="008F561E" w:rsidRPr="005A4A3A">
        <w:rPr>
          <w:rFonts w:ascii="Arimo" w:hAnsi="Arimo" w:cs="Arimo"/>
          <w:i/>
          <w:iCs/>
          <w:sz w:val="20"/>
          <w:szCs w:val="20"/>
        </w:rPr>
        <w:t xml:space="preserve"> </w:t>
      </w:r>
      <w:proofErr w:type="spellStart"/>
      <w:r w:rsidR="008F561E" w:rsidRPr="005A4A3A">
        <w:rPr>
          <w:rFonts w:ascii="Arimo" w:hAnsi="Arimo" w:cs="Arimo"/>
          <w:i/>
          <w:iCs/>
          <w:sz w:val="20"/>
          <w:szCs w:val="20"/>
        </w:rPr>
        <w:t>Consultiu</w:t>
      </w:r>
      <w:proofErr w:type="spellEnd"/>
      <w:r w:rsidR="008F561E">
        <w:rPr>
          <w:rFonts w:ascii="Arimo" w:hAnsi="Arimo" w:cs="Arimo"/>
          <w:sz w:val="20"/>
          <w:szCs w:val="20"/>
        </w:rPr>
        <w:t xml:space="preserve">, así como, </w:t>
      </w:r>
      <w:bookmarkStart w:id="46" w:name="_Hlk157758234"/>
      <w:r w:rsidR="008F561E">
        <w:rPr>
          <w:rFonts w:ascii="Arimo" w:hAnsi="Arimo" w:cs="Arimo"/>
          <w:sz w:val="20"/>
          <w:szCs w:val="20"/>
        </w:rPr>
        <w:t>en su caso, al Comité Económico y Social y otros informes, de acuerdo con lo que el Consell dictamine</w:t>
      </w:r>
      <w:bookmarkEnd w:id="46"/>
      <w:r w:rsidR="008F561E">
        <w:rPr>
          <w:rFonts w:ascii="Arimo" w:hAnsi="Arimo" w:cs="Arimo"/>
          <w:sz w:val="20"/>
          <w:szCs w:val="20"/>
        </w:rPr>
        <w:t>. Recabados los citados informes y dictámenes, tras su consideración, se someterá al Consell para su aprobación como Proyecto de Ley</w:t>
      </w:r>
      <w:r w:rsidR="00884287">
        <w:rPr>
          <w:rFonts w:ascii="Arimo" w:hAnsi="Arimo" w:cs="Arimo"/>
          <w:sz w:val="20"/>
          <w:szCs w:val="20"/>
        </w:rPr>
        <w:t>, de conformidad con lo señalado en el apartado 8.2</w:t>
      </w:r>
      <w:r w:rsidR="0094386F">
        <w:rPr>
          <w:rFonts w:ascii="Arimo" w:hAnsi="Arimo" w:cs="Arimo"/>
          <w:sz w:val="20"/>
          <w:szCs w:val="20"/>
        </w:rPr>
        <w:t xml:space="preserve"> de esta Guía</w:t>
      </w:r>
      <w:r w:rsidR="008F561E">
        <w:rPr>
          <w:rFonts w:ascii="Arimo" w:hAnsi="Arimo" w:cs="Arimo"/>
          <w:sz w:val="20"/>
          <w:szCs w:val="20"/>
        </w:rPr>
        <w:t xml:space="preserve">. </w:t>
      </w:r>
    </w:p>
    <w:p w14:paraId="68A0E2D1" w14:textId="37913CBA" w:rsidR="008D06B0" w:rsidRDefault="008F561E" w:rsidP="008D06B0">
      <w:pPr>
        <w:suppressAutoHyphens/>
        <w:autoSpaceDE w:val="0"/>
        <w:adjustRightInd w:val="0"/>
        <w:spacing w:line="360" w:lineRule="auto"/>
        <w:jc w:val="both"/>
        <w:rPr>
          <w:rFonts w:ascii="Arimo" w:hAnsi="Arimo" w:cs="Arimo"/>
          <w:color w:val="000000" w:themeColor="text1"/>
          <w:sz w:val="20"/>
          <w:szCs w:val="20"/>
        </w:rPr>
      </w:pPr>
      <w:r>
        <w:rPr>
          <w:rFonts w:ascii="Arimo" w:hAnsi="Arimo" w:cs="Arimo"/>
          <w:sz w:val="20"/>
          <w:szCs w:val="20"/>
        </w:rPr>
        <w:lastRenderedPageBreak/>
        <w:t xml:space="preserve">Aprobado por el Consell el Proyecto de Ley, el Secretariado del Consell continuará su tramitación para su remisión a </w:t>
      </w:r>
      <w:r w:rsidRPr="00884287">
        <w:rPr>
          <w:rFonts w:ascii="Arimo" w:hAnsi="Arimo" w:cs="Arimo"/>
          <w:i/>
          <w:iCs/>
          <w:sz w:val="20"/>
          <w:szCs w:val="20"/>
        </w:rPr>
        <w:t xml:space="preserve">Les Corts </w:t>
      </w:r>
      <w:proofErr w:type="spellStart"/>
      <w:r w:rsidRPr="00884287">
        <w:rPr>
          <w:rFonts w:ascii="Arimo" w:hAnsi="Arimo" w:cs="Arimo"/>
          <w:i/>
          <w:iCs/>
          <w:sz w:val="20"/>
          <w:szCs w:val="20"/>
        </w:rPr>
        <w:t>Valencianes</w:t>
      </w:r>
      <w:proofErr w:type="spellEnd"/>
      <w:r>
        <w:rPr>
          <w:rFonts w:ascii="Arimo" w:hAnsi="Arimo" w:cs="Arimo"/>
          <w:sz w:val="20"/>
          <w:szCs w:val="20"/>
        </w:rPr>
        <w:t>.</w:t>
      </w:r>
    </w:p>
    <w:p w14:paraId="7F2A5798" w14:textId="5B70BBF4" w:rsidR="008D06B0" w:rsidRDefault="008D06B0" w:rsidP="008D06B0">
      <w:pPr>
        <w:rPr>
          <w:rFonts w:ascii="Arimo" w:hAnsi="Arimo" w:cs="Arimo"/>
          <w:bCs/>
          <w:color w:val="000000"/>
          <w:sz w:val="20"/>
          <w:szCs w:val="20"/>
        </w:rPr>
      </w:pPr>
      <w:r>
        <w:rPr>
          <w:rFonts w:ascii="Arimo" w:hAnsi="Arimo" w:cs="Arimo"/>
          <w:bCs/>
          <w:color w:val="000000"/>
          <w:sz w:val="20"/>
          <w:szCs w:val="20"/>
        </w:rPr>
        <w:br w:type="page"/>
      </w:r>
    </w:p>
    <w:p w14:paraId="5820F17D" w14:textId="77777777" w:rsidR="00BC3069" w:rsidRDefault="00BC3069" w:rsidP="008D06B0">
      <w:pPr>
        <w:rPr>
          <w:rFonts w:ascii="Arimo" w:hAnsi="Arimo" w:cs="Arimo"/>
          <w:bCs/>
          <w:color w:val="000000"/>
          <w:sz w:val="20"/>
          <w:szCs w:val="20"/>
        </w:rPr>
        <w:sectPr w:rsidR="00BC3069" w:rsidSect="00B4332E">
          <w:headerReference w:type="default" r:id="rId23"/>
          <w:footerReference w:type="default" r:id="rId24"/>
          <w:headerReference w:type="first" r:id="rId25"/>
          <w:pgSz w:w="11906" w:h="16838"/>
          <w:pgMar w:top="1843" w:right="1418" w:bottom="1418" w:left="1701" w:header="719" w:footer="594" w:gutter="0"/>
          <w:cols w:space="720"/>
          <w:titlePg/>
        </w:sectPr>
      </w:pPr>
    </w:p>
    <w:p w14:paraId="677815EB" w14:textId="4D4A0EBE" w:rsidR="00364EAA" w:rsidRDefault="00364EAA" w:rsidP="00364EAA">
      <w:pPr>
        <w:suppressAutoHyphens/>
        <w:autoSpaceDE w:val="0"/>
        <w:adjustRightInd w:val="0"/>
        <w:jc w:val="both"/>
        <w:rPr>
          <w:rFonts w:ascii="Arimo" w:hAnsi="Arimo" w:cs="Arimo"/>
          <w:bCs/>
          <w:color w:val="000000"/>
          <w:sz w:val="20"/>
          <w:szCs w:val="20"/>
        </w:rPr>
      </w:pPr>
      <w:r w:rsidRPr="002821B2">
        <w:rPr>
          <w:rFonts w:ascii="Arimo" w:hAnsi="Arimo" w:cs="Arimo"/>
          <w:noProof/>
          <w:sz w:val="20"/>
          <w:szCs w:val="20"/>
        </w:rPr>
        <w:lastRenderedPageBreak/>
        <mc:AlternateContent>
          <mc:Choice Requires="wps">
            <w:drawing>
              <wp:anchor distT="0" distB="0" distL="114300" distR="114300" simplePos="0" relativeHeight="251685888" behindDoc="0" locked="0" layoutInCell="1" allowOverlap="1" wp14:anchorId="3954EED1" wp14:editId="2D2461AC">
                <wp:simplePos x="0" y="0"/>
                <wp:positionH relativeFrom="page">
                  <wp:align>left</wp:align>
                </wp:positionH>
                <wp:positionV relativeFrom="paragraph">
                  <wp:posOffset>-141581</wp:posOffset>
                </wp:positionV>
                <wp:extent cx="5667375" cy="427355"/>
                <wp:effectExtent l="0" t="0" r="28575" b="10795"/>
                <wp:wrapNone/>
                <wp:docPr id="1" name="Rectángulo 2"/>
                <wp:cNvGraphicFramePr/>
                <a:graphic xmlns:a="http://schemas.openxmlformats.org/drawingml/2006/main">
                  <a:graphicData uri="http://schemas.microsoft.com/office/word/2010/wordprocessingShape">
                    <wps:wsp>
                      <wps:cNvSpPr/>
                      <wps:spPr>
                        <a:xfrm>
                          <a:off x="0" y="0"/>
                          <a:ext cx="5667375" cy="427355"/>
                        </a:xfrm>
                        <a:prstGeom prst="rect">
                          <a:avLst/>
                        </a:prstGeom>
                        <a:solidFill>
                          <a:srgbClr val="0F6FC6"/>
                        </a:solidFill>
                        <a:ln w="12700" cap="flat" cmpd="sng" algn="ctr">
                          <a:solidFill>
                            <a:srgbClr val="0F6FC6">
                              <a:shade val="15000"/>
                            </a:srgbClr>
                          </a:solidFill>
                          <a:prstDash val="solid"/>
                          <a:miter lim="800000"/>
                        </a:ln>
                        <a:effectLst/>
                      </wps:spPr>
                      <wps:txbx>
                        <w:txbxContent>
                          <w:p w14:paraId="6C159301" w14:textId="73FBB7B4" w:rsidR="00CD3EB4" w:rsidRPr="00742416" w:rsidRDefault="00CD3EB4" w:rsidP="002821B2">
                            <w:pPr>
                              <w:pStyle w:val="Blancoynumerado"/>
                              <w:numPr>
                                <w:ilvl w:val="0"/>
                                <w:numId w:val="0"/>
                              </w:numPr>
                              <w:ind w:left="714"/>
                            </w:pPr>
                            <w:r>
                              <w:t>Anexo I. Esquema básico del procedimiento</w:t>
                            </w:r>
                          </w:p>
                          <w:p w14:paraId="12B574FE" w14:textId="77777777" w:rsidR="00CD3EB4" w:rsidRPr="00BA28C3" w:rsidRDefault="00CD3EB4" w:rsidP="002821B2">
                            <w:pPr>
                              <w:jc w:val="center"/>
                              <w:rPr>
                                <w:sz w:val="40"/>
                                <w:szCs w:val="40"/>
                              </w:rPr>
                            </w:pPr>
                            <w:r w:rsidRPr="00BA28C3">
                              <w:rPr>
                                <w:b/>
                                <w:sz w:val="40"/>
                                <w:szCs w:val="40"/>
                              </w:rPr>
                              <w:t>ELABORACIÓN DE DISPOSICIONES DE CARÁCTER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4EED1" id="_x0000_s1036" style="position:absolute;left:0;text-align:left;margin-left:0;margin-top:-11.15pt;width:446.25pt;height:33.65pt;z-index:2516858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" fillcolor="#0f6fc6" strokecolor="#022b52" strokeweight="1pt">
                <v:textbox>
                  <w:txbxContent>
                    <w:p w14:paraId="6C159301" w14:textId="73FBB7B4" w:rsidR="00CD3EB4" w:rsidRPr="00742416" w:rsidRDefault="00CD3EB4" w:rsidP="002821B2">
                      <w:pPr>
                        <w:pStyle w:val="Blancoynumerado"/>
                        <w:numPr>
                          <w:ilvl w:val="0"/>
                          <w:numId w:val="0"/>
                        </w:numPr>
                        <w:ind w:left="714"/>
                      </w:pPr>
                      <w:r>
                        <w:t>Anexo I. Esquema básico del procedimiento</w:t>
                      </w:r>
                    </w:p>
                    <w:p w14:paraId="12B574FE" w14:textId="77777777" w:rsidR="00CD3EB4" w:rsidRPr="00BA28C3" w:rsidRDefault="00CD3EB4" w:rsidP="002821B2">
                      <w:pPr>
                        <w:jc w:val="center"/>
                        <w:rPr>
                          <w:sz w:val="40"/>
                          <w:szCs w:val="40"/>
                        </w:rPr>
                      </w:pPr>
                      <w:r w:rsidRPr="00BA28C3">
                        <w:rPr>
                          <w:b/>
                          <w:sz w:val="40"/>
                          <w:szCs w:val="40"/>
                        </w:rPr>
                        <w:t>ELABORACIÓN DE DISPOSICIONES DE CARÁCTER GENERAL</w:t>
                      </w:r>
                    </w:p>
                  </w:txbxContent>
                </v:textbox>
                <w10:wrap anchorx="page"/>
              </v:rect>
            </w:pict>
          </mc:Fallback>
        </mc:AlternateContent>
      </w:r>
      <w:r>
        <w:rPr>
          <w:rFonts w:ascii="Arimo" w:hAnsi="Arimo" w:cs="Arimo"/>
          <w:bCs/>
          <w:color w:val="000000"/>
          <w:sz w:val="20"/>
          <w:szCs w:val="20"/>
        </w:rPr>
        <w:fldChar w:fldCharType="begin"/>
      </w:r>
      <w:r>
        <w:instrText xml:space="preserve"> TC "</w:instrText>
      </w:r>
      <w:bookmarkStart w:id="47" w:name="_Toc158208484"/>
      <w:bookmarkStart w:id="48" w:name="_Toc165380120"/>
      <w:r>
        <w:instrText>Anexo I</w:instrText>
      </w:r>
      <w:r w:rsidRPr="00F0073F">
        <w:instrText xml:space="preserve">. </w:instrText>
      </w:r>
      <w:r>
        <w:instrText>Esquema básico del procedimiento</w:instrText>
      </w:r>
      <w:bookmarkEnd w:id="47"/>
      <w:bookmarkEnd w:id="48"/>
      <w:r>
        <w:instrText xml:space="preserve">" \f C \l "1" </w:instrText>
      </w:r>
      <w:r>
        <w:rPr>
          <w:rFonts w:ascii="Arimo" w:hAnsi="Arimo" w:cs="Arimo"/>
          <w:bCs/>
          <w:color w:val="000000"/>
          <w:sz w:val="20"/>
          <w:szCs w:val="20"/>
        </w:rPr>
        <w:fldChar w:fldCharType="end"/>
      </w:r>
    </w:p>
    <w:p w14:paraId="10BC6B71" w14:textId="577C8F88" w:rsidR="002821B2" w:rsidRDefault="002821B2" w:rsidP="00BF4378">
      <w:pPr>
        <w:spacing w:after="480"/>
        <w:rPr>
          <w:rFonts w:ascii="Arimo" w:hAnsi="Arimo" w:cs="Arimo"/>
          <w:bCs/>
          <w:color w:val="000000"/>
          <w:sz w:val="20"/>
          <w:szCs w:val="20"/>
        </w:rPr>
      </w:pPr>
    </w:p>
    <w:tbl>
      <w:tblPr>
        <w:tblW w:w="14064" w:type="dxa"/>
        <w:tblInd w:w="-45" w:type="dxa"/>
        <w:tblCellMar>
          <w:left w:w="30" w:type="dxa"/>
          <w:right w:w="30" w:type="dxa"/>
        </w:tblCellMar>
        <w:tblLook w:val="0000" w:firstRow="0" w:lastRow="0" w:firstColumn="0" w:lastColumn="0" w:noHBand="0" w:noVBand="0"/>
      </w:tblPr>
      <w:tblGrid>
        <w:gridCol w:w="290"/>
        <w:gridCol w:w="8856"/>
        <w:gridCol w:w="2385"/>
        <w:gridCol w:w="2533"/>
      </w:tblGrid>
      <w:tr w:rsidR="00B4332E" w:rsidRPr="002B5A7C" w14:paraId="049CF4DC" w14:textId="77777777" w:rsidTr="002D507B">
        <w:trPr>
          <w:trHeight w:val="473"/>
          <w:tblHeader/>
        </w:trPr>
        <w:tc>
          <w:tcPr>
            <w:tcW w:w="0" w:type="auto"/>
            <w:tcBorders>
              <w:top w:val="single" w:sz="12" w:space="0" w:color="auto"/>
              <w:left w:val="single" w:sz="12" w:space="0" w:color="auto"/>
              <w:bottom w:val="single" w:sz="12" w:space="0" w:color="auto"/>
              <w:right w:val="single" w:sz="6" w:space="0" w:color="auto"/>
            </w:tcBorders>
            <w:shd w:val="clear" w:color="auto" w:fill="EFF6FB"/>
            <w:vAlign w:val="center"/>
          </w:tcPr>
          <w:p w14:paraId="33D51576" w14:textId="77777777" w:rsidR="00B4332E" w:rsidRPr="002B5A7C" w:rsidRDefault="00B4332E" w:rsidP="002B5A7C">
            <w:pPr>
              <w:suppressAutoHyphens/>
              <w:autoSpaceDE w:val="0"/>
              <w:autoSpaceDN w:val="0"/>
              <w:adjustRightInd w:val="0"/>
              <w:spacing w:after="0" w:line="240" w:lineRule="auto"/>
              <w:jc w:val="center"/>
              <w:rPr>
                <w:rFonts w:ascii="Arimo" w:hAnsi="Arimo" w:cs="Arimo"/>
                <w:b/>
                <w:bCs/>
                <w:color w:val="000000"/>
                <w:sz w:val="21"/>
                <w:szCs w:val="21"/>
                <w:lang w:val="es-ES"/>
              </w:rPr>
            </w:pPr>
            <w:proofErr w:type="spellStart"/>
            <w:r w:rsidRPr="002B5A7C">
              <w:rPr>
                <w:rFonts w:ascii="Arimo" w:hAnsi="Arimo" w:cs="Arimo"/>
                <w:b/>
                <w:bCs/>
                <w:color w:val="000000"/>
                <w:sz w:val="21"/>
                <w:szCs w:val="21"/>
                <w:lang w:val="es-ES"/>
              </w:rPr>
              <w:t>Nº</w:t>
            </w:r>
            <w:proofErr w:type="spellEnd"/>
          </w:p>
        </w:tc>
        <w:tc>
          <w:tcPr>
            <w:tcW w:w="0" w:type="auto"/>
            <w:tcBorders>
              <w:top w:val="single" w:sz="12" w:space="0" w:color="auto"/>
              <w:left w:val="single" w:sz="6" w:space="0" w:color="auto"/>
              <w:bottom w:val="single" w:sz="12" w:space="0" w:color="auto"/>
              <w:right w:val="single" w:sz="6" w:space="0" w:color="auto"/>
            </w:tcBorders>
            <w:shd w:val="clear" w:color="auto" w:fill="EFF6FB"/>
            <w:vAlign w:val="center"/>
          </w:tcPr>
          <w:p w14:paraId="10A50C6A" w14:textId="18674836" w:rsidR="00B4332E" w:rsidRPr="002B5A7C" w:rsidRDefault="00B4332E" w:rsidP="002B5A7C">
            <w:pPr>
              <w:suppressAutoHyphens/>
              <w:autoSpaceDE w:val="0"/>
              <w:autoSpaceDN w:val="0"/>
              <w:adjustRightInd w:val="0"/>
              <w:spacing w:after="0" w:line="240" w:lineRule="auto"/>
              <w:jc w:val="center"/>
              <w:rPr>
                <w:rFonts w:ascii="Arimo" w:hAnsi="Arimo" w:cs="Arimo"/>
                <w:b/>
                <w:bCs/>
                <w:color w:val="000000"/>
                <w:sz w:val="21"/>
                <w:szCs w:val="21"/>
                <w:lang w:val="es-ES"/>
              </w:rPr>
            </w:pPr>
            <w:r w:rsidRPr="002B5A7C">
              <w:rPr>
                <w:rFonts w:ascii="Arimo" w:hAnsi="Arimo" w:cs="Arimo"/>
                <w:b/>
                <w:bCs/>
                <w:color w:val="000000"/>
                <w:sz w:val="21"/>
                <w:szCs w:val="21"/>
                <w:lang w:val="es-ES"/>
              </w:rPr>
              <w:t>TRÁMITE</w:t>
            </w:r>
          </w:p>
        </w:tc>
        <w:tc>
          <w:tcPr>
            <w:tcW w:w="0" w:type="auto"/>
            <w:tcBorders>
              <w:top w:val="single" w:sz="12" w:space="0" w:color="auto"/>
              <w:left w:val="single" w:sz="6" w:space="0" w:color="auto"/>
              <w:bottom w:val="single" w:sz="12" w:space="0" w:color="auto"/>
              <w:right w:val="single" w:sz="6" w:space="0" w:color="auto"/>
            </w:tcBorders>
            <w:shd w:val="clear" w:color="auto" w:fill="EFF6FB"/>
            <w:vAlign w:val="center"/>
          </w:tcPr>
          <w:p w14:paraId="26D9E8FE" w14:textId="77777777" w:rsidR="00B4332E" w:rsidRPr="002B5A7C" w:rsidRDefault="00B4332E" w:rsidP="002B5A7C">
            <w:pPr>
              <w:suppressAutoHyphens/>
              <w:autoSpaceDE w:val="0"/>
              <w:autoSpaceDN w:val="0"/>
              <w:adjustRightInd w:val="0"/>
              <w:spacing w:after="0" w:line="240" w:lineRule="auto"/>
              <w:jc w:val="center"/>
              <w:rPr>
                <w:rFonts w:ascii="Arimo" w:hAnsi="Arimo" w:cs="Arimo"/>
                <w:b/>
                <w:bCs/>
                <w:color w:val="000000"/>
                <w:sz w:val="21"/>
                <w:szCs w:val="21"/>
                <w:lang w:val="es-ES"/>
              </w:rPr>
            </w:pPr>
            <w:r w:rsidRPr="002B5A7C">
              <w:rPr>
                <w:rFonts w:ascii="Arimo" w:hAnsi="Arimo" w:cs="Arimo"/>
                <w:b/>
                <w:bCs/>
                <w:color w:val="000000"/>
                <w:sz w:val="21"/>
                <w:szCs w:val="21"/>
                <w:lang w:val="es-ES"/>
              </w:rPr>
              <w:t>NATURALEZA DEL TRÁMITE</w:t>
            </w:r>
          </w:p>
        </w:tc>
        <w:tc>
          <w:tcPr>
            <w:tcW w:w="2533" w:type="dxa"/>
            <w:tcBorders>
              <w:top w:val="single" w:sz="12" w:space="0" w:color="auto"/>
              <w:left w:val="single" w:sz="6" w:space="0" w:color="auto"/>
              <w:bottom w:val="single" w:sz="12" w:space="0" w:color="auto"/>
              <w:right w:val="single" w:sz="12" w:space="0" w:color="auto"/>
            </w:tcBorders>
            <w:shd w:val="clear" w:color="auto" w:fill="EFF6FB"/>
            <w:vAlign w:val="center"/>
          </w:tcPr>
          <w:p w14:paraId="0BFC7999" w14:textId="77777777" w:rsidR="00B4332E" w:rsidRPr="002B5A7C" w:rsidRDefault="00B4332E" w:rsidP="002B5A7C">
            <w:pPr>
              <w:suppressAutoHyphens/>
              <w:autoSpaceDE w:val="0"/>
              <w:autoSpaceDN w:val="0"/>
              <w:adjustRightInd w:val="0"/>
              <w:spacing w:after="0" w:line="240" w:lineRule="auto"/>
              <w:jc w:val="center"/>
              <w:rPr>
                <w:rFonts w:ascii="Arimo" w:hAnsi="Arimo" w:cs="Arimo"/>
                <w:b/>
                <w:bCs/>
                <w:color w:val="000000"/>
                <w:sz w:val="21"/>
                <w:szCs w:val="21"/>
                <w:lang w:val="es-ES"/>
              </w:rPr>
            </w:pPr>
            <w:r w:rsidRPr="002B5A7C">
              <w:rPr>
                <w:rFonts w:ascii="Arimo" w:hAnsi="Arimo" w:cs="Arimo"/>
                <w:b/>
                <w:bCs/>
                <w:color w:val="000000"/>
                <w:sz w:val="21"/>
                <w:szCs w:val="21"/>
                <w:lang w:val="es-ES"/>
              </w:rPr>
              <w:t xml:space="preserve">CENTRO DIRECTIVO </w:t>
            </w:r>
          </w:p>
          <w:p w14:paraId="10CC31BE" w14:textId="66A2BB68" w:rsidR="00B4332E" w:rsidRPr="002B5A7C" w:rsidRDefault="00B4332E" w:rsidP="002B5A7C">
            <w:pPr>
              <w:suppressAutoHyphens/>
              <w:autoSpaceDE w:val="0"/>
              <w:autoSpaceDN w:val="0"/>
              <w:adjustRightInd w:val="0"/>
              <w:spacing w:after="0" w:line="240" w:lineRule="auto"/>
              <w:jc w:val="center"/>
              <w:rPr>
                <w:rFonts w:ascii="Arimo" w:hAnsi="Arimo" w:cs="Arimo"/>
                <w:b/>
                <w:bCs/>
                <w:color w:val="000000"/>
                <w:sz w:val="21"/>
                <w:szCs w:val="21"/>
                <w:lang w:val="es-ES"/>
              </w:rPr>
            </w:pPr>
            <w:r w:rsidRPr="002B5A7C">
              <w:rPr>
                <w:rFonts w:ascii="Arimo" w:hAnsi="Arimo" w:cs="Arimo"/>
                <w:b/>
                <w:bCs/>
                <w:color w:val="000000"/>
                <w:sz w:val="21"/>
                <w:szCs w:val="21"/>
                <w:lang w:val="es-ES"/>
              </w:rPr>
              <w:t>ENCARGADO</w:t>
            </w:r>
          </w:p>
        </w:tc>
      </w:tr>
      <w:tr w:rsidR="00B4332E" w:rsidRPr="002B5A7C" w14:paraId="7624BC4D" w14:textId="77777777" w:rsidTr="002D507B">
        <w:trPr>
          <w:trHeight w:val="334"/>
        </w:trPr>
        <w:tc>
          <w:tcPr>
            <w:tcW w:w="0" w:type="auto"/>
            <w:tcBorders>
              <w:top w:val="nil"/>
              <w:left w:val="single" w:sz="12" w:space="0" w:color="auto"/>
              <w:bottom w:val="single" w:sz="6" w:space="0" w:color="auto"/>
              <w:right w:val="single" w:sz="6" w:space="0" w:color="auto"/>
            </w:tcBorders>
            <w:shd w:val="clear" w:color="auto" w:fill="F4F9F1"/>
            <w:vAlign w:val="center"/>
          </w:tcPr>
          <w:p w14:paraId="146A3D31" w14:textId="77777777" w:rsidR="00B4332E" w:rsidRPr="002B5A7C" w:rsidRDefault="00B4332E" w:rsidP="002B5A7C">
            <w:pPr>
              <w:suppressAutoHyphens/>
              <w:autoSpaceDE w:val="0"/>
              <w:autoSpaceDN w:val="0"/>
              <w:adjustRightInd w:val="0"/>
              <w:spacing w:after="0" w:line="240" w:lineRule="auto"/>
              <w:jc w:val="center"/>
              <w:rPr>
                <w:rFonts w:ascii="Arimo" w:hAnsi="Arimo" w:cs="Arimo"/>
                <w:b/>
                <w:bCs/>
                <w:color w:val="000000"/>
                <w:sz w:val="20"/>
                <w:szCs w:val="20"/>
                <w:lang w:val="es-ES"/>
              </w:rPr>
            </w:pPr>
            <w:r w:rsidRPr="002B5A7C">
              <w:rPr>
                <w:rFonts w:ascii="Arimo" w:hAnsi="Arimo" w:cs="Arimo"/>
                <w:b/>
                <w:bCs/>
                <w:color w:val="000000"/>
                <w:sz w:val="20"/>
                <w:szCs w:val="20"/>
                <w:lang w:val="es-ES"/>
              </w:rPr>
              <w:t>1</w:t>
            </w:r>
          </w:p>
        </w:tc>
        <w:tc>
          <w:tcPr>
            <w:tcW w:w="0" w:type="auto"/>
            <w:tcBorders>
              <w:top w:val="nil"/>
              <w:left w:val="single" w:sz="6" w:space="0" w:color="auto"/>
              <w:bottom w:val="single" w:sz="6" w:space="0" w:color="auto"/>
              <w:right w:val="single" w:sz="6" w:space="0" w:color="auto"/>
            </w:tcBorders>
            <w:shd w:val="clear" w:color="auto" w:fill="F4F9F1"/>
            <w:vAlign w:val="center"/>
          </w:tcPr>
          <w:p w14:paraId="4ABA4D27"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Resolución de Inicio</w:t>
            </w:r>
          </w:p>
        </w:tc>
        <w:tc>
          <w:tcPr>
            <w:tcW w:w="0" w:type="auto"/>
            <w:tcBorders>
              <w:top w:val="nil"/>
              <w:left w:val="single" w:sz="6" w:space="0" w:color="auto"/>
              <w:bottom w:val="single" w:sz="6" w:space="0" w:color="auto"/>
              <w:right w:val="single" w:sz="6" w:space="0" w:color="auto"/>
            </w:tcBorders>
            <w:shd w:val="clear" w:color="auto" w:fill="F4F9F1"/>
            <w:vAlign w:val="center"/>
          </w:tcPr>
          <w:p w14:paraId="682EAE87"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Obligatorio</w:t>
            </w:r>
          </w:p>
        </w:tc>
        <w:tc>
          <w:tcPr>
            <w:tcW w:w="2533" w:type="dxa"/>
            <w:tcBorders>
              <w:top w:val="nil"/>
              <w:left w:val="single" w:sz="6" w:space="0" w:color="auto"/>
              <w:bottom w:val="single" w:sz="6" w:space="0" w:color="auto"/>
              <w:right w:val="single" w:sz="12" w:space="0" w:color="auto"/>
            </w:tcBorders>
            <w:shd w:val="clear" w:color="auto" w:fill="F4F9F1"/>
            <w:vAlign w:val="center"/>
          </w:tcPr>
          <w:p w14:paraId="61EA5751"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Dirección General Proponente</w:t>
            </w:r>
          </w:p>
        </w:tc>
      </w:tr>
      <w:tr w:rsidR="00B4332E" w:rsidRPr="002B5A7C" w14:paraId="58FD4C0C" w14:textId="77777777" w:rsidTr="002D507B">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4F9F1"/>
            <w:vAlign w:val="center"/>
          </w:tcPr>
          <w:p w14:paraId="7A58DC2A" w14:textId="77777777" w:rsidR="00B4332E" w:rsidRPr="002B5A7C" w:rsidRDefault="00B4332E" w:rsidP="002B5A7C">
            <w:pPr>
              <w:suppressAutoHyphens/>
              <w:autoSpaceDE w:val="0"/>
              <w:autoSpaceDN w:val="0"/>
              <w:adjustRightInd w:val="0"/>
              <w:spacing w:after="0" w:line="240" w:lineRule="auto"/>
              <w:jc w:val="center"/>
              <w:rPr>
                <w:rFonts w:ascii="Arimo" w:hAnsi="Arimo" w:cs="Arimo"/>
                <w:b/>
                <w:bCs/>
                <w:color w:val="000000"/>
                <w:sz w:val="20"/>
                <w:szCs w:val="20"/>
                <w:lang w:val="es-ES"/>
              </w:rPr>
            </w:pPr>
            <w:r w:rsidRPr="002B5A7C">
              <w:rPr>
                <w:rFonts w:ascii="Arimo" w:hAnsi="Arimo" w:cs="Arimo"/>
                <w:b/>
                <w:bCs/>
                <w:color w:val="000000"/>
                <w:sz w:val="20"/>
                <w:szCs w:val="20"/>
                <w:lang w:val="es-ES"/>
              </w:rPr>
              <w:t>2</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3E0343C0"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Consulta pública previa a través de resolución del centro directivo que se publica en el DOGV (de la publicación se encarga la SUBSECRETARIA)</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1E4AE668"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Obligatorio (salvo ciertas excepciones)</w:t>
            </w:r>
          </w:p>
        </w:tc>
        <w:tc>
          <w:tcPr>
            <w:tcW w:w="2533" w:type="dxa"/>
            <w:tcBorders>
              <w:top w:val="nil"/>
              <w:left w:val="single" w:sz="6" w:space="0" w:color="auto"/>
              <w:bottom w:val="single" w:sz="6" w:space="0" w:color="auto"/>
              <w:right w:val="single" w:sz="12" w:space="0" w:color="auto"/>
            </w:tcBorders>
            <w:shd w:val="clear" w:color="auto" w:fill="F4F9F1"/>
            <w:vAlign w:val="center"/>
          </w:tcPr>
          <w:p w14:paraId="3A75EC76"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Dirección General Proponente</w:t>
            </w:r>
          </w:p>
        </w:tc>
      </w:tr>
      <w:tr w:rsidR="00B4332E" w:rsidRPr="002B5A7C" w14:paraId="1D751968" w14:textId="77777777" w:rsidTr="002D507B">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4F9F1"/>
            <w:vAlign w:val="center"/>
          </w:tcPr>
          <w:p w14:paraId="085B58C1" w14:textId="77777777" w:rsidR="00B4332E" w:rsidRPr="002B5A7C" w:rsidRDefault="00B4332E" w:rsidP="002B5A7C">
            <w:pPr>
              <w:suppressAutoHyphens/>
              <w:autoSpaceDE w:val="0"/>
              <w:autoSpaceDN w:val="0"/>
              <w:adjustRightInd w:val="0"/>
              <w:spacing w:after="0" w:line="240" w:lineRule="auto"/>
              <w:jc w:val="center"/>
              <w:rPr>
                <w:rFonts w:ascii="Arimo" w:hAnsi="Arimo" w:cs="Arimo"/>
                <w:b/>
                <w:bCs/>
                <w:color w:val="000000"/>
                <w:sz w:val="20"/>
                <w:szCs w:val="20"/>
                <w:lang w:val="es-ES"/>
              </w:rPr>
            </w:pPr>
            <w:r w:rsidRPr="002B5A7C">
              <w:rPr>
                <w:rFonts w:ascii="Arimo" w:hAnsi="Arimo" w:cs="Arimo"/>
                <w:b/>
                <w:bCs/>
                <w:color w:val="000000"/>
                <w:sz w:val="20"/>
                <w:szCs w:val="20"/>
                <w:lang w:val="es-ES"/>
              </w:rPr>
              <w:t>3</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3368A946"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Informe sobre el trámite consulta previa (si hay consulta previa se explica el resultado de la consulta y si no hay consulta previa se explican los motivos por lo que no procede)</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5132AF01"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Obligatorio</w:t>
            </w:r>
          </w:p>
        </w:tc>
        <w:tc>
          <w:tcPr>
            <w:tcW w:w="2533" w:type="dxa"/>
            <w:tcBorders>
              <w:top w:val="nil"/>
              <w:left w:val="single" w:sz="6" w:space="0" w:color="auto"/>
              <w:bottom w:val="single" w:sz="6" w:space="0" w:color="auto"/>
              <w:right w:val="single" w:sz="12" w:space="0" w:color="auto"/>
            </w:tcBorders>
            <w:shd w:val="clear" w:color="auto" w:fill="F4F9F1"/>
            <w:vAlign w:val="center"/>
          </w:tcPr>
          <w:p w14:paraId="2070ABA2"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Dirección General Proponente</w:t>
            </w:r>
          </w:p>
        </w:tc>
      </w:tr>
      <w:tr w:rsidR="00B4332E" w:rsidRPr="002B5A7C" w14:paraId="74DC5AAC" w14:textId="77777777" w:rsidTr="002D507B">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4F9F1"/>
            <w:vAlign w:val="center"/>
          </w:tcPr>
          <w:p w14:paraId="305C5D0F" w14:textId="77777777" w:rsidR="00B4332E" w:rsidRPr="002B5A7C" w:rsidRDefault="00B4332E" w:rsidP="002B5A7C">
            <w:pPr>
              <w:suppressAutoHyphens/>
              <w:autoSpaceDE w:val="0"/>
              <w:autoSpaceDN w:val="0"/>
              <w:adjustRightInd w:val="0"/>
              <w:spacing w:after="0" w:line="240" w:lineRule="auto"/>
              <w:jc w:val="center"/>
              <w:rPr>
                <w:rFonts w:ascii="Arimo" w:hAnsi="Arimo" w:cs="Arimo"/>
                <w:b/>
                <w:bCs/>
                <w:color w:val="000000"/>
                <w:sz w:val="20"/>
                <w:szCs w:val="20"/>
                <w:lang w:val="es-ES"/>
              </w:rPr>
            </w:pPr>
            <w:r w:rsidRPr="002B5A7C">
              <w:rPr>
                <w:rFonts w:ascii="Arimo" w:hAnsi="Arimo" w:cs="Arimo"/>
                <w:b/>
                <w:bCs/>
                <w:color w:val="000000"/>
                <w:sz w:val="20"/>
                <w:szCs w:val="20"/>
                <w:lang w:val="es-ES"/>
              </w:rPr>
              <w:t>4</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626ADDB7"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Informe necesidad y oportunidad</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38C8AA72"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Obligatorio</w:t>
            </w:r>
          </w:p>
        </w:tc>
        <w:tc>
          <w:tcPr>
            <w:tcW w:w="2533" w:type="dxa"/>
            <w:tcBorders>
              <w:top w:val="nil"/>
              <w:left w:val="single" w:sz="6" w:space="0" w:color="auto"/>
              <w:bottom w:val="single" w:sz="6" w:space="0" w:color="auto"/>
              <w:right w:val="single" w:sz="12" w:space="0" w:color="auto"/>
            </w:tcBorders>
            <w:shd w:val="clear" w:color="auto" w:fill="F4F9F1"/>
            <w:vAlign w:val="center"/>
          </w:tcPr>
          <w:p w14:paraId="053F9FA6"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Dirección General Proponente</w:t>
            </w:r>
          </w:p>
        </w:tc>
      </w:tr>
      <w:tr w:rsidR="00B4332E" w:rsidRPr="002B5A7C" w14:paraId="5C6163B3" w14:textId="77777777" w:rsidTr="002D507B">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4F9F1"/>
            <w:vAlign w:val="center"/>
          </w:tcPr>
          <w:p w14:paraId="448F819A" w14:textId="77777777" w:rsidR="00B4332E" w:rsidRPr="002B5A7C" w:rsidRDefault="00B4332E" w:rsidP="002B5A7C">
            <w:pPr>
              <w:suppressAutoHyphens/>
              <w:autoSpaceDE w:val="0"/>
              <w:autoSpaceDN w:val="0"/>
              <w:adjustRightInd w:val="0"/>
              <w:spacing w:after="0" w:line="240" w:lineRule="auto"/>
              <w:jc w:val="center"/>
              <w:rPr>
                <w:rFonts w:ascii="Arimo" w:hAnsi="Arimo" w:cs="Arimo"/>
                <w:b/>
                <w:bCs/>
                <w:color w:val="000000"/>
                <w:sz w:val="20"/>
                <w:szCs w:val="20"/>
                <w:lang w:val="es-ES"/>
              </w:rPr>
            </w:pPr>
            <w:r w:rsidRPr="002B5A7C">
              <w:rPr>
                <w:rFonts w:ascii="Arimo" w:hAnsi="Arimo" w:cs="Arimo"/>
                <w:b/>
                <w:bCs/>
                <w:color w:val="000000"/>
                <w:sz w:val="20"/>
                <w:szCs w:val="20"/>
                <w:lang w:val="es-ES"/>
              </w:rPr>
              <w:t>5</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506BDA5E"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 xml:space="preserve">Memoria económica y ficha de impacto presupuestario </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54A537CA"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Obligatorio</w:t>
            </w:r>
          </w:p>
        </w:tc>
        <w:tc>
          <w:tcPr>
            <w:tcW w:w="2533" w:type="dxa"/>
            <w:tcBorders>
              <w:top w:val="nil"/>
              <w:left w:val="single" w:sz="6" w:space="0" w:color="auto"/>
              <w:bottom w:val="single" w:sz="6" w:space="0" w:color="auto"/>
              <w:right w:val="single" w:sz="12" w:space="0" w:color="auto"/>
            </w:tcBorders>
            <w:shd w:val="clear" w:color="auto" w:fill="F4F9F1"/>
            <w:vAlign w:val="center"/>
          </w:tcPr>
          <w:p w14:paraId="615A32F2"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Dirección General Proponente</w:t>
            </w:r>
          </w:p>
        </w:tc>
      </w:tr>
      <w:tr w:rsidR="00B4332E" w:rsidRPr="002B5A7C" w14:paraId="174A9AC9" w14:textId="77777777" w:rsidTr="002D507B">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4F9F1"/>
            <w:vAlign w:val="center"/>
          </w:tcPr>
          <w:p w14:paraId="1F3AB88D" w14:textId="77777777" w:rsidR="00B4332E" w:rsidRPr="002B5A7C" w:rsidRDefault="00B4332E" w:rsidP="002B5A7C">
            <w:pPr>
              <w:suppressAutoHyphens/>
              <w:autoSpaceDE w:val="0"/>
              <w:autoSpaceDN w:val="0"/>
              <w:adjustRightInd w:val="0"/>
              <w:spacing w:after="0" w:line="240" w:lineRule="auto"/>
              <w:jc w:val="center"/>
              <w:rPr>
                <w:rFonts w:ascii="Arimo" w:hAnsi="Arimo" w:cs="Arimo"/>
                <w:b/>
                <w:bCs/>
                <w:color w:val="000000"/>
                <w:sz w:val="20"/>
                <w:szCs w:val="20"/>
                <w:lang w:val="es-ES"/>
              </w:rPr>
            </w:pPr>
            <w:r w:rsidRPr="002B5A7C">
              <w:rPr>
                <w:rFonts w:ascii="Arimo" w:hAnsi="Arimo" w:cs="Arimo"/>
                <w:b/>
                <w:bCs/>
                <w:color w:val="000000"/>
                <w:sz w:val="20"/>
                <w:szCs w:val="20"/>
                <w:lang w:val="es-ES"/>
              </w:rPr>
              <w:t>6</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2AC6A9A1"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Informe impacto género</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22664601"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Obligatorio</w:t>
            </w:r>
          </w:p>
        </w:tc>
        <w:tc>
          <w:tcPr>
            <w:tcW w:w="2533" w:type="dxa"/>
            <w:tcBorders>
              <w:top w:val="nil"/>
              <w:left w:val="single" w:sz="6" w:space="0" w:color="auto"/>
              <w:bottom w:val="single" w:sz="6" w:space="0" w:color="auto"/>
              <w:right w:val="single" w:sz="12" w:space="0" w:color="auto"/>
            </w:tcBorders>
            <w:shd w:val="clear" w:color="auto" w:fill="F4F9F1"/>
            <w:vAlign w:val="center"/>
          </w:tcPr>
          <w:p w14:paraId="489856E6"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Dirección General Proponente</w:t>
            </w:r>
          </w:p>
        </w:tc>
      </w:tr>
      <w:tr w:rsidR="00B4332E" w:rsidRPr="002B5A7C" w14:paraId="470E9B5D" w14:textId="77777777" w:rsidTr="002D507B">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4F9F1"/>
            <w:vAlign w:val="center"/>
          </w:tcPr>
          <w:p w14:paraId="2420D3B5" w14:textId="77777777" w:rsidR="00B4332E" w:rsidRPr="002B5A7C" w:rsidRDefault="00B4332E" w:rsidP="002B5A7C">
            <w:pPr>
              <w:suppressAutoHyphens/>
              <w:autoSpaceDE w:val="0"/>
              <w:autoSpaceDN w:val="0"/>
              <w:adjustRightInd w:val="0"/>
              <w:spacing w:after="0" w:line="240" w:lineRule="auto"/>
              <w:jc w:val="center"/>
              <w:rPr>
                <w:rFonts w:ascii="Arimo" w:hAnsi="Arimo" w:cs="Arimo"/>
                <w:b/>
                <w:bCs/>
                <w:color w:val="000000"/>
                <w:sz w:val="20"/>
                <w:szCs w:val="20"/>
                <w:lang w:val="es-ES"/>
              </w:rPr>
            </w:pPr>
            <w:r w:rsidRPr="002B5A7C">
              <w:rPr>
                <w:rFonts w:ascii="Arimo" w:hAnsi="Arimo" w:cs="Arimo"/>
                <w:b/>
                <w:bCs/>
                <w:color w:val="000000"/>
                <w:sz w:val="20"/>
                <w:szCs w:val="20"/>
                <w:lang w:val="es-ES"/>
              </w:rPr>
              <w:t>7</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1A66938F"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Informe impacto infancia y adolescencia</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6C378F64"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Obligatorio</w:t>
            </w:r>
          </w:p>
        </w:tc>
        <w:tc>
          <w:tcPr>
            <w:tcW w:w="2533" w:type="dxa"/>
            <w:tcBorders>
              <w:top w:val="nil"/>
              <w:left w:val="single" w:sz="6" w:space="0" w:color="auto"/>
              <w:bottom w:val="single" w:sz="6" w:space="0" w:color="auto"/>
              <w:right w:val="single" w:sz="12" w:space="0" w:color="auto"/>
            </w:tcBorders>
            <w:shd w:val="clear" w:color="auto" w:fill="F4F9F1"/>
            <w:vAlign w:val="center"/>
          </w:tcPr>
          <w:p w14:paraId="2A84E33E"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Dirección General Proponente</w:t>
            </w:r>
          </w:p>
        </w:tc>
      </w:tr>
      <w:tr w:rsidR="00B4332E" w:rsidRPr="002B5A7C" w14:paraId="1630161B" w14:textId="77777777" w:rsidTr="002D507B">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4F9F1"/>
            <w:vAlign w:val="center"/>
          </w:tcPr>
          <w:p w14:paraId="166B1076" w14:textId="77777777" w:rsidR="00B4332E" w:rsidRPr="002B5A7C" w:rsidRDefault="00B4332E" w:rsidP="002B5A7C">
            <w:pPr>
              <w:suppressAutoHyphens/>
              <w:autoSpaceDE w:val="0"/>
              <w:autoSpaceDN w:val="0"/>
              <w:adjustRightInd w:val="0"/>
              <w:spacing w:after="0" w:line="240" w:lineRule="auto"/>
              <w:jc w:val="center"/>
              <w:rPr>
                <w:rFonts w:ascii="Arimo" w:hAnsi="Arimo" w:cs="Arimo"/>
                <w:b/>
                <w:bCs/>
                <w:color w:val="000000"/>
                <w:sz w:val="20"/>
                <w:szCs w:val="20"/>
                <w:lang w:val="es-ES"/>
              </w:rPr>
            </w:pPr>
            <w:r w:rsidRPr="002B5A7C">
              <w:rPr>
                <w:rFonts w:ascii="Arimo" w:hAnsi="Arimo" w:cs="Arimo"/>
                <w:b/>
                <w:bCs/>
                <w:color w:val="000000"/>
                <w:sz w:val="20"/>
                <w:szCs w:val="20"/>
                <w:lang w:val="es-ES"/>
              </w:rPr>
              <w:t>8</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246331E5"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Informe impacto familia</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0C7DEC6C"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Obligatorio</w:t>
            </w:r>
          </w:p>
        </w:tc>
        <w:tc>
          <w:tcPr>
            <w:tcW w:w="2533" w:type="dxa"/>
            <w:tcBorders>
              <w:top w:val="nil"/>
              <w:left w:val="single" w:sz="6" w:space="0" w:color="auto"/>
              <w:bottom w:val="single" w:sz="6" w:space="0" w:color="auto"/>
              <w:right w:val="single" w:sz="12" w:space="0" w:color="auto"/>
            </w:tcBorders>
            <w:shd w:val="clear" w:color="auto" w:fill="F4F9F1"/>
            <w:vAlign w:val="center"/>
          </w:tcPr>
          <w:p w14:paraId="55E3909F"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Dirección General Proponente</w:t>
            </w:r>
          </w:p>
        </w:tc>
      </w:tr>
      <w:tr w:rsidR="00B4332E" w:rsidRPr="002B5A7C" w14:paraId="19524AFC" w14:textId="77777777" w:rsidTr="002D507B">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4F9F1"/>
            <w:vAlign w:val="center"/>
          </w:tcPr>
          <w:p w14:paraId="4DCCC454" w14:textId="77777777" w:rsidR="00B4332E" w:rsidRPr="002B5A7C" w:rsidRDefault="00B4332E" w:rsidP="002B5A7C">
            <w:pPr>
              <w:suppressAutoHyphens/>
              <w:autoSpaceDE w:val="0"/>
              <w:autoSpaceDN w:val="0"/>
              <w:adjustRightInd w:val="0"/>
              <w:spacing w:after="0" w:line="240" w:lineRule="auto"/>
              <w:jc w:val="center"/>
              <w:rPr>
                <w:rFonts w:ascii="Arimo" w:hAnsi="Arimo" w:cs="Arimo"/>
                <w:b/>
                <w:bCs/>
                <w:color w:val="000000"/>
                <w:sz w:val="20"/>
                <w:szCs w:val="20"/>
                <w:lang w:val="es-ES"/>
              </w:rPr>
            </w:pPr>
            <w:r w:rsidRPr="002B5A7C">
              <w:rPr>
                <w:rFonts w:ascii="Arimo" w:hAnsi="Arimo" w:cs="Arimo"/>
                <w:b/>
                <w:bCs/>
                <w:color w:val="000000"/>
                <w:sz w:val="20"/>
                <w:szCs w:val="20"/>
                <w:lang w:val="es-ES"/>
              </w:rPr>
              <w:t>9</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43949F09"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Informe repercusiones informáticas (se solicita por la DG competente en materia de informática)</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37A5F1EA"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Obligatorio</w:t>
            </w:r>
          </w:p>
        </w:tc>
        <w:tc>
          <w:tcPr>
            <w:tcW w:w="2533" w:type="dxa"/>
            <w:tcBorders>
              <w:top w:val="nil"/>
              <w:left w:val="single" w:sz="6" w:space="0" w:color="auto"/>
              <w:bottom w:val="single" w:sz="6" w:space="0" w:color="auto"/>
              <w:right w:val="single" w:sz="12" w:space="0" w:color="auto"/>
            </w:tcBorders>
            <w:shd w:val="clear" w:color="auto" w:fill="F4F9F1"/>
            <w:vAlign w:val="center"/>
          </w:tcPr>
          <w:p w14:paraId="743E6915"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Dirección General Proponente</w:t>
            </w:r>
          </w:p>
        </w:tc>
      </w:tr>
      <w:tr w:rsidR="00B4332E" w:rsidRPr="002B5A7C" w14:paraId="46B30561" w14:textId="77777777" w:rsidTr="002D507B">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4F9F1"/>
            <w:vAlign w:val="center"/>
          </w:tcPr>
          <w:p w14:paraId="05135EDF" w14:textId="77777777" w:rsidR="00B4332E" w:rsidRPr="002B5A7C" w:rsidRDefault="00B4332E" w:rsidP="002B5A7C">
            <w:pPr>
              <w:suppressAutoHyphens/>
              <w:autoSpaceDE w:val="0"/>
              <w:autoSpaceDN w:val="0"/>
              <w:adjustRightInd w:val="0"/>
              <w:spacing w:after="0" w:line="240" w:lineRule="auto"/>
              <w:jc w:val="center"/>
              <w:rPr>
                <w:rFonts w:ascii="Arimo" w:hAnsi="Arimo" w:cs="Arimo"/>
                <w:b/>
                <w:bCs/>
                <w:color w:val="000000"/>
                <w:sz w:val="20"/>
                <w:szCs w:val="20"/>
                <w:lang w:val="es-ES"/>
              </w:rPr>
            </w:pPr>
            <w:r w:rsidRPr="002B5A7C">
              <w:rPr>
                <w:rFonts w:ascii="Arimo" w:hAnsi="Arimo" w:cs="Arimo"/>
                <w:b/>
                <w:bCs/>
                <w:color w:val="000000"/>
                <w:sz w:val="20"/>
                <w:szCs w:val="20"/>
                <w:lang w:val="es-ES"/>
              </w:rPr>
              <w:t>10</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532B42C3"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Informe de huella de grupos de interés</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3DAD240F"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Obligatorio si se trata de un decreto</w:t>
            </w:r>
          </w:p>
        </w:tc>
        <w:tc>
          <w:tcPr>
            <w:tcW w:w="2533" w:type="dxa"/>
            <w:tcBorders>
              <w:top w:val="nil"/>
              <w:left w:val="single" w:sz="6" w:space="0" w:color="auto"/>
              <w:bottom w:val="single" w:sz="6" w:space="0" w:color="auto"/>
              <w:right w:val="single" w:sz="12" w:space="0" w:color="auto"/>
            </w:tcBorders>
            <w:shd w:val="clear" w:color="auto" w:fill="F4F9F1"/>
            <w:vAlign w:val="center"/>
          </w:tcPr>
          <w:p w14:paraId="364D1889"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Dirección General Proponente</w:t>
            </w:r>
          </w:p>
        </w:tc>
      </w:tr>
      <w:tr w:rsidR="00B4332E" w:rsidRPr="002B5A7C" w14:paraId="002C696F" w14:textId="77777777" w:rsidTr="002D507B">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4F9F1"/>
            <w:vAlign w:val="center"/>
          </w:tcPr>
          <w:p w14:paraId="5CE22A43" w14:textId="77777777" w:rsidR="00B4332E" w:rsidRPr="002B5A7C" w:rsidRDefault="00B4332E" w:rsidP="002B5A7C">
            <w:pPr>
              <w:suppressAutoHyphens/>
              <w:autoSpaceDE w:val="0"/>
              <w:autoSpaceDN w:val="0"/>
              <w:adjustRightInd w:val="0"/>
              <w:spacing w:after="0" w:line="240" w:lineRule="auto"/>
              <w:jc w:val="center"/>
              <w:rPr>
                <w:rFonts w:ascii="Arimo" w:hAnsi="Arimo" w:cs="Arimo"/>
                <w:b/>
                <w:bCs/>
                <w:color w:val="000000"/>
                <w:sz w:val="20"/>
                <w:szCs w:val="20"/>
                <w:lang w:val="es-ES"/>
              </w:rPr>
            </w:pPr>
            <w:r w:rsidRPr="002B5A7C">
              <w:rPr>
                <w:rFonts w:ascii="Arimo" w:hAnsi="Arimo" w:cs="Arimo"/>
                <w:b/>
                <w:bCs/>
                <w:color w:val="000000"/>
                <w:sz w:val="20"/>
                <w:szCs w:val="20"/>
                <w:lang w:val="es-ES"/>
              </w:rPr>
              <w:t>11</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6B7C25E0"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Informe de perspectiva rural</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14C604E7" w14:textId="3AAD6E3E"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No obligatorio para órdenes y decretos</w:t>
            </w:r>
          </w:p>
        </w:tc>
        <w:tc>
          <w:tcPr>
            <w:tcW w:w="2533" w:type="dxa"/>
            <w:tcBorders>
              <w:top w:val="nil"/>
              <w:left w:val="single" w:sz="6" w:space="0" w:color="auto"/>
              <w:bottom w:val="single" w:sz="6" w:space="0" w:color="auto"/>
              <w:right w:val="single" w:sz="12" w:space="0" w:color="auto"/>
            </w:tcBorders>
            <w:shd w:val="clear" w:color="auto" w:fill="F4F9F1"/>
            <w:vAlign w:val="center"/>
          </w:tcPr>
          <w:p w14:paraId="0BB6D595"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Dirección General Proponente</w:t>
            </w:r>
          </w:p>
        </w:tc>
      </w:tr>
      <w:tr w:rsidR="00B4332E" w:rsidRPr="002B5A7C" w14:paraId="68D8EB7A" w14:textId="77777777" w:rsidTr="001F56D0">
        <w:trPr>
          <w:trHeight w:val="334"/>
        </w:trPr>
        <w:tc>
          <w:tcPr>
            <w:tcW w:w="0" w:type="auto"/>
            <w:tcBorders>
              <w:top w:val="single" w:sz="6" w:space="0" w:color="auto"/>
              <w:left w:val="single" w:sz="12" w:space="0" w:color="auto"/>
              <w:bottom w:val="single" w:sz="4" w:space="0" w:color="auto"/>
              <w:right w:val="single" w:sz="6" w:space="0" w:color="auto"/>
            </w:tcBorders>
            <w:shd w:val="clear" w:color="auto" w:fill="F4F9F1"/>
            <w:vAlign w:val="center"/>
          </w:tcPr>
          <w:p w14:paraId="42D5728F" w14:textId="77777777" w:rsidR="00B4332E" w:rsidRPr="002B5A7C" w:rsidRDefault="00B4332E" w:rsidP="002B5A7C">
            <w:pPr>
              <w:suppressAutoHyphens/>
              <w:autoSpaceDE w:val="0"/>
              <w:autoSpaceDN w:val="0"/>
              <w:adjustRightInd w:val="0"/>
              <w:spacing w:after="0" w:line="240" w:lineRule="auto"/>
              <w:jc w:val="center"/>
              <w:rPr>
                <w:rFonts w:ascii="Arimo" w:hAnsi="Arimo" w:cs="Arimo"/>
                <w:b/>
                <w:bCs/>
                <w:color w:val="000000"/>
                <w:sz w:val="20"/>
                <w:szCs w:val="20"/>
                <w:lang w:val="es-ES"/>
              </w:rPr>
            </w:pPr>
            <w:r w:rsidRPr="002B5A7C">
              <w:rPr>
                <w:rFonts w:ascii="Arimo" w:hAnsi="Arimo" w:cs="Arimo"/>
                <w:b/>
                <w:bCs/>
                <w:color w:val="000000"/>
                <w:sz w:val="20"/>
                <w:szCs w:val="20"/>
                <w:lang w:val="es-ES"/>
              </w:rPr>
              <w:t>12</w:t>
            </w:r>
          </w:p>
        </w:tc>
        <w:tc>
          <w:tcPr>
            <w:tcW w:w="0" w:type="auto"/>
            <w:tcBorders>
              <w:top w:val="single" w:sz="6" w:space="0" w:color="auto"/>
              <w:left w:val="single" w:sz="6" w:space="0" w:color="auto"/>
              <w:bottom w:val="single" w:sz="4" w:space="0" w:color="auto"/>
              <w:right w:val="single" w:sz="6" w:space="0" w:color="auto"/>
            </w:tcBorders>
            <w:shd w:val="clear" w:color="auto" w:fill="F4F9F1"/>
            <w:vAlign w:val="center"/>
          </w:tcPr>
          <w:p w14:paraId="1198AA60"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Borrador del texto</w:t>
            </w:r>
          </w:p>
        </w:tc>
        <w:tc>
          <w:tcPr>
            <w:tcW w:w="0" w:type="auto"/>
            <w:tcBorders>
              <w:top w:val="single" w:sz="6" w:space="0" w:color="auto"/>
              <w:left w:val="single" w:sz="6" w:space="0" w:color="auto"/>
              <w:bottom w:val="single" w:sz="4" w:space="0" w:color="auto"/>
              <w:right w:val="single" w:sz="6" w:space="0" w:color="auto"/>
            </w:tcBorders>
            <w:shd w:val="clear" w:color="auto" w:fill="F4F9F1"/>
            <w:vAlign w:val="center"/>
          </w:tcPr>
          <w:p w14:paraId="28CCDF3F"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Obligatorio</w:t>
            </w:r>
          </w:p>
        </w:tc>
        <w:tc>
          <w:tcPr>
            <w:tcW w:w="2533" w:type="dxa"/>
            <w:tcBorders>
              <w:top w:val="nil"/>
              <w:left w:val="single" w:sz="6" w:space="0" w:color="auto"/>
              <w:bottom w:val="single" w:sz="4" w:space="0" w:color="auto"/>
              <w:right w:val="single" w:sz="12" w:space="0" w:color="auto"/>
            </w:tcBorders>
            <w:shd w:val="clear" w:color="auto" w:fill="F4F9F1"/>
            <w:vAlign w:val="center"/>
          </w:tcPr>
          <w:p w14:paraId="569D3A78"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Dirección General Proponente</w:t>
            </w:r>
          </w:p>
        </w:tc>
      </w:tr>
      <w:tr w:rsidR="00B4332E" w:rsidRPr="002B5A7C" w14:paraId="7A23D7C9" w14:textId="77777777" w:rsidTr="001F56D0">
        <w:trPr>
          <w:trHeight w:val="334"/>
        </w:trPr>
        <w:tc>
          <w:tcPr>
            <w:tcW w:w="0" w:type="auto"/>
            <w:tcBorders>
              <w:top w:val="single" w:sz="4" w:space="0" w:color="auto"/>
              <w:left w:val="single" w:sz="12" w:space="0" w:color="auto"/>
              <w:bottom w:val="single" w:sz="12" w:space="0" w:color="auto"/>
              <w:right w:val="single" w:sz="4" w:space="0" w:color="auto"/>
            </w:tcBorders>
            <w:shd w:val="clear" w:color="auto" w:fill="F4F9F1"/>
            <w:vAlign w:val="center"/>
          </w:tcPr>
          <w:p w14:paraId="64CE9803" w14:textId="77777777" w:rsidR="00B4332E" w:rsidRPr="002B5A7C" w:rsidRDefault="00B4332E" w:rsidP="002B5A7C">
            <w:pPr>
              <w:suppressAutoHyphens/>
              <w:autoSpaceDE w:val="0"/>
              <w:autoSpaceDN w:val="0"/>
              <w:adjustRightInd w:val="0"/>
              <w:spacing w:after="0" w:line="240" w:lineRule="auto"/>
              <w:jc w:val="center"/>
              <w:rPr>
                <w:rFonts w:ascii="Arimo" w:hAnsi="Arimo" w:cs="Arimo"/>
                <w:b/>
                <w:bCs/>
                <w:color w:val="000000"/>
                <w:sz w:val="20"/>
                <w:szCs w:val="20"/>
                <w:lang w:val="es-ES"/>
              </w:rPr>
            </w:pPr>
            <w:r w:rsidRPr="002B5A7C">
              <w:rPr>
                <w:rFonts w:ascii="Arimo" w:hAnsi="Arimo" w:cs="Arimo"/>
                <w:b/>
                <w:bCs/>
                <w:color w:val="000000"/>
                <w:sz w:val="20"/>
                <w:szCs w:val="20"/>
                <w:lang w:val="es-ES"/>
              </w:rPr>
              <w:t>13</w:t>
            </w:r>
          </w:p>
        </w:tc>
        <w:tc>
          <w:tcPr>
            <w:tcW w:w="0" w:type="auto"/>
            <w:tcBorders>
              <w:top w:val="single" w:sz="4" w:space="0" w:color="auto"/>
              <w:left w:val="single" w:sz="4" w:space="0" w:color="auto"/>
              <w:bottom w:val="single" w:sz="12" w:space="0" w:color="auto"/>
              <w:right w:val="single" w:sz="4" w:space="0" w:color="auto"/>
            </w:tcBorders>
            <w:shd w:val="clear" w:color="auto" w:fill="F4F9F1"/>
            <w:vAlign w:val="center"/>
          </w:tcPr>
          <w:p w14:paraId="64AA8C1F"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Fichas para el Consell</w:t>
            </w:r>
          </w:p>
        </w:tc>
        <w:tc>
          <w:tcPr>
            <w:tcW w:w="0" w:type="auto"/>
            <w:tcBorders>
              <w:top w:val="single" w:sz="4" w:space="0" w:color="auto"/>
              <w:left w:val="single" w:sz="4" w:space="0" w:color="auto"/>
              <w:bottom w:val="single" w:sz="12" w:space="0" w:color="auto"/>
              <w:right w:val="single" w:sz="4" w:space="0" w:color="auto"/>
            </w:tcBorders>
            <w:shd w:val="clear" w:color="auto" w:fill="F4F9F1"/>
            <w:vAlign w:val="center"/>
          </w:tcPr>
          <w:p w14:paraId="7DCE63B7"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Obligatorio si se trata de un decreto</w:t>
            </w:r>
          </w:p>
        </w:tc>
        <w:tc>
          <w:tcPr>
            <w:tcW w:w="2533" w:type="dxa"/>
            <w:tcBorders>
              <w:top w:val="single" w:sz="4" w:space="0" w:color="auto"/>
              <w:left w:val="single" w:sz="4" w:space="0" w:color="auto"/>
              <w:bottom w:val="single" w:sz="12" w:space="0" w:color="auto"/>
              <w:right w:val="single" w:sz="12" w:space="0" w:color="auto"/>
            </w:tcBorders>
            <w:shd w:val="clear" w:color="auto" w:fill="F4F9F1"/>
            <w:vAlign w:val="center"/>
          </w:tcPr>
          <w:p w14:paraId="71D4573E"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Dirección General Proponente</w:t>
            </w:r>
          </w:p>
        </w:tc>
      </w:tr>
      <w:tr w:rsidR="00B4332E" w:rsidRPr="002B5A7C" w14:paraId="1B58C52D" w14:textId="77777777" w:rsidTr="001F56D0">
        <w:trPr>
          <w:trHeight w:val="334"/>
        </w:trPr>
        <w:tc>
          <w:tcPr>
            <w:tcW w:w="0" w:type="auto"/>
            <w:tcBorders>
              <w:top w:val="single" w:sz="12" w:space="0" w:color="auto"/>
              <w:left w:val="single" w:sz="12" w:space="0" w:color="auto"/>
              <w:bottom w:val="single" w:sz="6" w:space="0" w:color="auto"/>
              <w:right w:val="single" w:sz="6" w:space="0" w:color="auto"/>
            </w:tcBorders>
            <w:shd w:val="clear" w:color="auto" w:fill="FEF5F0"/>
            <w:vAlign w:val="center"/>
          </w:tcPr>
          <w:p w14:paraId="4C1A3A5F" w14:textId="77777777" w:rsidR="00B4332E" w:rsidRPr="002B5A7C" w:rsidRDefault="00B4332E" w:rsidP="002B5A7C">
            <w:pPr>
              <w:suppressAutoHyphens/>
              <w:autoSpaceDE w:val="0"/>
              <w:autoSpaceDN w:val="0"/>
              <w:adjustRightInd w:val="0"/>
              <w:spacing w:after="0" w:line="240" w:lineRule="auto"/>
              <w:jc w:val="center"/>
              <w:rPr>
                <w:rFonts w:ascii="Arimo" w:hAnsi="Arimo" w:cs="Arimo"/>
                <w:b/>
                <w:bCs/>
                <w:color w:val="000000"/>
                <w:sz w:val="20"/>
                <w:szCs w:val="20"/>
                <w:lang w:val="es-ES"/>
              </w:rPr>
            </w:pPr>
            <w:r w:rsidRPr="002B5A7C">
              <w:rPr>
                <w:rFonts w:ascii="Arimo" w:hAnsi="Arimo" w:cs="Arimo"/>
                <w:b/>
                <w:bCs/>
                <w:color w:val="000000"/>
                <w:sz w:val="20"/>
                <w:szCs w:val="20"/>
                <w:lang w:val="es-ES"/>
              </w:rPr>
              <w:lastRenderedPageBreak/>
              <w:t>14</w:t>
            </w:r>
          </w:p>
        </w:tc>
        <w:tc>
          <w:tcPr>
            <w:tcW w:w="0" w:type="auto"/>
            <w:tcBorders>
              <w:top w:val="single" w:sz="12" w:space="0" w:color="auto"/>
              <w:left w:val="single" w:sz="6" w:space="0" w:color="auto"/>
              <w:bottom w:val="single" w:sz="6" w:space="0" w:color="auto"/>
              <w:right w:val="single" w:sz="6" w:space="0" w:color="auto"/>
            </w:tcBorders>
            <w:shd w:val="clear" w:color="auto" w:fill="FEF5F0"/>
            <w:vAlign w:val="center"/>
          </w:tcPr>
          <w:p w14:paraId="253E2E32"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Revisión del texto</w:t>
            </w:r>
          </w:p>
        </w:tc>
        <w:tc>
          <w:tcPr>
            <w:tcW w:w="0" w:type="auto"/>
            <w:tcBorders>
              <w:top w:val="single" w:sz="12" w:space="0" w:color="auto"/>
              <w:left w:val="single" w:sz="6" w:space="0" w:color="auto"/>
              <w:bottom w:val="single" w:sz="6" w:space="0" w:color="auto"/>
              <w:right w:val="single" w:sz="6" w:space="0" w:color="auto"/>
            </w:tcBorders>
            <w:shd w:val="clear" w:color="auto" w:fill="FEF5F0"/>
            <w:vAlign w:val="center"/>
          </w:tcPr>
          <w:p w14:paraId="5D7F0C47"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Obligatorio</w:t>
            </w:r>
          </w:p>
        </w:tc>
        <w:tc>
          <w:tcPr>
            <w:tcW w:w="2533" w:type="dxa"/>
            <w:tcBorders>
              <w:top w:val="single" w:sz="12" w:space="0" w:color="auto"/>
              <w:left w:val="single" w:sz="6" w:space="0" w:color="auto"/>
              <w:bottom w:val="single" w:sz="6" w:space="0" w:color="auto"/>
              <w:right w:val="single" w:sz="12" w:space="0" w:color="auto"/>
            </w:tcBorders>
            <w:shd w:val="clear" w:color="auto" w:fill="FEF5F0"/>
            <w:vAlign w:val="center"/>
          </w:tcPr>
          <w:p w14:paraId="6E06F102"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Subsecretaría</w:t>
            </w:r>
          </w:p>
        </w:tc>
      </w:tr>
      <w:tr w:rsidR="00B4332E" w:rsidRPr="002B5A7C" w14:paraId="3307C7FF" w14:textId="77777777" w:rsidTr="002D507B">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EF5F0"/>
            <w:vAlign w:val="center"/>
          </w:tcPr>
          <w:p w14:paraId="3791151B" w14:textId="77777777" w:rsidR="00B4332E" w:rsidRPr="002B5A7C" w:rsidRDefault="00B4332E" w:rsidP="002B5A7C">
            <w:pPr>
              <w:suppressAutoHyphens/>
              <w:autoSpaceDE w:val="0"/>
              <w:autoSpaceDN w:val="0"/>
              <w:adjustRightInd w:val="0"/>
              <w:spacing w:after="0" w:line="240" w:lineRule="auto"/>
              <w:jc w:val="center"/>
              <w:rPr>
                <w:rFonts w:ascii="Arimo" w:hAnsi="Arimo" w:cs="Arimo"/>
                <w:b/>
                <w:bCs/>
                <w:color w:val="000000"/>
                <w:sz w:val="20"/>
                <w:szCs w:val="20"/>
                <w:lang w:val="es-ES"/>
              </w:rPr>
            </w:pPr>
            <w:r w:rsidRPr="002B5A7C">
              <w:rPr>
                <w:rFonts w:ascii="Arimo" w:hAnsi="Arimo" w:cs="Arimo"/>
                <w:b/>
                <w:bCs/>
                <w:color w:val="000000"/>
                <w:sz w:val="20"/>
                <w:szCs w:val="20"/>
                <w:lang w:val="es-ES"/>
              </w:rPr>
              <w:t>15</w:t>
            </w:r>
          </w:p>
        </w:tc>
        <w:tc>
          <w:tcPr>
            <w:tcW w:w="0" w:type="auto"/>
            <w:tcBorders>
              <w:top w:val="single" w:sz="6" w:space="0" w:color="auto"/>
              <w:left w:val="single" w:sz="6" w:space="0" w:color="auto"/>
              <w:bottom w:val="single" w:sz="6" w:space="0" w:color="auto"/>
              <w:right w:val="single" w:sz="6" w:space="0" w:color="auto"/>
            </w:tcBorders>
            <w:shd w:val="clear" w:color="auto" w:fill="FEF5F0"/>
            <w:vAlign w:val="center"/>
          </w:tcPr>
          <w:p w14:paraId="53E38AC5"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Solicitud de Informe económico a la dirección general competente en Gestión Económica</w:t>
            </w:r>
          </w:p>
        </w:tc>
        <w:tc>
          <w:tcPr>
            <w:tcW w:w="0" w:type="auto"/>
            <w:tcBorders>
              <w:top w:val="single" w:sz="6" w:space="0" w:color="auto"/>
              <w:left w:val="single" w:sz="6" w:space="0" w:color="auto"/>
              <w:bottom w:val="single" w:sz="6" w:space="0" w:color="auto"/>
              <w:right w:val="single" w:sz="6" w:space="0" w:color="auto"/>
            </w:tcBorders>
            <w:shd w:val="clear" w:color="auto" w:fill="FEF5F0"/>
            <w:vAlign w:val="center"/>
          </w:tcPr>
          <w:p w14:paraId="5B4F78DD"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Obligatorio</w:t>
            </w:r>
          </w:p>
        </w:tc>
        <w:tc>
          <w:tcPr>
            <w:tcW w:w="2533" w:type="dxa"/>
            <w:tcBorders>
              <w:top w:val="single" w:sz="6" w:space="0" w:color="auto"/>
              <w:left w:val="single" w:sz="6" w:space="0" w:color="auto"/>
              <w:bottom w:val="single" w:sz="6" w:space="0" w:color="auto"/>
              <w:right w:val="single" w:sz="12" w:space="0" w:color="auto"/>
            </w:tcBorders>
            <w:shd w:val="clear" w:color="auto" w:fill="FEF5F0"/>
            <w:vAlign w:val="center"/>
          </w:tcPr>
          <w:p w14:paraId="12DC9333"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Subsecretaría</w:t>
            </w:r>
          </w:p>
        </w:tc>
      </w:tr>
      <w:tr w:rsidR="00B4332E" w:rsidRPr="002B5A7C" w14:paraId="4F69E1B4" w14:textId="77777777" w:rsidTr="002D507B">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EF5F0"/>
            <w:vAlign w:val="center"/>
          </w:tcPr>
          <w:p w14:paraId="4C904B84" w14:textId="77777777" w:rsidR="00B4332E" w:rsidRPr="002B5A7C" w:rsidRDefault="00B4332E" w:rsidP="002B5A7C">
            <w:pPr>
              <w:suppressAutoHyphens/>
              <w:autoSpaceDE w:val="0"/>
              <w:autoSpaceDN w:val="0"/>
              <w:adjustRightInd w:val="0"/>
              <w:spacing w:after="0" w:line="240" w:lineRule="auto"/>
              <w:jc w:val="center"/>
              <w:rPr>
                <w:rFonts w:ascii="Arimo" w:hAnsi="Arimo" w:cs="Arimo"/>
                <w:b/>
                <w:bCs/>
                <w:color w:val="000000"/>
                <w:sz w:val="20"/>
                <w:szCs w:val="20"/>
                <w:lang w:val="es-ES"/>
              </w:rPr>
            </w:pPr>
            <w:r w:rsidRPr="002B5A7C">
              <w:rPr>
                <w:rFonts w:ascii="Arimo" w:hAnsi="Arimo" w:cs="Arimo"/>
                <w:b/>
                <w:bCs/>
                <w:color w:val="000000"/>
                <w:sz w:val="20"/>
                <w:szCs w:val="20"/>
                <w:lang w:val="es-ES"/>
              </w:rPr>
              <w:t>16</w:t>
            </w:r>
          </w:p>
        </w:tc>
        <w:tc>
          <w:tcPr>
            <w:tcW w:w="0" w:type="auto"/>
            <w:tcBorders>
              <w:top w:val="single" w:sz="6" w:space="0" w:color="auto"/>
              <w:left w:val="single" w:sz="6" w:space="0" w:color="auto"/>
              <w:bottom w:val="single" w:sz="6" w:space="0" w:color="auto"/>
              <w:right w:val="single" w:sz="6" w:space="0" w:color="auto"/>
            </w:tcBorders>
            <w:shd w:val="clear" w:color="auto" w:fill="FEF5F0"/>
            <w:vAlign w:val="center"/>
          </w:tcPr>
          <w:p w14:paraId="56ADE48A"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Trámite de alegaciones internas en centros directivos propios de Sanidad y otras Consellerias afectadas por la materia</w:t>
            </w:r>
          </w:p>
        </w:tc>
        <w:tc>
          <w:tcPr>
            <w:tcW w:w="0" w:type="auto"/>
            <w:tcBorders>
              <w:top w:val="single" w:sz="6" w:space="0" w:color="auto"/>
              <w:left w:val="single" w:sz="6" w:space="0" w:color="auto"/>
              <w:bottom w:val="single" w:sz="6" w:space="0" w:color="auto"/>
              <w:right w:val="single" w:sz="6" w:space="0" w:color="auto"/>
            </w:tcBorders>
            <w:shd w:val="clear" w:color="auto" w:fill="FEF5F0"/>
            <w:vAlign w:val="center"/>
          </w:tcPr>
          <w:p w14:paraId="682556F3"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Obligatorio</w:t>
            </w:r>
          </w:p>
        </w:tc>
        <w:tc>
          <w:tcPr>
            <w:tcW w:w="2533" w:type="dxa"/>
            <w:tcBorders>
              <w:top w:val="single" w:sz="6" w:space="0" w:color="auto"/>
              <w:left w:val="single" w:sz="6" w:space="0" w:color="auto"/>
              <w:bottom w:val="single" w:sz="6" w:space="0" w:color="auto"/>
              <w:right w:val="single" w:sz="12" w:space="0" w:color="auto"/>
            </w:tcBorders>
            <w:shd w:val="clear" w:color="auto" w:fill="FEF5F0"/>
            <w:vAlign w:val="center"/>
          </w:tcPr>
          <w:p w14:paraId="7B8599CA"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Subsecretaría</w:t>
            </w:r>
          </w:p>
        </w:tc>
      </w:tr>
      <w:tr w:rsidR="00B4332E" w:rsidRPr="002B5A7C" w14:paraId="3209FCB9" w14:textId="77777777" w:rsidTr="002D507B">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4F9F1"/>
            <w:vAlign w:val="center"/>
          </w:tcPr>
          <w:p w14:paraId="2C049208" w14:textId="77777777" w:rsidR="00B4332E" w:rsidRPr="002B5A7C" w:rsidRDefault="00B4332E" w:rsidP="002B5A7C">
            <w:pPr>
              <w:suppressAutoHyphens/>
              <w:autoSpaceDE w:val="0"/>
              <w:autoSpaceDN w:val="0"/>
              <w:adjustRightInd w:val="0"/>
              <w:spacing w:after="0" w:line="240" w:lineRule="auto"/>
              <w:rPr>
                <w:rFonts w:ascii="Arimo" w:hAnsi="Arimo" w:cs="Arimo"/>
                <w:b/>
                <w:bCs/>
                <w:color w:val="000000"/>
                <w:sz w:val="20"/>
                <w:szCs w:val="20"/>
                <w:lang w:val="es-ES"/>
              </w:rPr>
            </w:pPr>
            <w:r w:rsidRPr="002B5A7C">
              <w:rPr>
                <w:rFonts w:ascii="Arimo" w:hAnsi="Arimo" w:cs="Arimo"/>
                <w:b/>
                <w:bCs/>
                <w:color w:val="000000"/>
                <w:sz w:val="20"/>
                <w:szCs w:val="20"/>
                <w:lang w:val="es-ES"/>
              </w:rPr>
              <w:t>17</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4662F600"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Estudio e informe de inclusión/exclusión de las alegaciones internas y externas en el proyecto y, en su caso, elaboración de nuevo texto</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5D844793"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Obligatorio</w:t>
            </w:r>
          </w:p>
        </w:tc>
        <w:tc>
          <w:tcPr>
            <w:tcW w:w="2533" w:type="dxa"/>
            <w:tcBorders>
              <w:top w:val="nil"/>
              <w:left w:val="single" w:sz="6" w:space="0" w:color="auto"/>
              <w:bottom w:val="single" w:sz="6" w:space="0" w:color="auto"/>
              <w:right w:val="single" w:sz="12" w:space="0" w:color="auto"/>
            </w:tcBorders>
            <w:shd w:val="clear" w:color="auto" w:fill="F4F9F1"/>
            <w:vAlign w:val="center"/>
          </w:tcPr>
          <w:p w14:paraId="36BAA99F"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Dirección General Proponente</w:t>
            </w:r>
          </w:p>
        </w:tc>
      </w:tr>
      <w:tr w:rsidR="00B4332E" w:rsidRPr="002B5A7C" w14:paraId="405FF4F8" w14:textId="77777777" w:rsidTr="002D507B">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4F9F1"/>
            <w:vAlign w:val="center"/>
          </w:tcPr>
          <w:p w14:paraId="44311561" w14:textId="77777777" w:rsidR="00B4332E" w:rsidRPr="002B5A7C" w:rsidRDefault="00B4332E" w:rsidP="002B5A7C">
            <w:pPr>
              <w:suppressAutoHyphens/>
              <w:autoSpaceDE w:val="0"/>
              <w:autoSpaceDN w:val="0"/>
              <w:adjustRightInd w:val="0"/>
              <w:spacing w:after="0" w:line="240" w:lineRule="auto"/>
              <w:rPr>
                <w:rFonts w:ascii="Arimo" w:hAnsi="Arimo" w:cs="Arimo"/>
                <w:b/>
                <w:bCs/>
                <w:color w:val="000000"/>
                <w:sz w:val="20"/>
                <w:szCs w:val="20"/>
                <w:lang w:val="es-ES"/>
              </w:rPr>
            </w:pPr>
            <w:r w:rsidRPr="002B5A7C">
              <w:rPr>
                <w:rFonts w:ascii="Arimo" w:hAnsi="Arimo" w:cs="Arimo"/>
                <w:b/>
                <w:bCs/>
                <w:color w:val="000000"/>
                <w:sz w:val="20"/>
                <w:szCs w:val="20"/>
                <w:lang w:val="es-ES"/>
              </w:rPr>
              <w:t>18</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2A0E11B7"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Trámite de audiencia / información pública (a través de resolución del centro directivo que se publica en el DOGV -de la publicación se encarga la SUBSECRETARIA-)</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78CA6D66"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Obligatorio (salvo ciertas excepciones)</w:t>
            </w:r>
          </w:p>
        </w:tc>
        <w:tc>
          <w:tcPr>
            <w:tcW w:w="2533" w:type="dxa"/>
            <w:tcBorders>
              <w:top w:val="nil"/>
              <w:left w:val="single" w:sz="6" w:space="0" w:color="auto"/>
              <w:bottom w:val="single" w:sz="6" w:space="0" w:color="auto"/>
              <w:right w:val="single" w:sz="12" w:space="0" w:color="auto"/>
            </w:tcBorders>
            <w:shd w:val="clear" w:color="auto" w:fill="F4F9F1"/>
            <w:vAlign w:val="center"/>
          </w:tcPr>
          <w:p w14:paraId="08D3CCAE"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Dirección General Proponente</w:t>
            </w:r>
          </w:p>
        </w:tc>
      </w:tr>
      <w:tr w:rsidR="00B4332E" w:rsidRPr="002B5A7C" w14:paraId="25B1D71E" w14:textId="77777777" w:rsidTr="002D507B">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4F9F1"/>
            <w:vAlign w:val="center"/>
          </w:tcPr>
          <w:p w14:paraId="3C45AC0E" w14:textId="77777777" w:rsidR="00B4332E" w:rsidRPr="002B5A7C" w:rsidRDefault="00B4332E" w:rsidP="002B5A7C">
            <w:pPr>
              <w:suppressAutoHyphens/>
              <w:autoSpaceDE w:val="0"/>
              <w:autoSpaceDN w:val="0"/>
              <w:adjustRightInd w:val="0"/>
              <w:spacing w:after="0" w:line="240" w:lineRule="auto"/>
              <w:rPr>
                <w:rFonts w:ascii="Arimo" w:hAnsi="Arimo" w:cs="Arimo"/>
                <w:b/>
                <w:bCs/>
                <w:color w:val="000000"/>
                <w:sz w:val="20"/>
                <w:szCs w:val="20"/>
                <w:lang w:val="es-ES"/>
              </w:rPr>
            </w:pPr>
            <w:r w:rsidRPr="002B5A7C">
              <w:rPr>
                <w:rFonts w:ascii="Arimo" w:hAnsi="Arimo" w:cs="Arimo"/>
                <w:b/>
                <w:bCs/>
                <w:color w:val="000000"/>
                <w:sz w:val="20"/>
                <w:szCs w:val="20"/>
                <w:lang w:val="es-ES"/>
              </w:rPr>
              <w:t>19</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57E66662"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Estudio e informe de inclusión/exclusión de alegaciones realizadas en el proyecto y, en su caso, elaboración de nuevo texto</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3CF29A83"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Obligatorio</w:t>
            </w:r>
          </w:p>
        </w:tc>
        <w:tc>
          <w:tcPr>
            <w:tcW w:w="2533" w:type="dxa"/>
            <w:tcBorders>
              <w:top w:val="nil"/>
              <w:left w:val="single" w:sz="6" w:space="0" w:color="auto"/>
              <w:bottom w:val="single" w:sz="6" w:space="0" w:color="auto"/>
              <w:right w:val="single" w:sz="12" w:space="0" w:color="auto"/>
            </w:tcBorders>
            <w:shd w:val="clear" w:color="auto" w:fill="F4F9F1"/>
            <w:vAlign w:val="center"/>
          </w:tcPr>
          <w:p w14:paraId="421E766C"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Dirección General Proponente</w:t>
            </w:r>
          </w:p>
        </w:tc>
      </w:tr>
      <w:tr w:rsidR="00B4332E" w:rsidRPr="002B5A7C" w14:paraId="0D952A87" w14:textId="77777777" w:rsidTr="002D507B">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EF5F0"/>
            <w:vAlign w:val="center"/>
          </w:tcPr>
          <w:p w14:paraId="3296511F" w14:textId="77777777" w:rsidR="00B4332E" w:rsidRPr="002B5A7C" w:rsidRDefault="00B4332E" w:rsidP="002B5A7C">
            <w:pPr>
              <w:suppressAutoHyphens/>
              <w:autoSpaceDE w:val="0"/>
              <w:autoSpaceDN w:val="0"/>
              <w:adjustRightInd w:val="0"/>
              <w:spacing w:after="0" w:line="240" w:lineRule="auto"/>
              <w:jc w:val="center"/>
              <w:rPr>
                <w:rFonts w:ascii="Arimo" w:hAnsi="Arimo" w:cs="Arimo"/>
                <w:b/>
                <w:bCs/>
                <w:color w:val="000000"/>
                <w:sz w:val="20"/>
                <w:szCs w:val="20"/>
                <w:lang w:val="es-ES"/>
              </w:rPr>
            </w:pPr>
            <w:r w:rsidRPr="002B5A7C">
              <w:rPr>
                <w:rFonts w:ascii="Arimo" w:hAnsi="Arimo" w:cs="Arimo"/>
                <w:b/>
                <w:bCs/>
                <w:color w:val="000000"/>
                <w:sz w:val="20"/>
                <w:szCs w:val="20"/>
                <w:lang w:val="es-ES"/>
              </w:rPr>
              <w:t>20</w:t>
            </w:r>
          </w:p>
        </w:tc>
        <w:tc>
          <w:tcPr>
            <w:tcW w:w="0" w:type="auto"/>
            <w:tcBorders>
              <w:top w:val="single" w:sz="6" w:space="0" w:color="auto"/>
              <w:left w:val="single" w:sz="6" w:space="0" w:color="auto"/>
              <w:bottom w:val="single" w:sz="6" w:space="0" w:color="auto"/>
              <w:right w:val="single" w:sz="6" w:space="0" w:color="auto"/>
            </w:tcBorders>
            <w:shd w:val="clear" w:color="auto" w:fill="FEF5F0"/>
            <w:vAlign w:val="center"/>
          </w:tcPr>
          <w:p w14:paraId="4BB2E715"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 xml:space="preserve">Informe de la Dirección General de Presupuestos </w:t>
            </w:r>
          </w:p>
        </w:tc>
        <w:tc>
          <w:tcPr>
            <w:tcW w:w="0" w:type="auto"/>
            <w:tcBorders>
              <w:top w:val="single" w:sz="6" w:space="0" w:color="auto"/>
              <w:left w:val="single" w:sz="6" w:space="0" w:color="auto"/>
              <w:bottom w:val="single" w:sz="6" w:space="0" w:color="auto"/>
              <w:right w:val="single" w:sz="6" w:space="0" w:color="auto"/>
            </w:tcBorders>
            <w:shd w:val="clear" w:color="auto" w:fill="FEF5F0"/>
            <w:vAlign w:val="center"/>
          </w:tcPr>
          <w:p w14:paraId="2957DBC9"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Obligatorio</w:t>
            </w:r>
          </w:p>
        </w:tc>
        <w:tc>
          <w:tcPr>
            <w:tcW w:w="2533" w:type="dxa"/>
            <w:tcBorders>
              <w:top w:val="single" w:sz="6" w:space="0" w:color="auto"/>
              <w:left w:val="single" w:sz="6" w:space="0" w:color="auto"/>
              <w:bottom w:val="single" w:sz="6" w:space="0" w:color="auto"/>
              <w:right w:val="single" w:sz="12" w:space="0" w:color="auto"/>
            </w:tcBorders>
            <w:shd w:val="clear" w:color="auto" w:fill="FEF5F0"/>
            <w:vAlign w:val="center"/>
          </w:tcPr>
          <w:p w14:paraId="2A97689D"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Subsecretaría</w:t>
            </w:r>
          </w:p>
        </w:tc>
      </w:tr>
      <w:tr w:rsidR="00B4332E" w:rsidRPr="002B5A7C" w14:paraId="5B86CC10" w14:textId="77777777" w:rsidTr="002D507B">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EF5F0"/>
            <w:vAlign w:val="center"/>
          </w:tcPr>
          <w:p w14:paraId="2E8D2834" w14:textId="77777777" w:rsidR="00B4332E" w:rsidRPr="002B5A7C" w:rsidRDefault="00B4332E" w:rsidP="002B5A7C">
            <w:pPr>
              <w:suppressAutoHyphens/>
              <w:autoSpaceDE w:val="0"/>
              <w:autoSpaceDN w:val="0"/>
              <w:adjustRightInd w:val="0"/>
              <w:spacing w:after="0" w:line="240" w:lineRule="auto"/>
              <w:jc w:val="center"/>
              <w:rPr>
                <w:rFonts w:ascii="Arimo" w:hAnsi="Arimo" w:cs="Arimo"/>
                <w:b/>
                <w:bCs/>
                <w:color w:val="000000"/>
                <w:sz w:val="20"/>
                <w:szCs w:val="20"/>
                <w:lang w:val="es-ES"/>
              </w:rPr>
            </w:pPr>
            <w:r w:rsidRPr="002B5A7C">
              <w:rPr>
                <w:rFonts w:ascii="Arimo" w:hAnsi="Arimo" w:cs="Arimo"/>
                <w:b/>
                <w:bCs/>
                <w:color w:val="000000"/>
                <w:sz w:val="20"/>
                <w:szCs w:val="20"/>
                <w:lang w:val="es-ES"/>
              </w:rPr>
              <w:t>21</w:t>
            </w:r>
          </w:p>
        </w:tc>
        <w:tc>
          <w:tcPr>
            <w:tcW w:w="0" w:type="auto"/>
            <w:tcBorders>
              <w:top w:val="single" w:sz="6" w:space="0" w:color="auto"/>
              <w:left w:val="single" w:sz="6" w:space="0" w:color="auto"/>
              <w:bottom w:val="single" w:sz="6" w:space="0" w:color="auto"/>
              <w:right w:val="single" w:sz="6" w:space="0" w:color="auto"/>
            </w:tcBorders>
            <w:shd w:val="clear" w:color="auto" w:fill="FEF5F0"/>
            <w:vAlign w:val="center"/>
          </w:tcPr>
          <w:p w14:paraId="784C1E57"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Informe de la Abogacía</w:t>
            </w:r>
          </w:p>
        </w:tc>
        <w:tc>
          <w:tcPr>
            <w:tcW w:w="0" w:type="auto"/>
            <w:tcBorders>
              <w:top w:val="single" w:sz="6" w:space="0" w:color="auto"/>
              <w:left w:val="single" w:sz="6" w:space="0" w:color="auto"/>
              <w:bottom w:val="single" w:sz="6" w:space="0" w:color="auto"/>
              <w:right w:val="single" w:sz="6" w:space="0" w:color="auto"/>
            </w:tcBorders>
            <w:shd w:val="clear" w:color="auto" w:fill="FEF5F0"/>
            <w:vAlign w:val="center"/>
          </w:tcPr>
          <w:p w14:paraId="1B34EC70"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Obligatorio</w:t>
            </w:r>
          </w:p>
        </w:tc>
        <w:tc>
          <w:tcPr>
            <w:tcW w:w="2533" w:type="dxa"/>
            <w:tcBorders>
              <w:top w:val="single" w:sz="6" w:space="0" w:color="auto"/>
              <w:left w:val="single" w:sz="6" w:space="0" w:color="auto"/>
              <w:bottom w:val="single" w:sz="6" w:space="0" w:color="auto"/>
              <w:right w:val="single" w:sz="12" w:space="0" w:color="auto"/>
            </w:tcBorders>
            <w:shd w:val="clear" w:color="auto" w:fill="FEF5F0"/>
            <w:vAlign w:val="center"/>
          </w:tcPr>
          <w:p w14:paraId="585F4FD7"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Subsecretaría</w:t>
            </w:r>
          </w:p>
        </w:tc>
      </w:tr>
      <w:tr w:rsidR="00B4332E" w:rsidRPr="002B5A7C" w14:paraId="3E30D528" w14:textId="77777777" w:rsidTr="002D507B">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4F9F1"/>
            <w:vAlign w:val="center"/>
          </w:tcPr>
          <w:p w14:paraId="5D4F5D4C" w14:textId="77777777" w:rsidR="00B4332E" w:rsidRPr="002B5A7C" w:rsidRDefault="00B4332E" w:rsidP="002B5A7C">
            <w:pPr>
              <w:suppressAutoHyphens/>
              <w:autoSpaceDE w:val="0"/>
              <w:autoSpaceDN w:val="0"/>
              <w:adjustRightInd w:val="0"/>
              <w:spacing w:after="0" w:line="240" w:lineRule="auto"/>
              <w:rPr>
                <w:rFonts w:ascii="Arimo" w:hAnsi="Arimo" w:cs="Arimo"/>
                <w:b/>
                <w:bCs/>
                <w:color w:val="000000"/>
                <w:sz w:val="20"/>
                <w:szCs w:val="20"/>
                <w:lang w:val="es-ES"/>
              </w:rPr>
            </w:pPr>
            <w:r w:rsidRPr="002B5A7C">
              <w:rPr>
                <w:rFonts w:ascii="Arimo" w:hAnsi="Arimo" w:cs="Arimo"/>
                <w:b/>
                <w:bCs/>
                <w:color w:val="000000"/>
                <w:sz w:val="20"/>
                <w:szCs w:val="20"/>
                <w:lang w:val="es-ES"/>
              </w:rPr>
              <w:t>22</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48BB247F"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Contrainforme y, en su caso, adaptación del texto al informe de la Abogacía</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4E73E797"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Obligatorio</w:t>
            </w:r>
          </w:p>
        </w:tc>
        <w:tc>
          <w:tcPr>
            <w:tcW w:w="2533" w:type="dxa"/>
            <w:tcBorders>
              <w:top w:val="nil"/>
              <w:left w:val="single" w:sz="6" w:space="0" w:color="auto"/>
              <w:bottom w:val="single" w:sz="6" w:space="0" w:color="auto"/>
              <w:right w:val="single" w:sz="12" w:space="0" w:color="auto"/>
            </w:tcBorders>
            <w:shd w:val="clear" w:color="auto" w:fill="F4F9F1"/>
            <w:vAlign w:val="center"/>
          </w:tcPr>
          <w:p w14:paraId="4F886252"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Dirección General Proponente</w:t>
            </w:r>
          </w:p>
        </w:tc>
      </w:tr>
      <w:tr w:rsidR="00B4332E" w:rsidRPr="002B5A7C" w14:paraId="3BE03992" w14:textId="77777777" w:rsidTr="002D507B">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EF5F0"/>
            <w:vAlign w:val="center"/>
          </w:tcPr>
          <w:p w14:paraId="726E328D" w14:textId="77777777" w:rsidR="00B4332E" w:rsidRPr="002B5A7C" w:rsidRDefault="00B4332E" w:rsidP="002B5A7C">
            <w:pPr>
              <w:suppressAutoHyphens/>
              <w:autoSpaceDE w:val="0"/>
              <w:autoSpaceDN w:val="0"/>
              <w:adjustRightInd w:val="0"/>
              <w:spacing w:after="0" w:line="240" w:lineRule="auto"/>
              <w:jc w:val="center"/>
              <w:rPr>
                <w:rFonts w:ascii="Arimo" w:hAnsi="Arimo" w:cs="Arimo"/>
                <w:b/>
                <w:bCs/>
                <w:color w:val="000000"/>
                <w:sz w:val="20"/>
                <w:szCs w:val="20"/>
                <w:lang w:val="es-ES"/>
              </w:rPr>
            </w:pPr>
            <w:r w:rsidRPr="002B5A7C">
              <w:rPr>
                <w:rFonts w:ascii="Arimo" w:hAnsi="Arimo" w:cs="Arimo"/>
                <w:b/>
                <w:bCs/>
                <w:color w:val="000000"/>
                <w:sz w:val="20"/>
                <w:szCs w:val="20"/>
                <w:lang w:val="es-ES"/>
              </w:rPr>
              <w:t>23</w:t>
            </w:r>
          </w:p>
        </w:tc>
        <w:tc>
          <w:tcPr>
            <w:tcW w:w="0" w:type="auto"/>
            <w:tcBorders>
              <w:top w:val="single" w:sz="6" w:space="0" w:color="auto"/>
              <w:left w:val="single" w:sz="6" w:space="0" w:color="auto"/>
              <w:bottom w:val="single" w:sz="6" w:space="0" w:color="auto"/>
              <w:right w:val="single" w:sz="6" w:space="0" w:color="auto"/>
            </w:tcBorders>
            <w:shd w:val="clear" w:color="auto" w:fill="FEF5F0"/>
            <w:vAlign w:val="center"/>
          </w:tcPr>
          <w:p w14:paraId="08962EF5"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Informe de la Intervención (procede en ciertos supuestos)</w:t>
            </w:r>
          </w:p>
        </w:tc>
        <w:tc>
          <w:tcPr>
            <w:tcW w:w="0" w:type="auto"/>
            <w:tcBorders>
              <w:top w:val="single" w:sz="6" w:space="0" w:color="auto"/>
              <w:left w:val="single" w:sz="6" w:space="0" w:color="auto"/>
              <w:bottom w:val="single" w:sz="6" w:space="0" w:color="auto"/>
              <w:right w:val="single" w:sz="6" w:space="0" w:color="auto"/>
            </w:tcBorders>
            <w:shd w:val="clear" w:color="auto" w:fill="FEF5F0"/>
            <w:vAlign w:val="center"/>
          </w:tcPr>
          <w:p w14:paraId="0494177E"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Obligatorio</w:t>
            </w:r>
          </w:p>
        </w:tc>
        <w:tc>
          <w:tcPr>
            <w:tcW w:w="2533" w:type="dxa"/>
            <w:tcBorders>
              <w:top w:val="single" w:sz="6" w:space="0" w:color="auto"/>
              <w:left w:val="single" w:sz="6" w:space="0" w:color="auto"/>
              <w:bottom w:val="single" w:sz="6" w:space="0" w:color="auto"/>
              <w:right w:val="single" w:sz="12" w:space="0" w:color="auto"/>
            </w:tcBorders>
            <w:shd w:val="clear" w:color="auto" w:fill="FEF5F0"/>
            <w:vAlign w:val="center"/>
          </w:tcPr>
          <w:p w14:paraId="4055EFE0"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Subsecretaría</w:t>
            </w:r>
          </w:p>
        </w:tc>
      </w:tr>
      <w:tr w:rsidR="00B4332E" w:rsidRPr="002B5A7C" w14:paraId="3143BDB9" w14:textId="77777777" w:rsidTr="002D507B">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EF5F0"/>
            <w:vAlign w:val="center"/>
          </w:tcPr>
          <w:p w14:paraId="240D5DAC" w14:textId="77777777" w:rsidR="00B4332E" w:rsidRPr="002B5A7C" w:rsidRDefault="00B4332E" w:rsidP="002B5A7C">
            <w:pPr>
              <w:suppressAutoHyphens/>
              <w:autoSpaceDE w:val="0"/>
              <w:autoSpaceDN w:val="0"/>
              <w:adjustRightInd w:val="0"/>
              <w:spacing w:after="0" w:line="240" w:lineRule="auto"/>
              <w:jc w:val="center"/>
              <w:rPr>
                <w:rFonts w:ascii="Arimo" w:hAnsi="Arimo" w:cs="Arimo"/>
                <w:b/>
                <w:bCs/>
                <w:color w:val="000000"/>
                <w:sz w:val="20"/>
                <w:szCs w:val="20"/>
                <w:lang w:val="es-ES"/>
              </w:rPr>
            </w:pPr>
            <w:r w:rsidRPr="002B5A7C">
              <w:rPr>
                <w:rFonts w:ascii="Arimo" w:hAnsi="Arimo" w:cs="Arimo"/>
                <w:b/>
                <w:bCs/>
                <w:color w:val="000000"/>
                <w:sz w:val="20"/>
                <w:szCs w:val="20"/>
                <w:lang w:val="es-ES"/>
              </w:rPr>
              <w:t>24</w:t>
            </w:r>
          </w:p>
        </w:tc>
        <w:tc>
          <w:tcPr>
            <w:tcW w:w="0" w:type="auto"/>
            <w:tcBorders>
              <w:top w:val="single" w:sz="6" w:space="0" w:color="auto"/>
              <w:left w:val="single" w:sz="6" w:space="0" w:color="auto"/>
              <w:bottom w:val="single" w:sz="6" w:space="0" w:color="auto"/>
              <w:right w:val="single" w:sz="6" w:space="0" w:color="auto"/>
            </w:tcBorders>
            <w:shd w:val="clear" w:color="auto" w:fill="FEF5F0"/>
            <w:vAlign w:val="center"/>
          </w:tcPr>
          <w:p w14:paraId="2FCF5BD6"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 xml:space="preserve">Dictamen del Consell </w:t>
            </w:r>
            <w:proofErr w:type="spellStart"/>
            <w:r w:rsidRPr="002B5A7C">
              <w:rPr>
                <w:rFonts w:ascii="Arimo" w:hAnsi="Arimo" w:cs="Arimo"/>
                <w:color w:val="000000"/>
                <w:sz w:val="20"/>
                <w:szCs w:val="20"/>
                <w:lang w:val="es-ES"/>
              </w:rPr>
              <w:t>Jurídic</w:t>
            </w:r>
            <w:proofErr w:type="spellEnd"/>
            <w:r w:rsidRPr="002B5A7C">
              <w:rPr>
                <w:rFonts w:ascii="Arimo" w:hAnsi="Arimo" w:cs="Arimo"/>
                <w:color w:val="000000"/>
                <w:sz w:val="20"/>
                <w:szCs w:val="20"/>
                <w:lang w:val="es-ES"/>
              </w:rPr>
              <w:t xml:space="preserve"> </w:t>
            </w:r>
            <w:proofErr w:type="spellStart"/>
            <w:r w:rsidRPr="002B5A7C">
              <w:rPr>
                <w:rFonts w:ascii="Arimo" w:hAnsi="Arimo" w:cs="Arimo"/>
                <w:color w:val="000000"/>
                <w:sz w:val="20"/>
                <w:szCs w:val="20"/>
                <w:lang w:val="es-ES"/>
              </w:rPr>
              <w:t>Consultiu</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EF5F0"/>
            <w:vAlign w:val="center"/>
          </w:tcPr>
          <w:p w14:paraId="4102FE1A"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Obligatorio si se trata de un decreto</w:t>
            </w:r>
          </w:p>
        </w:tc>
        <w:tc>
          <w:tcPr>
            <w:tcW w:w="2533" w:type="dxa"/>
            <w:tcBorders>
              <w:top w:val="single" w:sz="6" w:space="0" w:color="auto"/>
              <w:left w:val="single" w:sz="6" w:space="0" w:color="auto"/>
              <w:bottom w:val="single" w:sz="6" w:space="0" w:color="auto"/>
              <w:right w:val="single" w:sz="12" w:space="0" w:color="auto"/>
            </w:tcBorders>
            <w:shd w:val="clear" w:color="auto" w:fill="FEF5F0"/>
            <w:vAlign w:val="center"/>
          </w:tcPr>
          <w:p w14:paraId="2ADB11B9"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Subsecretaría</w:t>
            </w:r>
          </w:p>
        </w:tc>
      </w:tr>
      <w:tr w:rsidR="00B4332E" w:rsidRPr="002B5A7C" w14:paraId="09E37605" w14:textId="77777777" w:rsidTr="002D507B">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4F9F1"/>
            <w:vAlign w:val="center"/>
          </w:tcPr>
          <w:p w14:paraId="0ED2420B" w14:textId="77777777" w:rsidR="00B4332E" w:rsidRPr="002B5A7C" w:rsidRDefault="00B4332E" w:rsidP="002B5A7C">
            <w:pPr>
              <w:suppressAutoHyphens/>
              <w:autoSpaceDE w:val="0"/>
              <w:autoSpaceDN w:val="0"/>
              <w:adjustRightInd w:val="0"/>
              <w:spacing w:after="0" w:line="240" w:lineRule="auto"/>
              <w:rPr>
                <w:rFonts w:ascii="Arimo" w:hAnsi="Arimo" w:cs="Arimo"/>
                <w:b/>
                <w:bCs/>
                <w:color w:val="000000"/>
                <w:sz w:val="20"/>
                <w:szCs w:val="20"/>
                <w:lang w:val="es-ES"/>
              </w:rPr>
            </w:pPr>
            <w:r w:rsidRPr="002B5A7C">
              <w:rPr>
                <w:rFonts w:ascii="Arimo" w:hAnsi="Arimo" w:cs="Arimo"/>
                <w:b/>
                <w:bCs/>
                <w:color w:val="000000"/>
                <w:sz w:val="20"/>
                <w:szCs w:val="20"/>
                <w:lang w:val="es-ES"/>
              </w:rPr>
              <w:t>25</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333C5FB0"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Envío del texto a traducción</w:t>
            </w:r>
          </w:p>
        </w:tc>
        <w:tc>
          <w:tcPr>
            <w:tcW w:w="0" w:type="auto"/>
            <w:tcBorders>
              <w:top w:val="single" w:sz="6" w:space="0" w:color="auto"/>
              <w:left w:val="single" w:sz="6" w:space="0" w:color="auto"/>
              <w:bottom w:val="single" w:sz="6" w:space="0" w:color="auto"/>
              <w:right w:val="single" w:sz="6" w:space="0" w:color="auto"/>
            </w:tcBorders>
            <w:shd w:val="clear" w:color="auto" w:fill="F4F9F1"/>
            <w:vAlign w:val="center"/>
          </w:tcPr>
          <w:p w14:paraId="2E2FA58D"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Obligatorio</w:t>
            </w:r>
          </w:p>
        </w:tc>
        <w:tc>
          <w:tcPr>
            <w:tcW w:w="2533" w:type="dxa"/>
            <w:tcBorders>
              <w:top w:val="nil"/>
              <w:left w:val="single" w:sz="6" w:space="0" w:color="auto"/>
              <w:bottom w:val="single" w:sz="6" w:space="0" w:color="auto"/>
              <w:right w:val="single" w:sz="12" w:space="0" w:color="auto"/>
            </w:tcBorders>
            <w:shd w:val="clear" w:color="auto" w:fill="F4F9F1"/>
            <w:vAlign w:val="center"/>
          </w:tcPr>
          <w:p w14:paraId="74EED80E"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Dirección General Proponente</w:t>
            </w:r>
          </w:p>
        </w:tc>
      </w:tr>
      <w:tr w:rsidR="00B4332E" w:rsidRPr="002B5A7C" w14:paraId="1FCE57B8" w14:textId="77777777" w:rsidTr="002D507B">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EF5F0"/>
            <w:vAlign w:val="center"/>
          </w:tcPr>
          <w:p w14:paraId="763344B4" w14:textId="77777777" w:rsidR="00B4332E" w:rsidRPr="002B5A7C" w:rsidRDefault="00B4332E" w:rsidP="002B5A7C">
            <w:pPr>
              <w:suppressAutoHyphens/>
              <w:autoSpaceDE w:val="0"/>
              <w:autoSpaceDN w:val="0"/>
              <w:adjustRightInd w:val="0"/>
              <w:spacing w:after="0" w:line="240" w:lineRule="auto"/>
              <w:jc w:val="center"/>
              <w:rPr>
                <w:rFonts w:ascii="Arimo" w:hAnsi="Arimo" w:cs="Arimo"/>
                <w:b/>
                <w:bCs/>
                <w:color w:val="000000"/>
                <w:sz w:val="20"/>
                <w:szCs w:val="20"/>
                <w:lang w:val="es-ES"/>
              </w:rPr>
            </w:pPr>
            <w:r w:rsidRPr="002B5A7C">
              <w:rPr>
                <w:rFonts w:ascii="Arimo" w:hAnsi="Arimo" w:cs="Arimo"/>
                <w:b/>
                <w:bCs/>
                <w:color w:val="000000"/>
                <w:sz w:val="20"/>
                <w:szCs w:val="20"/>
                <w:lang w:val="es-ES"/>
              </w:rPr>
              <w:t>26</w:t>
            </w:r>
          </w:p>
        </w:tc>
        <w:tc>
          <w:tcPr>
            <w:tcW w:w="0" w:type="auto"/>
            <w:tcBorders>
              <w:top w:val="single" w:sz="6" w:space="0" w:color="auto"/>
              <w:left w:val="single" w:sz="6" w:space="0" w:color="auto"/>
              <w:bottom w:val="single" w:sz="6" w:space="0" w:color="auto"/>
              <w:right w:val="single" w:sz="6" w:space="0" w:color="auto"/>
            </w:tcBorders>
            <w:shd w:val="clear" w:color="auto" w:fill="FEF5F0"/>
            <w:vAlign w:val="center"/>
          </w:tcPr>
          <w:p w14:paraId="27DF91A6"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Informe de la Subsecretaría</w:t>
            </w:r>
          </w:p>
        </w:tc>
        <w:tc>
          <w:tcPr>
            <w:tcW w:w="0" w:type="auto"/>
            <w:tcBorders>
              <w:top w:val="single" w:sz="6" w:space="0" w:color="auto"/>
              <w:left w:val="single" w:sz="6" w:space="0" w:color="auto"/>
              <w:bottom w:val="single" w:sz="6" w:space="0" w:color="auto"/>
              <w:right w:val="single" w:sz="6" w:space="0" w:color="auto"/>
            </w:tcBorders>
            <w:shd w:val="clear" w:color="auto" w:fill="FEF5F0"/>
            <w:vAlign w:val="center"/>
          </w:tcPr>
          <w:p w14:paraId="46E34247"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Obligatorio si se trata de un decreto</w:t>
            </w:r>
          </w:p>
        </w:tc>
        <w:tc>
          <w:tcPr>
            <w:tcW w:w="2533" w:type="dxa"/>
            <w:tcBorders>
              <w:top w:val="single" w:sz="6" w:space="0" w:color="auto"/>
              <w:left w:val="single" w:sz="6" w:space="0" w:color="auto"/>
              <w:bottom w:val="single" w:sz="6" w:space="0" w:color="auto"/>
              <w:right w:val="single" w:sz="12" w:space="0" w:color="auto"/>
            </w:tcBorders>
            <w:shd w:val="clear" w:color="auto" w:fill="FEF5F0"/>
            <w:vAlign w:val="center"/>
          </w:tcPr>
          <w:p w14:paraId="177287BF"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Subsecretaría</w:t>
            </w:r>
          </w:p>
        </w:tc>
      </w:tr>
      <w:tr w:rsidR="00B4332E" w:rsidRPr="002B5A7C" w14:paraId="14CBB847" w14:textId="77777777" w:rsidTr="002D507B">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EF5F0"/>
            <w:vAlign w:val="center"/>
          </w:tcPr>
          <w:p w14:paraId="4A080390" w14:textId="77777777" w:rsidR="00B4332E" w:rsidRPr="002B5A7C" w:rsidRDefault="00B4332E" w:rsidP="002B5A7C">
            <w:pPr>
              <w:suppressAutoHyphens/>
              <w:autoSpaceDE w:val="0"/>
              <w:autoSpaceDN w:val="0"/>
              <w:adjustRightInd w:val="0"/>
              <w:spacing w:after="0" w:line="240" w:lineRule="auto"/>
              <w:jc w:val="center"/>
              <w:rPr>
                <w:rFonts w:ascii="Arimo" w:hAnsi="Arimo" w:cs="Arimo"/>
                <w:b/>
                <w:bCs/>
                <w:color w:val="000000"/>
                <w:sz w:val="20"/>
                <w:szCs w:val="20"/>
                <w:lang w:val="es-ES"/>
              </w:rPr>
            </w:pPr>
            <w:r w:rsidRPr="002B5A7C">
              <w:rPr>
                <w:rFonts w:ascii="Arimo" w:hAnsi="Arimo" w:cs="Arimo"/>
                <w:b/>
                <w:bCs/>
                <w:color w:val="000000"/>
                <w:sz w:val="20"/>
                <w:szCs w:val="20"/>
                <w:lang w:val="es-ES"/>
              </w:rPr>
              <w:t>27</w:t>
            </w:r>
          </w:p>
        </w:tc>
        <w:tc>
          <w:tcPr>
            <w:tcW w:w="0" w:type="auto"/>
            <w:tcBorders>
              <w:top w:val="single" w:sz="6" w:space="0" w:color="auto"/>
              <w:left w:val="single" w:sz="6" w:space="0" w:color="auto"/>
              <w:bottom w:val="single" w:sz="6" w:space="0" w:color="auto"/>
              <w:right w:val="single" w:sz="6" w:space="0" w:color="auto"/>
            </w:tcBorders>
            <w:shd w:val="clear" w:color="auto" w:fill="FEF5F0"/>
            <w:vAlign w:val="center"/>
          </w:tcPr>
          <w:p w14:paraId="307D7D5C"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Firma del Conseller</w:t>
            </w:r>
          </w:p>
        </w:tc>
        <w:tc>
          <w:tcPr>
            <w:tcW w:w="0" w:type="auto"/>
            <w:tcBorders>
              <w:top w:val="single" w:sz="6" w:space="0" w:color="auto"/>
              <w:left w:val="single" w:sz="6" w:space="0" w:color="auto"/>
              <w:bottom w:val="single" w:sz="6" w:space="0" w:color="auto"/>
              <w:right w:val="single" w:sz="6" w:space="0" w:color="auto"/>
            </w:tcBorders>
            <w:shd w:val="clear" w:color="auto" w:fill="FEF5F0"/>
            <w:vAlign w:val="center"/>
          </w:tcPr>
          <w:p w14:paraId="593F084A"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Obligatorio</w:t>
            </w:r>
          </w:p>
        </w:tc>
        <w:tc>
          <w:tcPr>
            <w:tcW w:w="2533" w:type="dxa"/>
            <w:tcBorders>
              <w:top w:val="single" w:sz="6" w:space="0" w:color="auto"/>
              <w:left w:val="single" w:sz="6" w:space="0" w:color="auto"/>
              <w:bottom w:val="single" w:sz="6" w:space="0" w:color="auto"/>
              <w:right w:val="single" w:sz="12" w:space="0" w:color="auto"/>
            </w:tcBorders>
            <w:shd w:val="clear" w:color="auto" w:fill="FEF5F0"/>
            <w:vAlign w:val="center"/>
          </w:tcPr>
          <w:p w14:paraId="622DDEDD"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Subsecretaría</w:t>
            </w:r>
          </w:p>
        </w:tc>
      </w:tr>
      <w:tr w:rsidR="00B4332E" w:rsidRPr="002B5A7C" w14:paraId="7328EED8" w14:textId="77777777" w:rsidTr="002D507B">
        <w:trPr>
          <w:trHeight w:val="334"/>
        </w:trPr>
        <w:tc>
          <w:tcPr>
            <w:tcW w:w="0" w:type="auto"/>
            <w:tcBorders>
              <w:top w:val="single" w:sz="6" w:space="0" w:color="auto"/>
              <w:left w:val="single" w:sz="12" w:space="0" w:color="auto"/>
              <w:bottom w:val="single" w:sz="6" w:space="0" w:color="auto"/>
              <w:right w:val="single" w:sz="6" w:space="0" w:color="auto"/>
            </w:tcBorders>
            <w:shd w:val="clear" w:color="auto" w:fill="FEF5F0"/>
            <w:vAlign w:val="center"/>
          </w:tcPr>
          <w:p w14:paraId="66693629" w14:textId="77777777" w:rsidR="00B4332E" w:rsidRPr="002B5A7C" w:rsidRDefault="00B4332E" w:rsidP="002B5A7C">
            <w:pPr>
              <w:suppressAutoHyphens/>
              <w:autoSpaceDE w:val="0"/>
              <w:autoSpaceDN w:val="0"/>
              <w:adjustRightInd w:val="0"/>
              <w:spacing w:after="0" w:line="240" w:lineRule="auto"/>
              <w:jc w:val="center"/>
              <w:rPr>
                <w:rFonts w:ascii="Arimo" w:hAnsi="Arimo" w:cs="Arimo"/>
                <w:b/>
                <w:bCs/>
                <w:color w:val="000000"/>
                <w:sz w:val="20"/>
                <w:szCs w:val="20"/>
                <w:lang w:val="es-ES"/>
              </w:rPr>
            </w:pPr>
            <w:r w:rsidRPr="002B5A7C">
              <w:rPr>
                <w:rFonts w:ascii="Arimo" w:hAnsi="Arimo" w:cs="Arimo"/>
                <w:b/>
                <w:bCs/>
                <w:color w:val="000000"/>
                <w:sz w:val="20"/>
                <w:szCs w:val="20"/>
                <w:lang w:val="es-ES"/>
              </w:rPr>
              <w:t>28</w:t>
            </w:r>
          </w:p>
        </w:tc>
        <w:tc>
          <w:tcPr>
            <w:tcW w:w="0" w:type="auto"/>
            <w:tcBorders>
              <w:top w:val="single" w:sz="6" w:space="0" w:color="auto"/>
              <w:left w:val="single" w:sz="6" w:space="0" w:color="auto"/>
              <w:bottom w:val="single" w:sz="6" w:space="0" w:color="auto"/>
              <w:right w:val="single" w:sz="6" w:space="0" w:color="auto"/>
            </w:tcBorders>
            <w:shd w:val="clear" w:color="auto" w:fill="FEF5F0"/>
            <w:vAlign w:val="center"/>
          </w:tcPr>
          <w:p w14:paraId="6D4FAFD6"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Elevar al Consell</w:t>
            </w:r>
          </w:p>
        </w:tc>
        <w:tc>
          <w:tcPr>
            <w:tcW w:w="0" w:type="auto"/>
            <w:tcBorders>
              <w:top w:val="single" w:sz="6" w:space="0" w:color="auto"/>
              <w:left w:val="single" w:sz="6" w:space="0" w:color="auto"/>
              <w:bottom w:val="single" w:sz="6" w:space="0" w:color="auto"/>
              <w:right w:val="single" w:sz="6" w:space="0" w:color="auto"/>
            </w:tcBorders>
            <w:shd w:val="clear" w:color="auto" w:fill="FEF5F0"/>
            <w:vAlign w:val="center"/>
          </w:tcPr>
          <w:p w14:paraId="2519A8FE"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Obligatorio si se trata de un decreto</w:t>
            </w:r>
          </w:p>
        </w:tc>
        <w:tc>
          <w:tcPr>
            <w:tcW w:w="2533" w:type="dxa"/>
            <w:tcBorders>
              <w:top w:val="single" w:sz="6" w:space="0" w:color="auto"/>
              <w:left w:val="single" w:sz="6" w:space="0" w:color="auto"/>
              <w:bottom w:val="single" w:sz="6" w:space="0" w:color="auto"/>
              <w:right w:val="single" w:sz="12" w:space="0" w:color="auto"/>
            </w:tcBorders>
            <w:shd w:val="clear" w:color="auto" w:fill="FEF5F0"/>
            <w:vAlign w:val="center"/>
          </w:tcPr>
          <w:p w14:paraId="6474E2AD"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Subsecretaría</w:t>
            </w:r>
          </w:p>
        </w:tc>
      </w:tr>
      <w:tr w:rsidR="00B4332E" w:rsidRPr="002B5A7C" w14:paraId="5DA6AD34" w14:textId="77777777" w:rsidTr="002D507B">
        <w:trPr>
          <w:trHeight w:val="334"/>
        </w:trPr>
        <w:tc>
          <w:tcPr>
            <w:tcW w:w="0" w:type="auto"/>
            <w:tcBorders>
              <w:top w:val="single" w:sz="6" w:space="0" w:color="auto"/>
              <w:left w:val="single" w:sz="12" w:space="0" w:color="auto"/>
              <w:bottom w:val="single" w:sz="12" w:space="0" w:color="auto"/>
              <w:right w:val="single" w:sz="6" w:space="0" w:color="auto"/>
            </w:tcBorders>
            <w:shd w:val="clear" w:color="auto" w:fill="FEF5F0"/>
            <w:vAlign w:val="center"/>
          </w:tcPr>
          <w:p w14:paraId="045FD92C" w14:textId="77777777" w:rsidR="00B4332E" w:rsidRPr="002B5A7C" w:rsidRDefault="00B4332E" w:rsidP="002B5A7C">
            <w:pPr>
              <w:suppressAutoHyphens/>
              <w:autoSpaceDE w:val="0"/>
              <w:autoSpaceDN w:val="0"/>
              <w:adjustRightInd w:val="0"/>
              <w:spacing w:after="0" w:line="240" w:lineRule="auto"/>
              <w:jc w:val="center"/>
              <w:rPr>
                <w:rFonts w:ascii="Arimo" w:hAnsi="Arimo" w:cs="Arimo"/>
                <w:b/>
                <w:bCs/>
                <w:color w:val="000000"/>
                <w:sz w:val="20"/>
                <w:szCs w:val="20"/>
                <w:lang w:val="es-ES"/>
              </w:rPr>
            </w:pPr>
            <w:r w:rsidRPr="002B5A7C">
              <w:rPr>
                <w:rFonts w:ascii="Arimo" w:hAnsi="Arimo" w:cs="Arimo"/>
                <w:b/>
                <w:bCs/>
                <w:color w:val="000000"/>
                <w:sz w:val="20"/>
                <w:szCs w:val="20"/>
                <w:lang w:val="es-ES"/>
              </w:rPr>
              <w:t>29</w:t>
            </w:r>
          </w:p>
        </w:tc>
        <w:tc>
          <w:tcPr>
            <w:tcW w:w="0" w:type="auto"/>
            <w:tcBorders>
              <w:top w:val="single" w:sz="6" w:space="0" w:color="auto"/>
              <w:left w:val="single" w:sz="6" w:space="0" w:color="auto"/>
              <w:bottom w:val="single" w:sz="12" w:space="0" w:color="auto"/>
              <w:right w:val="single" w:sz="6" w:space="0" w:color="auto"/>
            </w:tcBorders>
            <w:shd w:val="clear" w:color="auto" w:fill="FEF5F0"/>
            <w:vAlign w:val="center"/>
          </w:tcPr>
          <w:p w14:paraId="6C1B1478"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Publicación</w:t>
            </w:r>
          </w:p>
        </w:tc>
        <w:tc>
          <w:tcPr>
            <w:tcW w:w="0" w:type="auto"/>
            <w:tcBorders>
              <w:top w:val="single" w:sz="6" w:space="0" w:color="auto"/>
              <w:left w:val="single" w:sz="6" w:space="0" w:color="auto"/>
              <w:bottom w:val="single" w:sz="12" w:space="0" w:color="auto"/>
              <w:right w:val="single" w:sz="6" w:space="0" w:color="auto"/>
            </w:tcBorders>
            <w:shd w:val="clear" w:color="auto" w:fill="FEF5F0"/>
            <w:vAlign w:val="center"/>
          </w:tcPr>
          <w:p w14:paraId="65ED353B"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Obligatorio</w:t>
            </w:r>
          </w:p>
        </w:tc>
        <w:tc>
          <w:tcPr>
            <w:tcW w:w="2533" w:type="dxa"/>
            <w:tcBorders>
              <w:top w:val="single" w:sz="6" w:space="0" w:color="auto"/>
              <w:left w:val="single" w:sz="6" w:space="0" w:color="auto"/>
              <w:bottom w:val="single" w:sz="12" w:space="0" w:color="auto"/>
              <w:right w:val="single" w:sz="12" w:space="0" w:color="auto"/>
            </w:tcBorders>
            <w:shd w:val="clear" w:color="auto" w:fill="FEF5F0"/>
            <w:vAlign w:val="center"/>
          </w:tcPr>
          <w:p w14:paraId="581FF92A" w14:textId="77777777" w:rsidR="00B4332E" w:rsidRPr="002B5A7C" w:rsidRDefault="00B4332E" w:rsidP="002B5A7C">
            <w:pPr>
              <w:suppressAutoHyphens/>
              <w:autoSpaceDE w:val="0"/>
              <w:autoSpaceDN w:val="0"/>
              <w:adjustRightInd w:val="0"/>
              <w:spacing w:after="0" w:line="240" w:lineRule="auto"/>
              <w:rPr>
                <w:rFonts w:ascii="Arimo" w:hAnsi="Arimo" w:cs="Arimo"/>
                <w:color w:val="000000"/>
                <w:sz w:val="20"/>
                <w:szCs w:val="20"/>
                <w:lang w:val="es-ES"/>
              </w:rPr>
            </w:pPr>
            <w:r w:rsidRPr="002B5A7C">
              <w:rPr>
                <w:rFonts w:ascii="Arimo" w:hAnsi="Arimo" w:cs="Arimo"/>
                <w:color w:val="000000"/>
                <w:sz w:val="20"/>
                <w:szCs w:val="20"/>
                <w:lang w:val="es-ES"/>
              </w:rPr>
              <w:t>Subsecretaría</w:t>
            </w:r>
          </w:p>
        </w:tc>
      </w:tr>
    </w:tbl>
    <w:p w14:paraId="7B51E212" w14:textId="77777777" w:rsidR="00BC3069" w:rsidRDefault="00BC3069" w:rsidP="008D06B0">
      <w:pPr>
        <w:rPr>
          <w:rFonts w:ascii="Arimo" w:hAnsi="Arimo" w:cs="Arimo"/>
          <w:bCs/>
          <w:color w:val="000000"/>
          <w:sz w:val="20"/>
          <w:szCs w:val="20"/>
        </w:rPr>
        <w:sectPr w:rsidR="00BC3069" w:rsidSect="00BF4378">
          <w:pgSz w:w="16838" w:h="11906" w:orient="landscape" w:code="9"/>
          <w:pgMar w:top="1701" w:right="1843" w:bottom="1418" w:left="1418" w:header="720" w:footer="595" w:gutter="0"/>
          <w:cols w:space="720"/>
          <w:docGrid w:linePitch="299"/>
        </w:sectPr>
      </w:pPr>
    </w:p>
    <w:p w14:paraId="449AB01E" w14:textId="6E429E5B" w:rsidR="00FE4C33" w:rsidRDefault="004B4826" w:rsidP="00BE64C9">
      <w:pPr>
        <w:rPr>
          <w:rFonts w:ascii="Arimo" w:hAnsi="Arimo" w:cs="Arimo"/>
          <w:bCs/>
          <w:color w:val="000000"/>
          <w:sz w:val="20"/>
          <w:szCs w:val="20"/>
        </w:rPr>
      </w:pPr>
      <w:r>
        <w:rPr>
          <w:rFonts w:ascii="Arimo" w:hAnsi="Arimo" w:cs="Arimo"/>
          <w:noProof/>
          <w:sz w:val="20"/>
          <w:szCs w:val="20"/>
        </w:rPr>
        <w:lastRenderedPageBreak/>
        <mc:AlternateContent>
          <mc:Choice Requires="wps">
            <w:drawing>
              <wp:anchor distT="0" distB="0" distL="114300" distR="114300" simplePos="0" relativeHeight="251681792" behindDoc="0" locked="0" layoutInCell="1" allowOverlap="1" wp14:anchorId="65CB1D39" wp14:editId="2474EA3C">
                <wp:simplePos x="0" y="0"/>
                <wp:positionH relativeFrom="page">
                  <wp:posOffset>-23854</wp:posOffset>
                </wp:positionH>
                <wp:positionV relativeFrom="paragraph">
                  <wp:posOffset>3424</wp:posOffset>
                </wp:positionV>
                <wp:extent cx="5667375" cy="427355"/>
                <wp:effectExtent l="0" t="0" r="28575" b="10795"/>
                <wp:wrapNone/>
                <wp:docPr id="1588550638" name="Rectángulo 2"/>
                <wp:cNvGraphicFramePr/>
                <a:graphic xmlns:a="http://schemas.openxmlformats.org/drawingml/2006/main">
                  <a:graphicData uri="http://schemas.microsoft.com/office/word/2010/wordprocessingShape">
                    <wps:wsp>
                      <wps:cNvSpPr/>
                      <wps:spPr>
                        <a:xfrm>
                          <a:off x="0" y="0"/>
                          <a:ext cx="5667375" cy="427355"/>
                        </a:xfrm>
                        <a:prstGeom prst="rect">
                          <a:avLst/>
                        </a:prstGeom>
                        <a:solidFill>
                          <a:srgbClr val="0F6FC6"/>
                        </a:solidFill>
                        <a:ln w="12700" cap="flat" cmpd="sng" algn="ctr">
                          <a:solidFill>
                            <a:srgbClr val="0F6FC6">
                              <a:shade val="15000"/>
                            </a:srgbClr>
                          </a:solidFill>
                          <a:prstDash val="solid"/>
                          <a:miter lim="800000"/>
                        </a:ln>
                        <a:effectLst/>
                      </wps:spPr>
                      <wps:txbx>
                        <w:txbxContent>
                          <w:p w14:paraId="799BEECC" w14:textId="27D448AD" w:rsidR="00CD3EB4" w:rsidRPr="00742416" w:rsidRDefault="00CD3EB4" w:rsidP="00D562CB">
                            <w:pPr>
                              <w:pStyle w:val="Blancoynumerado"/>
                              <w:numPr>
                                <w:ilvl w:val="0"/>
                                <w:numId w:val="0"/>
                              </w:numPr>
                              <w:ind w:left="714"/>
                            </w:pPr>
                            <w:r>
                              <w:t>Anexo II. Modelos de documentos</w:t>
                            </w:r>
                          </w:p>
                          <w:p w14:paraId="6E2509F5" w14:textId="77777777" w:rsidR="00CD3EB4" w:rsidRPr="00BA28C3" w:rsidRDefault="00CD3EB4" w:rsidP="00FE4C33">
                            <w:pPr>
                              <w:jc w:val="center"/>
                              <w:rPr>
                                <w:sz w:val="40"/>
                                <w:szCs w:val="40"/>
                              </w:rPr>
                            </w:pPr>
                            <w:r w:rsidRPr="00BA28C3">
                              <w:rPr>
                                <w:b/>
                                <w:sz w:val="40"/>
                                <w:szCs w:val="40"/>
                              </w:rPr>
                              <w:t>ELABORACIÓN DE DISPOSICIONES DE CARÁCTER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B1D39" id="_x0000_s1037" style="position:absolute;margin-left:-1.9pt;margin-top:.25pt;width:446.25pt;height:33.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" fillcolor="#0f6fc6" strokecolor="#022b52" strokeweight="1pt">
                <v:textbox>
                  <w:txbxContent>
                    <w:p w14:paraId="799BEECC" w14:textId="27D448AD" w:rsidR="00CD3EB4" w:rsidRPr="00742416" w:rsidRDefault="00CD3EB4" w:rsidP="00D562CB">
                      <w:pPr>
                        <w:pStyle w:val="Blancoynumerado"/>
                        <w:numPr>
                          <w:ilvl w:val="0"/>
                          <w:numId w:val="0"/>
                        </w:numPr>
                        <w:ind w:left="714"/>
                      </w:pPr>
                      <w:r>
                        <w:t>Anexo II. Modelos de documentos</w:t>
                      </w:r>
                    </w:p>
                    <w:p w14:paraId="6E2509F5" w14:textId="77777777" w:rsidR="00CD3EB4" w:rsidRPr="00BA28C3" w:rsidRDefault="00CD3EB4" w:rsidP="00FE4C33">
                      <w:pPr>
                        <w:jc w:val="center"/>
                        <w:rPr>
                          <w:sz w:val="40"/>
                          <w:szCs w:val="40"/>
                        </w:rPr>
                      </w:pPr>
                      <w:r w:rsidRPr="00BA28C3">
                        <w:rPr>
                          <w:b/>
                          <w:sz w:val="40"/>
                          <w:szCs w:val="40"/>
                        </w:rPr>
                        <w:t>ELABORACIÓN DE DISPOSICIONES DE CARÁCTER GENERAL</w:t>
                      </w:r>
                    </w:p>
                  </w:txbxContent>
                </v:textbox>
                <w10:wrap anchorx="page"/>
              </v:rect>
            </w:pict>
          </mc:Fallback>
        </mc:AlternateContent>
      </w:r>
    </w:p>
    <w:p w14:paraId="6B89581D" w14:textId="66A02951" w:rsidR="00FE4C33" w:rsidRDefault="00446F6F" w:rsidP="00832EAC">
      <w:pPr>
        <w:suppressAutoHyphens/>
        <w:autoSpaceDE w:val="0"/>
        <w:adjustRightInd w:val="0"/>
        <w:jc w:val="both"/>
        <w:rPr>
          <w:rFonts w:ascii="Arimo" w:hAnsi="Arimo" w:cs="Arimo"/>
          <w:bCs/>
          <w:color w:val="000000"/>
          <w:sz w:val="20"/>
          <w:szCs w:val="20"/>
        </w:rPr>
      </w:pPr>
      <w:r>
        <w:rPr>
          <w:rFonts w:ascii="Arimo" w:hAnsi="Arimo" w:cs="Arimo"/>
          <w:bCs/>
          <w:color w:val="000000"/>
          <w:sz w:val="20"/>
          <w:szCs w:val="20"/>
        </w:rPr>
        <w:fldChar w:fldCharType="begin"/>
      </w:r>
      <w:r>
        <w:instrText xml:space="preserve"> TC "</w:instrText>
      </w:r>
      <w:bookmarkStart w:id="49" w:name="_Toc165380121"/>
      <w:r w:rsidR="00D562CB">
        <w:instrText>Anexo</w:instrText>
      </w:r>
      <w:r w:rsidR="00386CFF">
        <w:instrText xml:space="preserve"> I</w:instrText>
      </w:r>
      <w:r w:rsidR="003830F9">
        <w:instrText>I</w:instrText>
      </w:r>
      <w:r w:rsidRPr="00F0073F">
        <w:instrText xml:space="preserve">. Modelos de </w:instrText>
      </w:r>
      <w:r w:rsidR="004B4826">
        <w:instrText>documento</w:instrText>
      </w:r>
      <w:r w:rsidRPr="00F0073F">
        <w:instrText>s</w:instrText>
      </w:r>
      <w:bookmarkEnd w:id="49"/>
      <w:r>
        <w:instrText xml:space="preserve">" \f C \l "1" </w:instrText>
      </w:r>
      <w:r>
        <w:rPr>
          <w:rFonts w:ascii="Arimo" w:hAnsi="Arimo" w:cs="Arimo"/>
          <w:bCs/>
          <w:color w:val="000000"/>
          <w:sz w:val="20"/>
          <w:szCs w:val="20"/>
        </w:rPr>
        <w:fldChar w:fldCharType="end"/>
      </w:r>
    </w:p>
    <w:p w14:paraId="4B9FF414" w14:textId="6C82BABC" w:rsidR="009C7C76" w:rsidRDefault="009C7C76" w:rsidP="00832EAC">
      <w:pPr>
        <w:pStyle w:val="Documento"/>
      </w:pPr>
    </w:p>
    <w:p w14:paraId="7F01CE7D" w14:textId="37168B55" w:rsidR="00FE4C33" w:rsidRPr="00A63DA9" w:rsidRDefault="00FE4C33" w:rsidP="005B21CF">
      <w:pPr>
        <w:pStyle w:val="Documento"/>
      </w:pPr>
      <w:bookmarkStart w:id="50" w:name="Documento1"/>
      <w:bookmarkStart w:id="51" w:name="_Toc165380122"/>
      <w:bookmarkEnd w:id="50"/>
      <w:r w:rsidRPr="00A63DA9">
        <w:t>Documento 1. Resolución de inicio</w:t>
      </w:r>
      <w:bookmarkEnd w:id="51"/>
    </w:p>
    <w:p w14:paraId="78EBE6D4" w14:textId="77777777" w:rsidR="00C53524" w:rsidRPr="002B35B0" w:rsidRDefault="00C53524" w:rsidP="005B21CF">
      <w:pPr>
        <w:suppressAutoHyphens/>
        <w:ind w:right="282"/>
        <w:contextualSpacing/>
        <w:jc w:val="both"/>
        <w:rPr>
          <w:rFonts w:ascii="Arial" w:hAnsi="Arial" w:cs="Arial"/>
          <w:bCs/>
          <w:sz w:val="20"/>
          <w:szCs w:val="20"/>
        </w:rPr>
      </w:pPr>
    </w:p>
    <w:p w14:paraId="3C1E82B1" w14:textId="77777777" w:rsidR="002B35B0" w:rsidRPr="002B35B0" w:rsidRDefault="002B35B0" w:rsidP="005B21CF">
      <w:pPr>
        <w:suppressAutoHyphens/>
        <w:ind w:left="284" w:right="565"/>
        <w:contextualSpacing/>
        <w:jc w:val="both"/>
        <w:rPr>
          <w:rFonts w:ascii="Arial" w:hAnsi="Arial" w:cs="Arial"/>
          <w:b/>
          <w:bCs/>
          <w:sz w:val="20"/>
          <w:szCs w:val="20"/>
          <w:lang w:val="es-ES"/>
        </w:rPr>
      </w:pPr>
      <w:r w:rsidRPr="002B35B0">
        <w:rPr>
          <w:rFonts w:ascii="Arial" w:hAnsi="Arial" w:cs="Arial"/>
          <w:b/>
          <w:bCs/>
          <w:sz w:val="20"/>
          <w:szCs w:val="20"/>
          <w:lang w:val="es-ES"/>
        </w:rPr>
        <w:t>RESOLUCION DEL CONSELLER DE SANIDAD DE INICIO DEL PROCEDIMIENTO DE ELABORACIÓN DEL PROYECTO DE ………</w:t>
      </w:r>
    </w:p>
    <w:p w14:paraId="79889125" w14:textId="77777777" w:rsidR="002B35B0" w:rsidRPr="002B35B0" w:rsidRDefault="002B35B0" w:rsidP="005B21CF">
      <w:pPr>
        <w:suppressAutoHyphens/>
        <w:ind w:left="284" w:right="565"/>
        <w:contextualSpacing/>
        <w:jc w:val="both"/>
        <w:rPr>
          <w:rFonts w:ascii="Arial" w:hAnsi="Arial" w:cs="Arial"/>
          <w:bCs/>
          <w:iCs/>
          <w:sz w:val="20"/>
          <w:szCs w:val="20"/>
          <w:lang w:val="es-ES"/>
        </w:rPr>
      </w:pPr>
    </w:p>
    <w:p w14:paraId="07353846" w14:textId="77777777" w:rsidR="002B35B0" w:rsidRPr="002B35B0" w:rsidRDefault="002B35B0" w:rsidP="005B21CF">
      <w:pPr>
        <w:suppressAutoHyphens/>
        <w:ind w:left="284" w:right="565"/>
        <w:contextualSpacing/>
        <w:jc w:val="both"/>
        <w:rPr>
          <w:rFonts w:ascii="Arial" w:hAnsi="Arial" w:cs="Arial"/>
          <w:bCs/>
          <w:iCs/>
          <w:sz w:val="20"/>
          <w:szCs w:val="20"/>
          <w:lang w:val="es-ES"/>
        </w:rPr>
      </w:pPr>
    </w:p>
    <w:p w14:paraId="1FBC8469" w14:textId="77777777" w:rsidR="002B35B0" w:rsidRPr="002B35B0" w:rsidRDefault="002B35B0" w:rsidP="005B21CF">
      <w:pPr>
        <w:suppressAutoHyphens/>
        <w:ind w:left="284" w:right="565"/>
        <w:contextualSpacing/>
        <w:jc w:val="both"/>
        <w:rPr>
          <w:rFonts w:ascii="Arial" w:hAnsi="Arial" w:cs="Arial"/>
          <w:bCs/>
          <w:iCs/>
          <w:sz w:val="20"/>
          <w:szCs w:val="20"/>
          <w:lang w:val="es-ES"/>
        </w:rPr>
      </w:pPr>
      <w:r w:rsidRPr="002B35B0">
        <w:rPr>
          <w:rFonts w:ascii="Arial" w:hAnsi="Arial" w:cs="Arial"/>
          <w:bCs/>
          <w:iCs/>
          <w:sz w:val="20"/>
          <w:szCs w:val="20"/>
          <w:lang w:val="es-ES"/>
        </w:rPr>
        <w:t>(Razonamiento de la disposición)</w:t>
      </w:r>
    </w:p>
    <w:p w14:paraId="1E3085B7" w14:textId="77777777" w:rsidR="002B35B0" w:rsidRPr="002B35B0" w:rsidRDefault="002B35B0" w:rsidP="005B21CF">
      <w:pPr>
        <w:suppressAutoHyphens/>
        <w:ind w:left="284" w:right="565"/>
        <w:contextualSpacing/>
        <w:jc w:val="both"/>
        <w:rPr>
          <w:rFonts w:ascii="Arial" w:hAnsi="Arial" w:cs="Arial"/>
          <w:bCs/>
          <w:iCs/>
          <w:sz w:val="20"/>
          <w:szCs w:val="20"/>
          <w:lang w:val="es-ES"/>
        </w:rPr>
      </w:pPr>
    </w:p>
    <w:p w14:paraId="46868197" w14:textId="77777777" w:rsidR="002B35B0" w:rsidRPr="002B35B0" w:rsidRDefault="002B35B0" w:rsidP="005B21CF">
      <w:pPr>
        <w:suppressAutoHyphens/>
        <w:ind w:left="284" w:right="565"/>
        <w:contextualSpacing/>
        <w:jc w:val="both"/>
        <w:rPr>
          <w:rFonts w:ascii="Arial" w:hAnsi="Arial" w:cs="Arial"/>
          <w:bCs/>
          <w:iCs/>
          <w:sz w:val="20"/>
          <w:szCs w:val="20"/>
          <w:lang w:val="es-ES"/>
        </w:rPr>
      </w:pPr>
    </w:p>
    <w:p w14:paraId="31265BF7" w14:textId="77777777" w:rsidR="002B35B0" w:rsidRPr="002B35B0" w:rsidRDefault="002B35B0" w:rsidP="005B21CF">
      <w:pPr>
        <w:suppressAutoHyphens/>
        <w:ind w:left="284" w:right="565"/>
        <w:contextualSpacing/>
        <w:jc w:val="both"/>
        <w:rPr>
          <w:rFonts w:ascii="Arial" w:hAnsi="Arial" w:cs="Arial"/>
          <w:bCs/>
          <w:iCs/>
          <w:sz w:val="20"/>
          <w:szCs w:val="20"/>
          <w:lang w:val="es-ES"/>
        </w:rPr>
      </w:pPr>
    </w:p>
    <w:p w14:paraId="27A2F1F7" w14:textId="77777777" w:rsidR="002B35B0" w:rsidRPr="002B35B0" w:rsidRDefault="002B35B0" w:rsidP="005B21CF">
      <w:pPr>
        <w:suppressAutoHyphens/>
        <w:ind w:left="284" w:right="565"/>
        <w:contextualSpacing/>
        <w:jc w:val="both"/>
        <w:rPr>
          <w:rFonts w:ascii="Arial" w:hAnsi="Arial" w:cs="Arial"/>
          <w:bCs/>
          <w:iCs/>
          <w:sz w:val="20"/>
          <w:szCs w:val="20"/>
          <w:lang w:val="es-ES"/>
        </w:rPr>
      </w:pPr>
      <w:r w:rsidRPr="002B35B0">
        <w:rPr>
          <w:rFonts w:ascii="Arial" w:hAnsi="Arial" w:cs="Arial"/>
          <w:bCs/>
          <w:iCs/>
          <w:sz w:val="20"/>
          <w:szCs w:val="20"/>
          <w:lang w:val="es-ES"/>
        </w:rPr>
        <w:t xml:space="preserve">El proyecto de disposición está incluido en el Plan Normativo </w:t>
      </w:r>
      <w:proofErr w:type="spellStart"/>
      <w:r w:rsidRPr="002B35B0">
        <w:rPr>
          <w:rFonts w:ascii="Arial" w:hAnsi="Arial" w:cs="Arial"/>
          <w:bCs/>
          <w:iCs/>
          <w:sz w:val="20"/>
          <w:szCs w:val="20"/>
          <w:lang w:val="es-ES"/>
        </w:rPr>
        <w:t>xxxxx</w:t>
      </w:r>
      <w:proofErr w:type="spellEnd"/>
      <w:r w:rsidRPr="002B35B0">
        <w:rPr>
          <w:rFonts w:ascii="Arial" w:hAnsi="Arial" w:cs="Arial"/>
          <w:bCs/>
          <w:iCs/>
          <w:sz w:val="20"/>
          <w:szCs w:val="20"/>
          <w:lang w:val="es-ES"/>
        </w:rPr>
        <w:t xml:space="preserve"> de la Conselleria de Sanidad / No está incluido por cuanto ------------------</w:t>
      </w:r>
    </w:p>
    <w:p w14:paraId="31296567" w14:textId="77777777" w:rsidR="002B35B0" w:rsidRPr="002B35B0" w:rsidRDefault="002B35B0" w:rsidP="005B21CF">
      <w:pPr>
        <w:suppressAutoHyphens/>
        <w:ind w:left="284" w:right="565"/>
        <w:contextualSpacing/>
        <w:jc w:val="both"/>
        <w:rPr>
          <w:rFonts w:ascii="Arial" w:hAnsi="Arial" w:cs="Arial"/>
          <w:bCs/>
          <w:iCs/>
          <w:sz w:val="20"/>
          <w:szCs w:val="20"/>
          <w:lang w:val="es-ES"/>
        </w:rPr>
      </w:pPr>
    </w:p>
    <w:p w14:paraId="1C23DDA3" w14:textId="77777777" w:rsidR="002B35B0" w:rsidRPr="002B35B0" w:rsidRDefault="002B35B0" w:rsidP="00FD4E28">
      <w:pPr>
        <w:suppressAutoHyphens/>
        <w:ind w:left="284" w:right="567"/>
        <w:contextualSpacing/>
        <w:jc w:val="both"/>
        <w:rPr>
          <w:rFonts w:ascii="Arial" w:hAnsi="Arial" w:cs="Arial"/>
          <w:bCs/>
          <w:sz w:val="20"/>
          <w:szCs w:val="20"/>
          <w:lang w:val="es-ES"/>
        </w:rPr>
      </w:pPr>
      <w:r w:rsidRPr="002B35B0">
        <w:rPr>
          <w:rFonts w:ascii="Arial" w:hAnsi="Arial" w:cs="Arial"/>
          <w:bCs/>
          <w:sz w:val="20"/>
          <w:szCs w:val="20"/>
          <w:lang w:val="es-ES"/>
        </w:rPr>
        <w:t xml:space="preserve">En consecuencia, de conformidad con lo dispuesto en el </w:t>
      </w:r>
      <w:r w:rsidRPr="002B35B0">
        <w:rPr>
          <w:rFonts w:ascii="Arial" w:hAnsi="Arial" w:cs="Arial"/>
          <w:bCs/>
          <w:i/>
          <w:sz w:val="20"/>
          <w:szCs w:val="20"/>
          <w:lang w:val="es-ES"/>
        </w:rPr>
        <w:t xml:space="preserve">artículo 28.c) (para leyes y decretos) y 28 e) (para órdenes) </w:t>
      </w:r>
      <w:r w:rsidRPr="002B35B0">
        <w:rPr>
          <w:rFonts w:ascii="Arial" w:hAnsi="Arial" w:cs="Arial"/>
          <w:bCs/>
          <w:sz w:val="20"/>
          <w:szCs w:val="20"/>
          <w:lang w:val="es-ES"/>
        </w:rPr>
        <w:t xml:space="preserve">de </w:t>
      </w:r>
      <w:smartTag w:uri="urn:schemas-microsoft-com:office:smarttags" w:element="PersonName">
        <w:smartTagPr>
          <w:attr w:name="ProductID" w:val="la Ley"/>
        </w:smartTagPr>
        <w:r w:rsidRPr="002B35B0">
          <w:rPr>
            <w:rFonts w:ascii="Arial" w:hAnsi="Arial" w:cs="Arial"/>
            <w:bCs/>
            <w:sz w:val="20"/>
            <w:szCs w:val="20"/>
            <w:lang w:val="es-ES"/>
          </w:rPr>
          <w:t>la Ley</w:t>
        </w:r>
      </w:smartTag>
      <w:r w:rsidRPr="002B35B0">
        <w:rPr>
          <w:rFonts w:ascii="Arial" w:hAnsi="Arial" w:cs="Arial"/>
          <w:bCs/>
          <w:sz w:val="20"/>
          <w:szCs w:val="20"/>
          <w:lang w:val="es-ES"/>
        </w:rPr>
        <w:t xml:space="preserve"> 5/1983, de 30 de diciembre, del Consell, y en el artículo 39.1 del Decreto 24/2009, de 13 de febrero, del Consell, sobre la forma, la estructura y el procedimiento de elaboración de los proyectos normativos de la Generalitat,</w:t>
      </w:r>
    </w:p>
    <w:p w14:paraId="26FA790E" w14:textId="77777777" w:rsidR="002B35B0" w:rsidRPr="002B35B0" w:rsidRDefault="002B35B0" w:rsidP="005B21CF">
      <w:pPr>
        <w:suppressAutoHyphens/>
        <w:ind w:left="284" w:right="565"/>
        <w:contextualSpacing/>
        <w:jc w:val="both"/>
        <w:rPr>
          <w:rFonts w:ascii="Arial" w:hAnsi="Arial" w:cs="Arial"/>
          <w:b/>
          <w:bCs/>
          <w:sz w:val="20"/>
          <w:szCs w:val="20"/>
          <w:lang w:val="es-ES"/>
        </w:rPr>
      </w:pPr>
    </w:p>
    <w:p w14:paraId="7202C275" w14:textId="77777777" w:rsidR="002B35B0" w:rsidRPr="002B35B0" w:rsidRDefault="002B35B0" w:rsidP="005B21CF">
      <w:pPr>
        <w:suppressAutoHyphens/>
        <w:ind w:left="284" w:right="565"/>
        <w:contextualSpacing/>
        <w:jc w:val="both"/>
        <w:rPr>
          <w:rFonts w:ascii="Arial" w:hAnsi="Arial" w:cs="Arial"/>
          <w:b/>
          <w:bCs/>
          <w:sz w:val="20"/>
          <w:szCs w:val="20"/>
          <w:lang w:val="es-ES"/>
        </w:rPr>
      </w:pPr>
    </w:p>
    <w:p w14:paraId="6EEB016E" w14:textId="77777777" w:rsidR="002B35B0" w:rsidRPr="002B35B0" w:rsidRDefault="002B35B0" w:rsidP="005B21CF">
      <w:pPr>
        <w:suppressAutoHyphens/>
        <w:ind w:left="284" w:right="565"/>
        <w:contextualSpacing/>
        <w:jc w:val="both"/>
        <w:rPr>
          <w:rFonts w:ascii="Arial" w:hAnsi="Arial" w:cs="Arial"/>
          <w:bCs/>
          <w:sz w:val="20"/>
          <w:szCs w:val="20"/>
          <w:lang w:val="es-ES"/>
        </w:rPr>
      </w:pPr>
      <w:r w:rsidRPr="002B35B0">
        <w:rPr>
          <w:rFonts w:ascii="Arial" w:hAnsi="Arial" w:cs="Arial"/>
          <w:bCs/>
          <w:sz w:val="20"/>
          <w:szCs w:val="20"/>
          <w:lang w:val="es-ES"/>
        </w:rPr>
        <w:t>RESUELVO</w:t>
      </w:r>
    </w:p>
    <w:p w14:paraId="48A2CDC6" w14:textId="77777777" w:rsidR="002B35B0" w:rsidRPr="002B35B0" w:rsidRDefault="002B35B0" w:rsidP="005B21CF">
      <w:pPr>
        <w:suppressAutoHyphens/>
        <w:ind w:left="284" w:right="565"/>
        <w:contextualSpacing/>
        <w:jc w:val="both"/>
        <w:rPr>
          <w:rFonts w:ascii="Arial" w:hAnsi="Arial" w:cs="Arial"/>
          <w:bCs/>
          <w:sz w:val="20"/>
          <w:szCs w:val="20"/>
          <w:lang w:val="es-ES"/>
        </w:rPr>
      </w:pPr>
    </w:p>
    <w:p w14:paraId="28BD05AA" w14:textId="77777777" w:rsidR="002B35B0" w:rsidRPr="002B35B0" w:rsidRDefault="002B35B0" w:rsidP="005B21CF">
      <w:pPr>
        <w:suppressAutoHyphens/>
        <w:ind w:left="284" w:right="565"/>
        <w:contextualSpacing/>
        <w:jc w:val="both"/>
        <w:rPr>
          <w:rFonts w:ascii="Arial" w:hAnsi="Arial" w:cs="Arial"/>
          <w:bCs/>
          <w:sz w:val="20"/>
          <w:szCs w:val="20"/>
          <w:lang w:val="es-ES"/>
        </w:rPr>
      </w:pPr>
      <w:r w:rsidRPr="002B35B0">
        <w:rPr>
          <w:rFonts w:ascii="Arial" w:hAnsi="Arial" w:cs="Arial"/>
          <w:bCs/>
          <w:sz w:val="20"/>
          <w:szCs w:val="20"/>
          <w:lang w:val="es-ES"/>
        </w:rPr>
        <w:t>1. Iniciar el procedimiento de Proyecto de ------------------------------</w:t>
      </w:r>
    </w:p>
    <w:p w14:paraId="768F1156" w14:textId="77777777" w:rsidR="002B35B0" w:rsidRPr="002B35B0" w:rsidRDefault="002B35B0" w:rsidP="005B21CF">
      <w:pPr>
        <w:suppressAutoHyphens/>
        <w:ind w:left="284" w:right="565"/>
        <w:contextualSpacing/>
        <w:jc w:val="both"/>
        <w:rPr>
          <w:rFonts w:ascii="Arial" w:hAnsi="Arial" w:cs="Arial"/>
          <w:bCs/>
          <w:sz w:val="20"/>
          <w:szCs w:val="20"/>
          <w:lang w:val="es-ES"/>
        </w:rPr>
      </w:pPr>
    </w:p>
    <w:p w14:paraId="6999147D" w14:textId="77777777" w:rsidR="002B35B0" w:rsidRPr="002B35B0" w:rsidRDefault="002B35B0" w:rsidP="005B21CF">
      <w:pPr>
        <w:suppressAutoHyphens/>
        <w:ind w:left="284" w:right="565"/>
        <w:contextualSpacing/>
        <w:jc w:val="both"/>
        <w:rPr>
          <w:rFonts w:ascii="Arial" w:hAnsi="Arial" w:cs="Arial"/>
          <w:bCs/>
          <w:i/>
          <w:iCs/>
          <w:sz w:val="20"/>
          <w:szCs w:val="20"/>
          <w:lang w:val="es-ES"/>
        </w:rPr>
      </w:pPr>
      <w:r w:rsidRPr="002B35B0">
        <w:rPr>
          <w:rFonts w:ascii="Arial" w:hAnsi="Arial" w:cs="Arial"/>
          <w:bCs/>
          <w:sz w:val="20"/>
          <w:szCs w:val="20"/>
          <w:lang w:val="es-ES"/>
        </w:rPr>
        <w:t xml:space="preserve">2. </w:t>
      </w:r>
      <w:r w:rsidRPr="002B35B0">
        <w:rPr>
          <w:rFonts w:ascii="Arial" w:hAnsi="Arial" w:cs="Arial"/>
          <w:bCs/>
          <w:i/>
          <w:iCs/>
          <w:sz w:val="20"/>
          <w:szCs w:val="20"/>
          <w:lang w:val="es-ES"/>
        </w:rPr>
        <w:t xml:space="preserve">(solo si procede) </w:t>
      </w:r>
      <w:r w:rsidRPr="002B35B0">
        <w:rPr>
          <w:rFonts w:ascii="Arial" w:hAnsi="Arial" w:cs="Arial"/>
          <w:bCs/>
          <w:sz w:val="20"/>
          <w:szCs w:val="20"/>
          <w:lang w:val="es-ES"/>
        </w:rPr>
        <w:t>Proponer al Consell la declaración de urgencia en la tramitación del proyecto.</w:t>
      </w:r>
    </w:p>
    <w:p w14:paraId="30B3F02E" w14:textId="77777777" w:rsidR="002B35B0" w:rsidRPr="002B35B0" w:rsidRDefault="002B35B0" w:rsidP="005B21CF">
      <w:pPr>
        <w:suppressAutoHyphens/>
        <w:ind w:left="284" w:right="565"/>
        <w:contextualSpacing/>
        <w:jc w:val="both"/>
        <w:rPr>
          <w:rFonts w:ascii="Arial" w:hAnsi="Arial" w:cs="Arial"/>
          <w:bCs/>
          <w:sz w:val="20"/>
          <w:szCs w:val="20"/>
          <w:lang w:val="es-ES"/>
        </w:rPr>
      </w:pPr>
      <w:r w:rsidRPr="002B35B0">
        <w:rPr>
          <w:rFonts w:ascii="Arial" w:hAnsi="Arial" w:cs="Arial"/>
          <w:bCs/>
          <w:sz w:val="20"/>
          <w:szCs w:val="20"/>
          <w:lang w:val="es-ES"/>
        </w:rPr>
        <w:t>3. (o 2). Encomendar su tramitación a la (denominación del órgano proponente)</w:t>
      </w:r>
    </w:p>
    <w:p w14:paraId="0211D65A" w14:textId="77777777" w:rsidR="002B35B0" w:rsidRPr="002B35B0" w:rsidRDefault="002B35B0" w:rsidP="005B21CF">
      <w:pPr>
        <w:suppressAutoHyphens/>
        <w:ind w:left="284" w:right="565"/>
        <w:contextualSpacing/>
        <w:jc w:val="both"/>
        <w:rPr>
          <w:rFonts w:ascii="Arial" w:hAnsi="Arial" w:cs="Arial"/>
          <w:bCs/>
          <w:sz w:val="20"/>
          <w:szCs w:val="20"/>
          <w:lang w:val="es-ES"/>
        </w:rPr>
      </w:pPr>
    </w:p>
    <w:p w14:paraId="0158F2AC" w14:textId="77777777" w:rsidR="002B35B0" w:rsidRPr="002B35B0" w:rsidRDefault="002B35B0" w:rsidP="005B21CF">
      <w:pPr>
        <w:suppressAutoHyphens/>
        <w:ind w:left="284" w:right="565"/>
        <w:contextualSpacing/>
        <w:jc w:val="both"/>
        <w:rPr>
          <w:rFonts w:ascii="Arial" w:hAnsi="Arial" w:cs="Arial"/>
          <w:bCs/>
          <w:sz w:val="20"/>
          <w:szCs w:val="20"/>
          <w:lang w:val="es-ES"/>
        </w:rPr>
      </w:pPr>
    </w:p>
    <w:p w14:paraId="4C6257E6" w14:textId="77777777" w:rsidR="002B35B0" w:rsidRPr="002B35B0" w:rsidRDefault="002B35B0" w:rsidP="005B21CF">
      <w:pPr>
        <w:suppressAutoHyphens/>
        <w:ind w:left="284" w:right="565"/>
        <w:contextualSpacing/>
        <w:jc w:val="center"/>
        <w:rPr>
          <w:rFonts w:ascii="Arial" w:hAnsi="Arial" w:cs="Arial"/>
          <w:bCs/>
          <w:sz w:val="20"/>
          <w:szCs w:val="20"/>
          <w:lang w:val="es-ES"/>
        </w:rPr>
      </w:pPr>
      <w:r w:rsidRPr="002B35B0">
        <w:rPr>
          <w:rFonts w:ascii="Arial" w:hAnsi="Arial" w:cs="Arial"/>
          <w:bCs/>
          <w:sz w:val="20"/>
          <w:szCs w:val="20"/>
          <w:lang w:val="es-ES"/>
        </w:rPr>
        <w:t>València, a fecha de firma</w:t>
      </w:r>
    </w:p>
    <w:p w14:paraId="73D2F1DB" w14:textId="77777777" w:rsidR="002B35B0" w:rsidRPr="002B35B0" w:rsidRDefault="002B35B0" w:rsidP="005B21CF">
      <w:pPr>
        <w:suppressAutoHyphens/>
        <w:ind w:left="284" w:right="565"/>
        <w:contextualSpacing/>
        <w:jc w:val="center"/>
        <w:rPr>
          <w:rFonts w:ascii="Arial" w:hAnsi="Arial" w:cs="Arial"/>
          <w:bCs/>
          <w:sz w:val="20"/>
          <w:szCs w:val="20"/>
          <w:lang w:val="es-ES"/>
        </w:rPr>
      </w:pPr>
      <w:r w:rsidRPr="002B35B0">
        <w:rPr>
          <w:rFonts w:ascii="Arial" w:hAnsi="Arial" w:cs="Arial"/>
          <w:bCs/>
          <w:sz w:val="20"/>
          <w:szCs w:val="20"/>
          <w:lang w:val="es-ES"/>
        </w:rPr>
        <w:t>EL CONSELLER DE SANIDAD</w:t>
      </w:r>
    </w:p>
    <w:p w14:paraId="701F7FED" w14:textId="037B8A62" w:rsidR="00DB74EB" w:rsidRPr="002B35B0" w:rsidRDefault="00DB74EB" w:rsidP="005B21CF">
      <w:pPr>
        <w:suppressAutoHyphens/>
        <w:ind w:left="284" w:right="565"/>
        <w:contextualSpacing/>
        <w:jc w:val="both"/>
        <w:rPr>
          <w:rFonts w:ascii="Arial" w:hAnsi="Arial" w:cs="Arial"/>
          <w:bCs/>
          <w:sz w:val="20"/>
          <w:szCs w:val="20"/>
        </w:rPr>
      </w:pPr>
    </w:p>
    <w:p w14:paraId="357878A4" w14:textId="69B8F767" w:rsidR="00DB74EB" w:rsidRPr="002B35B0" w:rsidRDefault="00DB74EB" w:rsidP="005B21CF">
      <w:pPr>
        <w:suppressAutoHyphens/>
        <w:ind w:left="284" w:right="565" w:firstLine="720"/>
        <w:contextualSpacing/>
        <w:jc w:val="both"/>
        <w:rPr>
          <w:rFonts w:ascii="Arial" w:hAnsi="Arial" w:cs="Arial"/>
          <w:bCs/>
          <w:sz w:val="20"/>
          <w:szCs w:val="20"/>
        </w:rPr>
      </w:pPr>
    </w:p>
    <w:p w14:paraId="77F823B9" w14:textId="057F7356" w:rsidR="00DB74EB" w:rsidRPr="002B35B0" w:rsidRDefault="00DB74EB" w:rsidP="005B21CF">
      <w:pPr>
        <w:suppressAutoHyphens/>
        <w:ind w:left="284" w:right="565" w:firstLine="720"/>
        <w:contextualSpacing/>
        <w:jc w:val="both"/>
        <w:rPr>
          <w:rFonts w:ascii="Arial" w:hAnsi="Arial" w:cs="Arial"/>
          <w:bCs/>
          <w:sz w:val="20"/>
          <w:szCs w:val="20"/>
        </w:rPr>
      </w:pPr>
    </w:p>
    <w:p w14:paraId="057858ED" w14:textId="74F835CA" w:rsidR="00DB74EB" w:rsidRPr="002B35B0" w:rsidRDefault="00DB74EB" w:rsidP="005B21CF">
      <w:pPr>
        <w:suppressAutoHyphens/>
        <w:ind w:left="284" w:right="565" w:firstLine="720"/>
        <w:contextualSpacing/>
        <w:jc w:val="both"/>
        <w:rPr>
          <w:rFonts w:ascii="Arial" w:hAnsi="Arial" w:cs="Arial"/>
          <w:bCs/>
          <w:sz w:val="20"/>
          <w:szCs w:val="20"/>
        </w:rPr>
      </w:pPr>
    </w:p>
    <w:p w14:paraId="71348156" w14:textId="77777777" w:rsidR="00DB74EB" w:rsidRPr="002B35B0" w:rsidRDefault="00DB74EB" w:rsidP="005B21CF">
      <w:pPr>
        <w:suppressAutoHyphens/>
        <w:ind w:left="284" w:right="565" w:firstLine="720"/>
        <w:contextualSpacing/>
        <w:jc w:val="both"/>
        <w:rPr>
          <w:rFonts w:ascii="Arial" w:hAnsi="Arial" w:cs="Arial"/>
          <w:bCs/>
          <w:sz w:val="20"/>
          <w:szCs w:val="20"/>
        </w:rPr>
      </w:pPr>
    </w:p>
    <w:p w14:paraId="501AC99E" w14:textId="77777777" w:rsidR="00C53524" w:rsidRPr="002B35B0" w:rsidRDefault="00C53524" w:rsidP="005B21CF">
      <w:pPr>
        <w:suppressAutoHyphens/>
        <w:ind w:left="284" w:right="565" w:firstLine="720"/>
        <w:contextualSpacing/>
        <w:jc w:val="both"/>
        <w:rPr>
          <w:rFonts w:ascii="Arial" w:hAnsi="Arial" w:cs="Arial"/>
          <w:bCs/>
          <w:sz w:val="20"/>
          <w:szCs w:val="20"/>
        </w:rPr>
      </w:pPr>
    </w:p>
    <w:p w14:paraId="1E26050F" w14:textId="339CE053" w:rsidR="009C7C76" w:rsidRPr="002B35B0" w:rsidRDefault="009C7C76" w:rsidP="005B21CF">
      <w:pPr>
        <w:suppressAutoHyphens/>
        <w:ind w:left="284" w:right="565"/>
        <w:jc w:val="both"/>
        <w:rPr>
          <w:rFonts w:ascii="Arial" w:hAnsi="Arial" w:cs="Arial"/>
          <w:bCs/>
          <w:sz w:val="20"/>
          <w:szCs w:val="20"/>
        </w:rPr>
      </w:pPr>
      <w:r w:rsidRPr="002B35B0">
        <w:rPr>
          <w:rFonts w:ascii="Arial" w:hAnsi="Arial" w:cs="Arial"/>
          <w:bCs/>
          <w:sz w:val="20"/>
          <w:szCs w:val="20"/>
        </w:rPr>
        <w:br w:type="page"/>
      </w:r>
    </w:p>
    <w:p w14:paraId="07461FA3" w14:textId="74838F1B" w:rsidR="00CA3E9C" w:rsidRDefault="00984EF9" w:rsidP="005B21CF">
      <w:pPr>
        <w:pStyle w:val="Documento"/>
      </w:pPr>
      <w:bookmarkStart w:id="52" w:name="Documento2"/>
      <w:bookmarkStart w:id="53" w:name="_Toc165380123"/>
      <w:bookmarkEnd w:id="52"/>
      <w:r w:rsidRPr="00387C49">
        <w:lastRenderedPageBreak/>
        <w:t>Documento 2.</w:t>
      </w:r>
      <w:r w:rsidR="00F97B40">
        <w:t xml:space="preserve"> </w:t>
      </w:r>
      <w:r w:rsidR="00CA3E9C" w:rsidRPr="00BA514E">
        <w:t>Anuncio de consulta pública previa</w:t>
      </w:r>
      <w:bookmarkEnd w:id="53"/>
    </w:p>
    <w:p w14:paraId="5246A9C2" w14:textId="77777777" w:rsidR="00A64510" w:rsidRDefault="00A64510" w:rsidP="005B21CF">
      <w:pPr>
        <w:suppressAutoHyphens/>
        <w:spacing w:after="0" w:line="240" w:lineRule="auto"/>
        <w:ind w:left="284" w:right="849"/>
        <w:contextualSpacing/>
        <w:jc w:val="both"/>
        <w:rPr>
          <w:rFonts w:ascii="Arial" w:hAnsi="Arial" w:cs="Arial"/>
          <w:color w:val="000000" w:themeColor="text1"/>
          <w:sz w:val="20"/>
          <w:szCs w:val="20"/>
        </w:rPr>
      </w:pPr>
    </w:p>
    <w:p w14:paraId="0F7B6C81" w14:textId="4430FAAD" w:rsidR="00A64510" w:rsidRPr="00A64510" w:rsidRDefault="00CA3E9C" w:rsidP="005B21CF">
      <w:pPr>
        <w:suppressAutoHyphens/>
        <w:spacing w:after="0" w:line="240" w:lineRule="auto"/>
        <w:ind w:left="284" w:right="565"/>
        <w:contextualSpacing/>
        <w:jc w:val="center"/>
        <w:rPr>
          <w:rFonts w:ascii="Arial" w:hAnsi="Arial" w:cs="Arial"/>
          <w:b/>
          <w:bCs/>
          <w:color w:val="000000" w:themeColor="text1"/>
          <w:sz w:val="20"/>
          <w:szCs w:val="20"/>
        </w:rPr>
      </w:pPr>
      <w:r w:rsidRPr="00A64510">
        <w:rPr>
          <w:rFonts w:ascii="Arial" w:hAnsi="Arial" w:cs="Arial"/>
          <w:b/>
          <w:bCs/>
          <w:color w:val="000000" w:themeColor="text1"/>
          <w:sz w:val="20"/>
          <w:szCs w:val="20"/>
        </w:rPr>
        <w:t>ANUNCIO DEL TRÁMITE DE CONSULTA PÚBLICA PREVIA</w:t>
      </w:r>
    </w:p>
    <w:p w14:paraId="26C73B0C" w14:textId="77777777" w:rsidR="00A64510" w:rsidRDefault="00A64510" w:rsidP="005B21CF">
      <w:pPr>
        <w:suppressAutoHyphens/>
        <w:spacing w:after="0" w:line="240" w:lineRule="auto"/>
        <w:ind w:left="284" w:right="565"/>
        <w:contextualSpacing/>
        <w:jc w:val="both"/>
        <w:rPr>
          <w:rFonts w:ascii="Arial" w:hAnsi="Arial" w:cs="Arial"/>
          <w:color w:val="000000" w:themeColor="text1"/>
          <w:sz w:val="20"/>
          <w:szCs w:val="20"/>
        </w:rPr>
      </w:pPr>
    </w:p>
    <w:p w14:paraId="6FB36B9F" w14:textId="77777777" w:rsidR="00A64510" w:rsidRDefault="00A64510" w:rsidP="005B21CF">
      <w:pPr>
        <w:suppressAutoHyphens/>
        <w:spacing w:after="0" w:line="240" w:lineRule="auto"/>
        <w:ind w:left="284" w:right="565"/>
        <w:contextualSpacing/>
        <w:jc w:val="both"/>
        <w:rPr>
          <w:rFonts w:ascii="Arial" w:hAnsi="Arial" w:cs="Arial"/>
          <w:color w:val="000000" w:themeColor="text1"/>
          <w:sz w:val="20"/>
          <w:szCs w:val="20"/>
        </w:rPr>
      </w:pPr>
    </w:p>
    <w:p w14:paraId="059B6F6F" w14:textId="0F3AFC3B" w:rsidR="00CA3E9C" w:rsidRDefault="00A64510" w:rsidP="00FD4E28">
      <w:pPr>
        <w:suppressAutoHyphens/>
        <w:spacing w:after="0"/>
        <w:ind w:left="284" w:right="567"/>
        <w:contextualSpacing/>
        <w:jc w:val="both"/>
        <w:rPr>
          <w:rFonts w:ascii="Arial" w:hAnsi="Arial" w:cs="Arial"/>
          <w:color w:val="000000" w:themeColor="text1"/>
          <w:sz w:val="20"/>
          <w:szCs w:val="20"/>
        </w:rPr>
      </w:pPr>
      <w:r>
        <w:rPr>
          <w:rFonts w:ascii="Arial" w:hAnsi="Arial" w:cs="Arial"/>
          <w:color w:val="000000" w:themeColor="text1"/>
          <w:sz w:val="20"/>
          <w:szCs w:val="20"/>
        </w:rPr>
        <w:t xml:space="preserve">Anuncio del trámite de consulta pública previa, </w:t>
      </w:r>
      <w:r w:rsidR="005434A3">
        <w:rPr>
          <w:rFonts w:ascii="Arial" w:hAnsi="Arial" w:cs="Arial"/>
          <w:color w:val="000000" w:themeColor="text1"/>
          <w:sz w:val="20"/>
          <w:szCs w:val="20"/>
        </w:rPr>
        <w:t>en</w:t>
      </w:r>
      <w:r w:rsidR="00CA3E9C" w:rsidRPr="00CA3E9C">
        <w:rPr>
          <w:rFonts w:ascii="Arial" w:hAnsi="Arial" w:cs="Arial"/>
          <w:color w:val="000000" w:themeColor="text1"/>
          <w:sz w:val="20"/>
          <w:szCs w:val="20"/>
        </w:rPr>
        <w:t xml:space="preserve"> relación </w:t>
      </w:r>
      <w:r w:rsidR="005434A3">
        <w:rPr>
          <w:rFonts w:ascii="Arial" w:hAnsi="Arial" w:cs="Arial"/>
          <w:color w:val="000000" w:themeColor="text1"/>
          <w:sz w:val="20"/>
          <w:szCs w:val="20"/>
        </w:rPr>
        <w:t>con</w:t>
      </w:r>
      <w:r w:rsidR="00CA3E9C" w:rsidRPr="00CA3E9C">
        <w:rPr>
          <w:rFonts w:ascii="Arial" w:hAnsi="Arial" w:cs="Arial"/>
          <w:color w:val="000000" w:themeColor="text1"/>
          <w:sz w:val="20"/>
          <w:szCs w:val="20"/>
        </w:rPr>
        <w:t xml:space="preserve"> la propuesta de </w:t>
      </w:r>
      <w:bookmarkStart w:id="54" w:name="_Hlk154125648"/>
      <w:r w:rsidR="00CA3E9C" w:rsidRPr="00CA3E9C">
        <w:rPr>
          <w:rFonts w:ascii="Arial" w:hAnsi="Arial" w:cs="Arial"/>
          <w:color w:val="000000" w:themeColor="text1"/>
          <w:sz w:val="20"/>
          <w:szCs w:val="20"/>
        </w:rPr>
        <w:t xml:space="preserve">(anteproyecto de Ley/ proyecto de decreto/ proyecto orden/plan de </w:t>
      </w:r>
      <w:proofErr w:type="spellStart"/>
      <w:r w:rsidR="00CA3E9C" w:rsidRPr="00CA3E9C">
        <w:rPr>
          <w:rFonts w:ascii="Arial" w:hAnsi="Arial" w:cs="Arial"/>
          <w:color w:val="000000" w:themeColor="text1"/>
          <w:sz w:val="20"/>
          <w:szCs w:val="20"/>
        </w:rPr>
        <w:t>xxx</w:t>
      </w:r>
      <w:proofErr w:type="spellEnd"/>
      <w:r w:rsidR="00CA3E9C" w:rsidRPr="00CA3E9C">
        <w:rPr>
          <w:rFonts w:ascii="Arial" w:hAnsi="Arial" w:cs="Arial"/>
          <w:color w:val="000000" w:themeColor="text1"/>
          <w:sz w:val="20"/>
          <w:szCs w:val="20"/>
        </w:rPr>
        <w:t>)</w:t>
      </w:r>
      <w:bookmarkEnd w:id="54"/>
    </w:p>
    <w:p w14:paraId="64EB1BC7" w14:textId="2A9591E9" w:rsidR="005434A3" w:rsidRDefault="005434A3" w:rsidP="00FD4E28">
      <w:pPr>
        <w:suppressAutoHyphens/>
        <w:spacing w:after="0"/>
        <w:ind w:left="284" w:right="567"/>
        <w:contextualSpacing/>
        <w:jc w:val="both"/>
        <w:rPr>
          <w:rFonts w:ascii="Arial" w:hAnsi="Arial" w:cs="Arial"/>
          <w:color w:val="000000" w:themeColor="text1"/>
          <w:sz w:val="20"/>
          <w:szCs w:val="20"/>
        </w:rPr>
      </w:pPr>
    </w:p>
    <w:p w14:paraId="3D32DF39" w14:textId="77777777" w:rsidR="005434A3" w:rsidRPr="005434A3" w:rsidRDefault="005434A3" w:rsidP="00FD4E28">
      <w:pPr>
        <w:suppressAutoHyphens/>
        <w:spacing w:after="0"/>
        <w:ind w:left="284" w:right="567" w:firstLine="424"/>
        <w:contextualSpacing/>
        <w:jc w:val="both"/>
        <w:rPr>
          <w:rFonts w:ascii="Arial" w:hAnsi="Arial" w:cs="Arial"/>
          <w:color w:val="000000" w:themeColor="text1"/>
          <w:sz w:val="20"/>
          <w:szCs w:val="20"/>
          <w:lang w:val="es-ES"/>
        </w:rPr>
      </w:pPr>
      <w:r w:rsidRPr="005434A3">
        <w:rPr>
          <w:rFonts w:ascii="Arial" w:hAnsi="Arial" w:cs="Arial"/>
          <w:color w:val="000000" w:themeColor="text1"/>
          <w:sz w:val="20"/>
          <w:szCs w:val="20"/>
          <w:lang w:val="es-ES"/>
        </w:rPr>
        <w:t xml:space="preserve">En cumplimiento de lo dispuesto en el artículo 133.1 de la Ley 39/2015, de 1 de octubre de 2015, de Procedimiento Administrativo Común de las Administraciones Públicas, y de los artículos 14 y 15 de la Ley 4/2023, de 13 de abril, de la Generalitat, de Participación Ciudadana y Fomento del Asociacionismo de la Comunitat Valenciana, se anuncia la consulta pública previa del (anteproyecto de Ley/ proyecto de decreto/ proyecto orden/plan de </w:t>
      </w:r>
      <w:proofErr w:type="spellStart"/>
      <w:r w:rsidRPr="005434A3">
        <w:rPr>
          <w:rFonts w:ascii="Arial" w:hAnsi="Arial" w:cs="Arial"/>
          <w:color w:val="000000" w:themeColor="text1"/>
          <w:sz w:val="20"/>
          <w:szCs w:val="20"/>
          <w:lang w:val="es-ES"/>
        </w:rPr>
        <w:t>xxx</w:t>
      </w:r>
      <w:proofErr w:type="spellEnd"/>
      <w:r w:rsidRPr="005434A3">
        <w:rPr>
          <w:rFonts w:ascii="Arial" w:hAnsi="Arial" w:cs="Arial"/>
          <w:color w:val="000000" w:themeColor="text1"/>
          <w:sz w:val="20"/>
          <w:szCs w:val="20"/>
          <w:lang w:val="es-ES"/>
        </w:rPr>
        <w:t>)</w:t>
      </w:r>
    </w:p>
    <w:p w14:paraId="63AA6E96" w14:textId="77777777" w:rsidR="005434A3" w:rsidRPr="005434A3" w:rsidRDefault="005434A3" w:rsidP="00FD4E28">
      <w:pPr>
        <w:suppressAutoHyphens/>
        <w:spacing w:after="0"/>
        <w:ind w:left="284" w:right="567"/>
        <w:contextualSpacing/>
        <w:jc w:val="both"/>
        <w:rPr>
          <w:rFonts w:ascii="Arial" w:hAnsi="Arial" w:cs="Arial"/>
          <w:color w:val="000000" w:themeColor="text1"/>
          <w:sz w:val="20"/>
          <w:szCs w:val="20"/>
          <w:lang w:val="es-ES"/>
        </w:rPr>
      </w:pPr>
    </w:p>
    <w:p w14:paraId="1C616B61" w14:textId="77777777" w:rsidR="005434A3" w:rsidRPr="005434A3" w:rsidRDefault="005434A3" w:rsidP="00FD4E28">
      <w:pPr>
        <w:suppressAutoHyphens/>
        <w:spacing w:after="0"/>
        <w:ind w:left="284" w:right="567" w:firstLine="424"/>
        <w:contextualSpacing/>
        <w:jc w:val="both"/>
        <w:rPr>
          <w:rFonts w:ascii="Arial" w:hAnsi="Arial" w:cs="Arial"/>
          <w:color w:val="000000" w:themeColor="text1"/>
          <w:sz w:val="20"/>
          <w:szCs w:val="20"/>
          <w:lang w:val="es-ES"/>
        </w:rPr>
      </w:pPr>
      <w:r w:rsidRPr="005434A3">
        <w:rPr>
          <w:rFonts w:ascii="Arial" w:hAnsi="Arial" w:cs="Arial"/>
          <w:color w:val="000000" w:themeColor="text1"/>
          <w:sz w:val="20"/>
          <w:szCs w:val="20"/>
          <w:lang w:val="es-ES"/>
        </w:rPr>
        <w:t xml:space="preserve">Al efecto de dar cumplimiento a la norma referenciada, se abre un plazo de (mínimo de un mes / en caso de urgencia 10 días naturales) contados a partir del día siguiente a la publicación del presente anuncio en el </w:t>
      </w:r>
      <w:proofErr w:type="spellStart"/>
      <w:r w:rsidRPr="005434A3">
        <w:rPr>
          <w:rFonts w:ascii="Arial" w:hAnsi="Arial" w:cs="Arial"/>
          <w:i/>
          <w:iCs/>
          <w:color w:val="000000" w:themeColor="text1"/>
          <w:sz w:val="20"/>
          <w:szCs w:val="20"/>
          <w:lang w:val="es-ES"/>
        </w:rPr>
        <w:t>Diari</w:t>
      </w:r>
      <w:proofErr w:type="spellEnd"/>
      <w:r w:rsidRPr="005434A3">
        <w:rPr>
          <w:rFonts w:ascii="Arial" w:hAnsi="Arial" w:cs="Arial"/>
          <w:i/>
          <w:iCs/>
          <w:color w:val="000000" w:themeColor="text1"/>
          <w:sz w:val="20"/>
          <w:szCs w:val="20"/>
          <w:lang w:val="es-ES"/>
        </w:rPr>
        <w:t xml:space="preserve"> Oficial de la Generalitat Valenciana</w:t>
      </w:r>
      <w:r w:rsidRPr="005434A3">
        <w:rPr>
          <w:rFonts w:ascii="Arial" w:hAnsi="Arial" w:cs="Arial"/>
          <w:color w:val="000000" w:themeColor="text1"/>
          <w:sz w:val="20"/>
          <w:szCs w:val="20"/>
          <w:lang w:val="es-ES"/>
        </w:rPr>
        <w:t xml:space="preserve">, a fin de recabar la opinión de la ciudadanía. </w:t>
      </w:r>
    </w:p>
    <w:p w14:paraId="60611784" w14:textId="77777777" w:rsidR="005434A3" w:rsidRPr="005434A3" w:rsidRDefault="005434A3" w:rsidP="00FD4E28">
      <w:pPr>
        <w:suppressAutoHyphens/>
        <w:spacing w:after="0"/>
        <w:ind w:left="284" w:right="567"/>
        <w:contextualSpacing/>
        <w:jc w:val="both"/>
        <w:rPr>
          <w:rFonts w:ascii="Arial" w:hAnsi="Arial" w:cs="Arial"/>
          <w:color w:val="000000" w:themeColor="text1"/>
          <w:sz w:val="20"/>
          <w:szCs w:val="20"/>
          <w:lang w:val="es-ES"/>
        </w:rPr>
      </w:pPr>
    </w:p>
    <w:p w14:paraId="07D01466" w14:textId="77777777" w:rsidR="005434A3" w:rsidRPr="005434A3" w:rsidRDefault="005434A3" w:rsidP="00FD4E28">
      <w:pPr>
        <w:suppressAutoHyphens/>
        <w:spacing w:after="0"/>
        <w:ind w:left="284" w:right="567" w:firstLine="424"/>
        <w:contextualSpacing/>
        <w:jc w:val="both"/>
        <w:rPr>
          <w:rFonts w:ascii="Arial" w:hAnsi="Arial" w:cs="Arial"/>
          <w:color w:val="000000" w:themeColor="text1"/>
          <w:sz w:val="20"/>
          <w:szCs w:val="20"/>
          <w:lang w:val="es-ES"/>
        </w:rPr>
      </w:pPr>
      <w:r w:rsidRPr="005434A3">
        <w:rPr>
          <w:rFonts w:ascii="Arial" w:hAnsi="Arial" w:cs="Arial"/>
          <w:color w:val="000000" w:themeColor="text1"/>
          <w:sz w:val="20"/>
          <w:szCs w:val="20"/>
          <w:lang w:val="es-ES"/>
        </w:rPr>
        <w:t xml:space="preserve">En el siguiente enlace de la página web de la Conselleria de Sanidad  </w:t>
      </w:r>
      <w:hyperlink r:id="rId26" w:history="1">
        <w:r w:rsidRPr="005434A3">
          <w:rPr>
            <w:rStyle w:val="Hipervnculo"/>
            <w:rFonts w:ascii="Arial" w:hAnsi="Arial" w:cs="Arial"/>
            <w:i/>
            <w:iCs/>
            <w:sz w:val="20"/>
            <w:szCs w:val="20"/>
            <w:lang w:val="es-ES"/>
          </w:rPr>
          <w:t>https://www.san.gva.es/es/web/normativa/consulta-publica-previa</w:t>
        </w:r>
      </w:hyperlink>
      <w:r w:rsidRPr="005434A3">
        <w:rPr>
          <w:rFonts w:ascii="Arial" w:hAnsi="Arial" w:cs="Arial"/>
          <w:color w:val="000000" w:themeColor="text1"/>
          <w:sz w:val="20"/>
          <w:szCs w:val="20"/>
          <w:lang w:val="es-ES"/>
        </w:rPr>
        <w:t xml:space="preserve"> puede ser consultada la información sobre los  antecedentes, los problemas que se pretenden solucionar con la nueva regulación, la necesidad y la oportunidad de su aprobación, los objetivos, las posibles soluciones alternativas, y toda la información que pueda ayudar a la ciudadanía a formarse una opinión sobre la iniciativa.</w:t>
      </w:r>
    </w:p>
    <w:p w14:paraId="54AB40AE" w14:textId="77777777" w:rsidR="005434A3" w:rsidRPr="005434A3" w:rsidRDefault="005434A3" w:rsidP="00FD4E28">
      <w:pPr>
        <w:suppressAutoHyphens/>
        <w:spacing w:after="0"/>
        <w:ind w:left="284" w:right="567"/>
        <w:contextualSpacing/>
        <w:jc w:val="both"/>
        <w:rPr>
          <w:rFonts w:ascii="Arial" w:hAnsi="Arial" w:cs="Arial"/>
          <w:color w:val="000000" w:themeColor="text1"/>
          <w:sz w:val="20"/>
          <w:szCs w:val="20"/>
          <w:lang w:val="es-ES"/>
        </w:rPr>
      </w:pPr>
    </w:p>
    <w:p w14:paraId="48DD32D2" w14:textId="77777777" w:rsidR="005434A3" w:rsidRPr="005434A3" w:rsidRDefault="005434A3" w:rsidP="00FD4E28">
      <w:pPr>
        <w:suppressAutoHyphens/>
        <w:spacing w:after="0"/>
        <w:ind w:left="284" w:right="567" w:firstLine="424"/>
        <w:contextualSpacing/>
        <w:jc w:val="both"/>
        <w:rPr>
          <w:rFonts w:ascii="Arial" w:hAnsi="Arial" w:cs="Arial"/>
          <w:color w:val="000000" w:themeColor="text1"/>
          <w:sz w:val="20"/>
          <w:szCs w:val="20"/>
          <w:lang w:val="es-ES"/>
        </w:rPr>
      </w:pPr>
      <w:r w:rsidRPr="005434A3">
        <w:rPr>
          <w:rFonts w:ascii="Arial" w:hAnsi="Arial" w:cs="Arial"/>
          <w:color w:val="000000" w:themeColor="text1"/>
          <w:sz w:val="20"/>
          <w:szCs w:val="20"/>
          <w:lang w:val="es-ES"/>
        </w:rPr>
        <w:t>Las aportaciones y opiniones se podrán efectuar en la dirección de correo electrónico (</w:t>
      </w:r>
      <w:proofErr w:type="spellStart"/>
      <w:r w:rsidRPr="005434A3">
        <w:rPr>
          <w:rFonts w:ascii="Arial" w:hAnsi="Arial" w:cs="Arial"/>
          <w:color w:val="000000" w:themeColor="text1"/>
          <w:sz w:val="20"/>
          <w:szCs w:val="20"/>
          <w:lang w:val="es-ES"/>
        </w:rPr>
        <w:t>xxxx</w:t>
      </w:r>
      <w:proofErr w:type="spellEnd"/>
      <w:r w:rsidRPr="005434A3">
        <w:rPr>
          <w:rFonts w:ascii="Arial" w:hAnsi="Arial" w:cs="Arial"/>
          <w:color w:val="000000" w:themeColor="text1"/>
          <w:sz w:val="20"/>
          <w:szCs w:val="20"/>
          <w:lang w:val="es-ES"/>
        </w:rPr>
        <w:t>).</w:t>
      </w:r>
    </w:p>
    <w:p w14:paraId="68F3736F" w14:textId="77777777" w:rsidR="005434A3" w:rsidRPr="005434A3" w:rsidRDefault="005434A3" w:rsidP="005B21CF">
      <w:pPr>
        <w:suppressAutoHyphens/>
        <w:spacing w:after="0" w:line="240" w:lineRule="auto"/>
        <w:ind w:left="284" w:right="565"/>
        <w:contextualSpacing/>
        <w:jc w:val="both"/>
        <w:rPr>
          <w:rFonts w:ascii="Arial" w:hAnsi="Arial" w:cs="Arial"/>
          <w:color w:val="000000" w:themeColor="text1"/>
          <w:sz w:val="20"/>
          <w:szCs w:val="20"/>
          <w:lang w:val="es-ES"/>
        </w:rPr>
      </w:pPr>
    </w:p>
    <w:p w14:paraId="5EA05EA9" w14:textId="77777777" w:rsidR="005434A3" w:rsidRPr="005434A3" w:rsidRDefault="005434A3" w:rsidP="005B21CF">
      <w:pPr>
        <w:suppressAutoHyphens/>
        <w:spacing w:after="0" w:line="240" w:lineRule="auto"/>
        <w:ind w:left="284" w:right="565" w:firstLine="424"/>
        <w:contextualSpacing/>
        <w:jc w:val="both"/>
        <w:rPr>
          <w:rFonts w:ascii="Arial" w:hAnsi="Arial" w:cs="Arial"/>
          <w:color w:val="000000" w:themeColor="text1"/>
          <w:sz w:val="20"/>
          <w:szCs w:val="20"/>
        </w:rPr>
      </w:pPr>
      <w:r w:rsidRPr="005434A3">
        <w:rPr>
          <w:rFonts w:ascii="Arial" w:hAnsi="Arial" w:cs="Arial"/>
          <w:color w:val="000000" w:themeColor="text1"/>
          <w:sz w:val="20"/>
          <w:szCs w:val="20"/>
          <w:lang w:val="es-ES"/>
        </w:rPr>
        <w:t xml:space="preserve">València, a fecha de firma. - </w:t>
      </w:r>
      <w:r w:rsidRPr="005434A3">
        <w:rPr>
          <w:rFonts w:ascii="Arial" w:hAnsi="Arial" w:cs="Arial"/>
          <w:color w:val="000000" w:themeColor="text1"/>
          <w:sz w:val="20"/>
          <w:szCs w:val="20"/>
        </w:rPr>
        <w:t>(Denominación del órgano proponente)</w:t>
      </w:r>
    </w:p>
    <w:p w14:paraId="495C6478" w14:textId="77777777" w:rsidR="005434A3" w:rsidRPr="005434A3" w:rsidRDefault="005434A3" w:rsidP="005B21CF">
      <w:pPr>
        <w:suppressAutoHyphens/>
        <w:spacing w:after="0" w:line="240" w:lineRule="auto"/>
        <w:ind w:left="284" w:right="849"/>
        <w:contextualSpacing/>
        <w:jc w:val="both"/>
        <w:rPr>
          <w:rFonts w:ascii="Arial" w:hAnsi="Arial" w:cs="Arial"/>
          <w:color w:val="000000" w:themeColor="text1"/>
          <w:sz w:val="20"/>
          <w:szCs w:val="20"/>
          <w:lang w:val="es-ES"/>
        </w:rPr>
      </w:pPr>
    </w:p>
    <w:p w14:paraId="470B71B5" w14:textId="77777777" w:rsidR="005434A3" w:rsidRPr="00CA3E9C" w:rsidRDefault="005434A3" w:rsidP="005B21CF">
      <w:pPr>
        <w:suppressAutoHyphens/>
        <w:spacing w:after="0" w:line="240" w:lineRule="auto"/>
        <w:ind w:left="284" w:right="849"/>
        <w:contextualSpacing/>
        <w:jc w:val="both"/>
        <w:rPr>
          <w:rFonts w:ascii="Arial" w:hAnsi="Arial" w:cs="Arial"/>
          <w:color w:val="000000" w:themeColor="text1"/>
          <w:sz w:val="20"/>
          <w:szCs w:val="20"/>
        </w:rPr>
      </w:pPr>
    </w:p>
    <w:p w14:paraId="370EAB80" w14:textId="77777777" w:rsidR="00CA3E9C" w:rsidRPr="00CA3E9C" w:rsidRDefault="00CA3E9C" w:rsidP="005B21CF">
      <w:pPr>
        <w:suppressAutoHyphens/>
        <w:spacing w:after="0" w:line="240" w:lineRule="auto"/>
        <w:ind w:left="284" w:right="849"/>
        <w:contextualSpacing/>
        <w:jc w:val="both"/>
        <w:rPr>
          <w:rFonts w:ascii="Arial" w:hAnsi="Arial" w:cs="Arial"/>
          <w:color w:val="000000" w:themeColor="text1"/>
          <w:sz w:val="20"/>
          <w:szCs w:val="20"/>
        </w:rPr>
      </w:pPr>
    </w:p>
    <w:p w14:paraId="76AB9C6D" w14:textId="056F0D41" w:rsidR="009F58B0" w:rsidRDefault="009F58B0" w:rsidP="005B21CF">
      <w:pPr>
        <w:suppressAutoHyphens/>
        <w:rPr>
          <w:rFonts w:ascii="Arimo" w:hAnsi="Arimo" w:cs="Arimo"/>
          <w:bCs/>
          <w:color w:val="0F6FC6" w:themeColor="accent1"/>
          <w:sz w:val="20"/>
          <w:szCs w:val="20"/>
        </w:rPr>
      </w:pPr>
      <w:r>
        <w:br w:type="page"/>
      </w:r>
    </w:p>
    <w:p w14:paraId="0FE56378" w14:textId="4C76E621" w:rsidR="00CA3E9C" w:rsidRDefault="00CA3E9C" w:rsidP="005B21CF">
      <w:pPr>
        <w:pStyle w:val="Documento"/>
      </w:pPr>
      <w:bookmarkStart w:id="55" w:name="Documento3"/>
      <w:bookmarkStart w:id="56" w:name="_Toc165380124"/>
      <w:bookmarkEnd w:id="55"/>
      <w:r w:rsidRPr="00387C49">
        <w:lastRenderedPageBreak/>
        <w:t>Documento 3.</w:t>
      </w:r>
      <w:r w:rsidR="00C43108">
        <w:t xml:space="preserve"> </w:t>
      </w:r>
      <w:r w:rsidR="00C43108" w:rsidRPr="00BA514E">
        <w:t>Ficha consulta pública previa</w:t>
      </w:r>
      <w:bookmarkEnd w:id="56"/>
    </w:p>
    <w:p w14:paraId="5297BDB7" w14:textId="77777777" w:rsidR="00C43108" w:rsidRDefault="00C43108" w:rsidP="005B21CF">
      <w:pPr>
        <w:pStyle w:val="NormalWeb"/>
        <w:suppressAutoHyphens/>
        <w:spacing w:after="0"/>
        <w:jc w:val="center"/>
        <w:rPr>
          <w:rFonts w:ascii="Arial" w:hAnsi="Arial" w:cs="Arial"/>
          <w:sz w:val="20"/>
          <w:szCs w:val="20"/>
        </w:rPr>
      </w:pPr>
    </w:p>
    <w:p w14:paraId="2D9FD100" w14:textId="72DCD5DE" w:rsidR="00CA3E9C" w:rsidRPr="00A64510" w:rsidRDefault="00CA3E9C" w:rsidP="005B21CF">
      <w:pPr>
        <w:pStyle w:val="NormalWeb"/>
        <w:suppressAutoHyphens/>
        <w:spacing w:after="0"/>
        <w:jc w:val="center"/>
        <w:rPr>
          <w:rFonts w:ascii="Arial" w:hAnsi="Arial" w:cs="Arial"/>
          <w:b/>
          <w:bCs/>
          <w:sz w:val="20"/>
          <w:szCs w:val="20"/>
        </w:rPr>
      </w:pPr>
      <w:r w:rsidRPr="00A64510">
        <w:rPr>
          <w:rFonts w:ascii="Arial" w:hAnsi="Arial" w:cs="Arial"/>
          <w:b/>
          <w:bCs/>
          <w:sz w:val="20"/>
          <w:szCs w:val="20"/>
        </w:rPr>
        <w:t>CONSULTA PÚBLICA PREVIA DE</w:t>
      </w:r>
      <w:r w:rsidR="00FD4E28">
        <w:rPr>
          <w:rFonts w:ascii="Arial" w:hAnsi="Arial" w:cs="Arial"/>
          <w:b/>
          <w:bCs/>
          <w:sz w:val="20"/>
          <w:szCs w:val="20"/>
        </w:rPr>
        <w:t xml:space="preserve"> …</w:t>
      </w:r>
    </w:p>
    <w:tbl>
      <w:tblPr>
        <w:tblW w:w="7975" w:type="dxa"/>
        <w:tblCellSpacing w:w="0" w:type="dxa"/>
        <w:tblInd w:w="284" w:type="dxa"/>
        <w:tblCellMar>
          <w:left w:w="0" w:type="dxa"/>
          <w:right w:w="0" w:type="dxa"/>
        </w:tblCellMar>
        <w:tblLook w:val="0000" w:firstRow="0" w:lastRow="0" w:firstColumn="0" w:lastColumn="0" w:noHBand="0" w:noVBand="0"/>
      </w:tblPr>
      <w:tblGrid>
        <w:gridCol w:w="8250"/>
        <w:gridCol w:w="36"/>
      </w:tblGrid>
      <w:tr w:rsidR="00CA3E9C" w:rsidRPr="00A935AB" w14:paraId="60491ECB" w14:textId="77777777" w:rsidTr="007E5966">
        <w:trPr>
          <w:trHeight w:val="1606"/>
          <w:tblCellSpacing w:w="0" w:type="dxa"/>
        </w:trPr>
        <w:tc>
          <w:tcPr>
            <w:tcW w:w="7939" w:type="dxa"/>
            <w:tcMar>
              <w:top w:w="15" w:type="dxa"/>
              <w:left w:w="15" w:type="dxa"/>
              <w:bottom w:w="15" w:type="dxa"/>
              <w:right w:w="15" w:type="dxa"/>
            </w:tcMar>
          </w:tcPr>
          <w:p w14:paraId="6721B8E6" w14:textId="77777777" w:rsidR="00CA3E9C" w:rsidRPr="00A935AB" w:rsidRDefault="00CA3E9C" w:rsidP="005B21CF">
            <w:pPr>
              <w:suppressAutoHyphens/>
              <w:ind w:firstLine="708"/>
              <w:rPr>
                <w:rFonts w:ascii="Arial" w:hAnsi="Arial" w:cs="Arial"/>
                <w:sz w:val="20"/>
                <w:szCs w:val="20"/>
              </w:rPr>
            </w:pPr>
          </w:p>
          <w:tbl>
            <w:tblPr>
              <w:tblW w:w="8190"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394"/>
              <w:gridCol w:w="2835"/>
              <w:gridCol w:w="4961"/>
            </w:tblGrid>
            <w:tr w:rsidR="00EF6421" w:rsidRPr="00A935AB" w14:paraId="4EF0D016" w14:textId="77777777" w:rsidTr="00015FAB">
              <w:tc>
                <w:tcPr>
                  <w:tcW w:w="394" w:type="dxa"/>
                </w:tcPr>
                <w:p w14:paraId="1C1A7F0B" w14:textId="6D3B83C1" w:rsidR="009A5A7B" w:rsidRPr="009A5A7B" w:rsidRDefault="009A5A7B" w:rsidP="005B21CF">
                  <w:pPr>
                    <w:pStyle w:val="NormalWeb"/>
                    <w:suppressAutoHyphens/>
                    <w:spacing w:after="0" w:line="360" w:lineRule="auto"/>
                    <w:jc w:val="both"/>
                    <w:rPr>
                      <w:rFonts w:ascii="Arial" w:hAnsi="Arial" w:cs="Arial"/>
                      <w:sz w:val="16"/>
                      <w:szCs w:val="16"/>
                    </w:rPr>
                  </w:pPr>
                  <w:r>
                    <w:rPr>
                      <w:bCs/>
                      <w:noProof/>
                      <w:sz w:val="16"/>
                      <w:szCs w:val="16"/>
                    </w:rPr>
                    <mc:AlternateContent>
                      <mc:Choice Requires="wps">
                        <w:drawing>
                          <wp:anchor distT="0" distB="0" distL="114300" distR="114300" simplePos="0" relativeHeight="251696128" behindDoc="0" locked="0" layoutInCell="1" allowOverlap="1" wp14:anchorId="372A9027" wp14:editId="01F0BF99">
                            <wp:simplePos x="0" y="0"/>
                            <wp:positionH relativeFrom="column">
                              <wp:posOffset>635</wp:posOffset>
                            </wp:positionH>
                            <wp:positionV relativeFrom="paragraph">
                              <wp:posOffset>127000</wp:posOffset>
                            </wp:positionV>
                            <wp:extent cx="103366" cy="95416"/>
                            <wp:effectExtent l="0" t="0" r="11430" b="19050"/>
                            <wp:wrapNone/>
                            <wp:docPr id="9" name="Rectángulo 9"/>
                            <wp:cNvGraphicFramePr/>
                            <a:graphic xmlns:a="http://schemas.openxmlformats.org/drawingml/2006/main">
                              <a:graphicData uri="http://schemas.microsoft.com/office/word/2010/wordprocessingShape">
                                <wps:wsp>
                                  <wps:cNvSpPr/>
                                  <wps:spPr>
                                    <a:xfrm>
                                      <a:off x="0" y="0"/>
                                      <a:ext cx="103366" cy="95416"/>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A7358" id="Rectángulo 9" o:spid="_x0000_s1026" style="position:absolute;margin-left:.05pt;margin-top:10pt;width:8.15pt;height: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" filled="f" strokecolor="windowText" strokeweight=".5pt"/>
                        </w:pict>
                      </mc:Fallback>
                    </mc:AlternateContent>
                  </w:r>
                </w:p>
                <w:p w14:paraId="17FEACA5" w14:textId="53A49D83" w:rsidR="009A5A7B" w:rsidRDefault="009A5A7B" w:rsidP="005B21CF">
                  <w:pPr>
                    <w:pStyle w:val="NormalWeb"/>
                    <w:suppressAutoHyphens/>
                    <w:spacing w:after="0" w:line="360" w:lineRule="auto"/>
                    <w:jc w:val="both"/>
                    <w:rPr>
                      <w:rFonts w:ascii="Arial" w:hAnsi="Arial" w:cs="Arial"/>
                      <w:sz w:val="20"/>
                      <w:szCs w:val="20"/>
                    </w:rPr>
                  </w:pPr>
                </w:p>
                <w:p w14:paraId="1456A4CD" w14:textId="24121B5E" w:rsidR="009A5A7B" w:rsidRPr="00A935AB" w:rsidRDefault="009A5A7B" w:rsidP="005B21CF">
                  <w:pPr>
                    <w:pStyle w:val="NormalWeb"/>
                    <w:suppressAutoHyphens/>
                    <w:spacing w:after="0" w:line="360" w:lineRule="auto"/>
                    <w:jc w:val="both"/>
                    <w:rPr>
                      <w:rFonts w:ascii="Arial" w:hAnsi="Arial" w:cs="Arial"/>
                      <w:sz w:val="20"/>
                      <w:szCs w:val="20"/>
                    </w:rPr>
                  </w:pPr>
                </w:p>
              </w:tc>
              <w:tc>
                <w:tcPr>
                  <w:tcW w:w="2835" w:type="dxa"/>
                  <w:shd w:val="clear" w:color="auto" w:fill="auto"/>
                </w:tcPr>
                <w:p w14:paraId="28CB1046" w14:textId="77777777" w:rsidR="00EF6421" w:rsidRDefault="00EF6421" w:rsidP="005B21CF">
                  <w:pPr>
                    <w:pStyle w:val="NormalWeb"/>
                    <w:suppressAutoHyphens/>
                    <w:spacing w:after="0" w:line="360" w:lineRule="auto"/>
                    <w:rPr>
                      <w:rFonts w:ascii="Arial" w:hAnsi="Arial" w:cs="Arial"/>
                      <w:sz w:val="20"/>
                      <w:szCs w:val="20"/>
                    </w:rPr>
                  </w:pPr>
                  <w:r w:rsidRPr="00A935AB">
                    <w:rPr>
                      <w:rFonts w:ascii="Arial" w:hAnsi="Arial" w:cs="Arial"/>
                      <w:sz w:val="20"/>
                      <w:szCs w:val="20"/>
                    </w:rPr>
                    <w:t>Antecedentes de la norma / plan</w:t>
                  </w:r>
                </w:p>
                <w:p w14:paraId="46E74B59" w14:textId="77777777" w:rsidR="00EF6421" w:rsidRDefault="00EF6421" w:rsidP="005B21CF">
                  <w:pPr>
                    <w:pStyle w:val="NormalWeb"/>
                    <w:suppressAutoHyphens/>
                    <w:spacing w:after="0" w:line="360" w:lineRule="auto"/>
                    <w:rPr>
                      <w:rFonts w:ascii="Arial" w:hAnsi="Arial" w:cs="Arial"/>
                      <w:sz w:val="20"/>
                      <w:szCs w:val="20"/>
                    </w:rPr>
                  </w:pPr>
                </w:p>
                <w:p w14:paraId="13BF4FD6" w14:textId="113C070D" w:rsidR="00EF6421" w:rsidRPr="00A935AB" w:rsidRDefault="00EF6421" w:rsidP="005B21CF">
                  <w:pPr>
                    <w:pStyle w:val="NormalWeb"/>
                    <w:suppressAutoHyphens/>
                    <w:spacing w:after="0" w:line="360" w:lineRule="auto"/>
                    <w:rPr>
                      <w:rFonts w:ascii="Arial" w:hAnsi="Arial" w:cs="Arial"/>
                      <w:sz w:val="20"/>
                      <w:szCs w:val="20"/>
                    </w:rPr>
                  </w:pPr>
                </w:p>
              </w:tc>
              <w:tc>
                <w:tcPr>
                  <w:tcW w:w="4961" w:type="dxa"/>
                  <w:shd w:val="clear" w:color="auto" w:fill="auto"/>
                </w:tcPr>
                <w:p w14:paraId="2D667705" w14:textId="77777777" w:rsidR="00EF6421" w:rsidRPr="00A935AB" w:rsidRDefault="00EF6421" w:rsidP="005B21CF">
                  <w:pPr>
                    <w:pStyle w:val="NormalWeb"/>
                    <w:suppressAutoHyphens/>
                    <w:spacing w:after="0" w:line="360" w:lineRule="auto"/>
                    <w:ind w:left="308"/>
                    <w:jc w:val="both"/>
                    <w:rPr>
                      <w:rFonts w:ascii="Arial" w:hAnsi="Arial" w:cs="Arial"/>
                      <w:sz w:val="20"/>
                      <w:szCs w:val="20"/>
                    </w:rPr>
                  </w:pPr>
                </w:p>
              </w:tc>
            </w:tr>
            <w:tr w:rsidR="00EF6421" w:rsidRPr="00A935AB" w14:paraId="644D8683" w14:textId="77777777" w:rsidTr="00015FAB">
              <w:tc>
                <w:tcPr>
                  <w:tcW w:w="394" w:type="dxa"/>
                </w:tcPr>
                <w:p w14:paraId="364486D7" w14:textId="6BD63985" w:rsidR="00EF6421" w:rsidRPr="00A935AB" w:rsidRDefault="009A5A7B" w:rsidP="005B21CF">
                  <w:pPr>
                    <w:pStyle w:val="NormalWeb"/>
                    <w:suppressAutoHyphens/>
                    <w:spacing w:after="0" w:line="360" w:lineRule="auto"/>
                    <w:jc w:val="both"/>
                    <w:rPr>
                      <w:rFonts w:ascii="Arial" w:hAnsi="Arial" w:cs="Arial"/>
                      <w:sz w:val="20"/>
                      <w:szCs w:val="20"/>
                    </w:rPr>
                  </w:pPr>
                  <w:r>
                    <w:rPr>
                      <w:bCs/>
                      <w:noProof/>
                      <w:sz w:val="16"/>
                      <w:szCs w:val="16"/>
                    </w:rPr>
                    <mc:AlternateContent>
                      <mc:Choice Requires="wps">
                        <w:drawing>
                          <wp:anchor distT="0" distB="0" distL="114300" distR="114300" simplePos="0" relativeHeight="251698176" behindDoc="0" locked="0" layoutInCell="1" allowOverlap="1" wp14:anchorId="14698A92" wp14:editId="4250AD16">
                            <wp:simplePos x="0" y="0"/>
                            <wp:positionH relativeFrom="column">
                              <wp:posOffset>635</wp:posOffset>
                            </wp:positionH>
                            <wp:positionV relativeFrom="paragraph">
                              <wp:posOffset>113665</wp:posOffset>
                            </wp:positionV>
                            <wp:extent cx="103366" cy="95416"/>
                            <wp:effectExtent l="0" t="0" r="11430" b="19050"/>
                            <wp:wrapNone/>
                            <wp:docPr id="11" name="Rectángulo 11"/>
                            <wp:cNvGraphicFramePr/>
                            <a:graphic xmlns:a="http://schemas.openxmlformats.org/drawingml/2006/main">
                              <a:graphicData uri="http://schemas.microsoft.com/office/word/2010/wordprocessingShape">
                                <wps:wsp>
                                  <wps:cNvSpPr/>
                                  <wps:spPr>
                                    <a:xfrm>
                                      <a:off x="0" y="0"/>
                                      <a:ext cx="103366" cy="95416"/>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D2BDF6" id="Rectángulo 11" o:spid="_x0000_s1026" style="position:absolute;margin-left:.05pt;margin-top:8.95pt;width:8.15pt;height: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" filled="f" strokecolor="windowText" strokeweight=".5pt"/>
                        </w:pict>
                      </mc:Fallback>
                    </mc:AlternateContent>
                  </w:r>
                </w:p>
              </w:tc>
              <w:tc>
                <w:tcPr>
                  <w:tcW w:w="2835" w:type="dxa"/>
                  <w:shd w:val="clear" w:color="auto" w:fill="auto"/>
                </w:tcPr>
                <w:p w14:paraId="3AB830C2" w14:textId="77777777" w:rsidR="00EF6421" w:rsidRDefault="00EF6421" w:rsidP="005B21CF">
                  <w:pPr>
                    <w:pStyle w:val="NormalWeb"/>
                    <w:suppressAutoHyphens/>
                    <w:spacing w:after="0" w:line="360" w:lineRule="auto"/>
                    <w:rPr>
                      <w:rFonts w:ascii="Arial" w:hAnsi="Arial" w:cs="Arial"/>
                      <w:sz w:val="20"/>
                      <w:szCs w:val="20"/>
                    </w:rPr>
                  </w:pPr>
                  <w:r w:rsidRPr="00A935AB">
                    <w:rPr>
                      <w:rFonts w:ascii="Arial" w:hAnsi="Arial" w:cs="Arial"/>
                      <w:sz w:val="20"/>
                      <w:szCs w:val="20"/>
                    </w:rPr>
                    <w:t>Problemas que se pretenden solucionar con la nueva norma / plan</w:t>
                  </w:r>
                </w:p>
                <w:p w14:paraId="19049A1E" w14:textId="77777777" w:rsidR="00EF6421" w:rsidRDefault="00EF6421" w:rsidP="005B21CF">
                  <w:pPr>
                    <w:pStyle w:val="NormalWeb"/>
                    <w:suppressAutoHyphens/>
                    <w:spacing w:after="0" w:line="360" w:lineRule="auto"/>
                    <w:rPr>
                      <w:rFonts w:ascii="Arial" w:hAnsi="Arial" w:cs="Arial"/>
                      <w:sz w:val="20"/>
                      <w:szCs w:val="20"/>
                    </w:rPr>
                  </w:pPr>
                </w:p>
                <w:p w14:paraId="6F293C21" w14:textId="77777777" w:rsidR="00EF6421" w:rsidRDefault="00EF6421" w:rsidP="005B21CF">
                  <w:pPr>
                    <w:pStyle w:val="NormalWeb"/>
                    <w:suppressAutoHyphens/>
                    <w:spacing w:after="0" w:line="360" w:lineRule="auto"/>
                    <w:rPr>
                      <w:rFonts w:ascii="Arial" w:hAnsi="Arial" w:cs="Arial"/>
                      <w:sz w:val="20"/>
                      <w:szCs w:val="20"/>
                    </w:rPr>
                  </w:pPr>
                </w:p>
                <w:p w14:paraId="076BAA99" w14:textId="60992B91" w:rsidR="00EF6421" w:rsidRPr="00A935AB" w:rsidRDefault="00EF6421" w:rsidP="005B21CF">
                  <w:pPr>
                    <w:pStyle w:val="NormalWeb"/>
                    <w:suppressAutoHyphens/>
                    <w:spacing w:after="0" w:line="360" w:lineRule="auto"/>
                    <w:rPr>
                      <w:rFonts w:ascii="Arial" w:hAnsi="Arial" w:cs="Arial"/>
                      <w:sz w:val="20"/>
                      <w:szCs w:val="20"/>
                    </w:rPr>
                  </w:pPr>
                </w:p>
              </w:tc>
              <w:tc>
                <w:tcPr>
                  <w:tcW w:w="4961" w:type="dxa"/>
                  <w:shd w:val="clear" w:color="auto" w:fill="auto"/>
                </w:tcPr>
                <w:p w14:paraId="487C5173" w14:textId="77777777" w:rsidR="00EF6421" w:rsidRPr="00A935AB" w:rsidRDefault="00EF6421" w:rsidP="005B21CF">
                  <w:pPr>
                    <w:pStyle w:val="NormalWeb"/>
                    <w:suppressAutoHyphens/>
                    <w:spacing w:after="0" w:line="360" w:lineRule="auto"/>
                    <w:ind w:left="308"/>
                    <w:jc w:val="both"/>
                    <w:rPr>
                      <w:rFonts w:ascii="Arial" w:hAnsi="Arial" w:cs="Arial"/>
                      <w:sz w:val="20"/>
                      <w:szCs w:val="20"/>
                    </w:rPr>
                  </w:pPr>
                </w:p>
              </w:tc>
            </w:tr>
            <w:tr w:rsidR="00EF6421" w:rsidRPr="00A935AB" w14:paraId="1576833C" w14:textId="77777777" w:rsidTr="00015FAB">
              <w:tc>
                <w:tcPr>
                  <w:tcW w:w="394" w:type="dxa"/>
                </w:tcPr>
                <w:p w14:paraId="552DF6FA" w14:textId="20E0C108" w:rsidR="00EF6421" w:rsidRPr="00A935AB" w:rsidRDefault="009A5A7B" w:rsidP="005B21CF">
                  <w:pPr>
                    <w:pStyle w:val="NormalWeb"/>
                    <w:suppressAutoHyphens/>
                    <w:spacing w:after="0" w:line="360" w:lineRule="auto"/>
                    <w:jc w:val="both"/>
                    <w:rPr>
                      <w:rFonts w:ascii="Arial" w:hAnsi="Arial" w:cs="Arial"/>
                      <w:sz w:val="20"/>
                      <w:szCs w:val="20"/>
                    </w:rPr>
                  </w:pPr>
                  <w:r>
                    <w:rPr>
                      <w:bCs/>
                      <w:noProof/>
                      <w:sz w:val="16"/>
                      <w:szCs w:val="16"/>
                    </w:rPr>
                    <mc:AlternateContent>
                      <mc:Choice Requires="wps">
                        <w:drawing>
                          <wp:anchor distT="0" distB="0" distL="114300" distR="114300" simplePos="0" relativeHeight="251700224" behindDoc="0" locked="0" layoutInCell="1" allowOverlap="1" wp14:anchorId="695A1AE8" wp14:editId="52D82932">
                            <wp:simplePos x="0" y="0"/>
                            <wp:positionH relativeFrom="column">
                              <wp:posOffset>635</wp:posOffset>
                            </wp:positionH>
                            <wp:positionV relativeFrom="paragraph">
                              <wp:posOffset>133350</wp:posOffset>
                            </wp:positionV>
                            <wp:extent cx="103366" cy="95416"/>
                            <wp:effectExtent l="0" t="0" r="11430" b="19050"/>
                            <wp:wrapNone/>
                            <wp:docPr id="12" name="Rectángulo 12"/>
                            <wp:cNvGraphicFramePr/>
                            <a:graphic xmlns:a="http://schemas.openxmlformats.org/drawingml/2006/main">
                              <a:graphicData uri="http://schemas.microsoft.com/office/word/2010/wordprocessingShape">
                                <wps:wsp>
                                  <wps:cNvSpPr/>
                                  <wps:spPr>
                                    <a:xfrm>
                                      <a:off x="0" y="0"/>
                                      <a:ext cx="103366" cy="95416"/>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A4F97B" id="Rectángulo 12" o:spid="_x0000_s1026" style="position:absolute;margin-left:.05pt;margin-top:10.5pt;width:8.15pt;height: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" filled="f" strokecolor="windowText" strokeweight=".5pt"/>
                        </w:pict>
                      </mc:Fallback>
                    </mc:AlternateContent>
                  </w:r>
                </w:p>
              </w:tc>
              <w:tc>
                <w:tcPr>
                  <w:tcW w:w="2835" w:type="dxa"/>
                  <w:shd w:val="clear" w:color="auto" w:fill="auto"/>
                </w:tcPr>
                <w:p w14:paraId="15540505" w14:textId="77777777" w:rsidR="00EF6421" w:rsidRDefault="00EF6421" w:rsidP="005B21CF">
                  <w:pPr>
                    <w:pStyle w:val="NormalWeb"/>
                    <w:suppressAutoHyphens/>
                    <w:spacing w:after="0" w:line="360" w:lineRule="auto"/>
                    <w:rPr>
                      <w:rFonts w:ascii="Arial" w:hAnsi="Arial" w:cs="Arial"/>
                      <w:sz w:val="20"/>
                      <w:szCs w:val="20"/>
                    </w:rPr>
                  </w:pPr>
                  <w:r w:rsidRPr="00A935AB">
                    <w:rPr>
                      <w:rFonts w:ascii="Arial" w:hAnsi="Arial" w:cs="Arial"/>
                      <w:sz w:val="20"/>
                      <w:szCs w:val="20"/>
                    </w:rPr>
                    <w:t>Necesidad y oportunidad de su aprobación</w:t>
                  </w:r>
                </w:p>
                <w:p w14:paraId="6FB8A2C9" w14:textId="77777777" w:rsidR="00EF6421" w:rsidRDefault="00EF6421" w:rsidP="005B21CF">
                  <w:pPr>
                    <w:pStyle w:val="NormalWeb"/>
                    <w:suppressAutoHyphens/>
                    <w:spacing w:after="0" w:line="360" w:lineRule="auto"/>
                    <w:rPr>
                      <w:rFonts w:ascii="Arial" w:hAnsi="Arial" w:cs="Arial"/>
                      <w:sz w:val="20"/>
                      <w:szCs w:val="20"/>
                    </w:rPr>
                  </w:pPr>
                </w:p>
                <w:p w14:paraId="0D2E3259" w14:textId="5351445E" w:rsidR="00EF6421" w:rsidRPr="00A935AB" w:rsidRDefault="00EF6421" w:rsidP="005B21CF">
                  <w:pPr>
                    <w:pStyle w:val="NormalWeb"/>
                    <w:suppressAutoHyphens/>
                    <w:spacing w:after="0" w:line="360" w:lineRule="auto"/>
                    <w:rPr>
                      <w:rFonts w:ascii="Arial" w:hAnsi="Arial" w:cs="Arial"/>
                      <w:sz w:val="20"/>
                      <w:szCs w:val="20"/>
                    </w:rPr>
                  </w:pPr>
                </w:p>
              </w:tc>
              <w:tc>
                <w:tcPr>
                  <w:tcW w:w="4961" w:type="dxa"/>
                  <w:shd w:val="clear" w:color="auto" w:fill="auto"/>
                </w:tcPr>
                <w:p w14:paraId="404E433E" w14:textId="77777777" w:rsidR="00EF6421" w:rsidRPr="00A935AB" w:rsidRDefault="00EF6421" w:rsidP="005B21CF">
                  <w:pPr>
                    <w:pStyle w:val="NormalWeb"/>
                    <w:suppressAutoHyphens/>
                    <w:spacing w:after="0" w:line="360" w:lineRule="auto"/>
                    <w:ind w:left="308"/>
                    <w:jc w:val="both"/>
                    <w:rPr>
                      <w:rFonts w:ascii="Arial" w:hAnsi="Arial" w:cs="Arial"/>
                      <w:sz w:val="20"/>
                      <w:szCs w:val="20"/>
                    </w:rPr>
                  </w:pPr>
                </w:p>
              </w:tc>
            </w:tr>
            <w:tr w:rsidR="00EF6421" w:rsidRPr="00A935AB" w14:paraId="35D231DC" w14:textId="77777777" w:rsidTr="00015FAB">
              <w:tc>
                <w:tcPr>
                  <w:tcW w:w="394" w:type="dxa"/>
                </w:tcPr>
                <w:p w14:paraId="4F5A4B8C" w14:textId="48B5A992" w:rsidR="00EF6421" w:rsidRPr="00A935AB" w:rsidRDefault="009A5A7B" w:rsidP="005B21CF">
                  <w:pPr>
                    <w:pStyle w:val="NormalWeb"/>
                    <w:suppressAutoHyphens/>
                    <w:spacing w:after="0" w:line="360" w:lineRule="auto"/>
                    <w:jc w:val="both"/>
                    <w:rPr>
                      <w:rFonts w:ascii="Arial" w:hAnsi="Arial" w:cs="Arial"/>
                      <w:sz w:val="20"/>
                      <w:szCs w:val="20"/>
                    </w:rPr>
                  </w:pPr>
                  <w:r>
                    <w:rPr>
                      <w:bCs/>
                      <w:noProof/>
                      <w:sz w:val="16"/>
                      <w:szCs w:val="16"/>
                    </w:rPr>
                    <mc:AlternateContent>
                      <mc:Choice Requires="wps">
                        <w:drawing>
                          <wp:anchor distT="0" distB="0" distL="114300" distR="114300" simplePos="0" relativeHeight="251702272" behindDoc="0" locked="0" layoutInCell="1" allowOverlap="1" wp14:anchorId="7C371F5A" wp14:editId="2F15DBB9">
                            <wp:simplePos x="0" y="0"/>
                            <wp:positionH relativeFrom="column">
                              <wp:posOffset>635</wp:posOffset>
                            </wp:positionH>
                            <wp:positionV relativeFrom="paragraph">
                              <wp:posOffset>133350</wp:posOffset>
                            </wp:positionV>
                            <wp:extent cx="103366" cy="95416"/>
                            <wp:effectExtent l="0" t="0" r="11430" b="19050"/>
                            <wp:wrapNone/>
                            <wp:docPr id="13" name="Rectángulo 13"/>
                            <wp:cNvGraphicFramePr/>
                            <a:graphic xmlns:a="http://schemas.openxmlformats.org/drawingml/2006/main">
                              <a:graphicData uri="http://schemas.microsoft.com/office/word/2010/wordprocessingShape">
                                <wps:wsp>
                                  <wps:cNvSpPr/>
                                  <wps:spPr>
                                    <a:xfrm>
                                      <a:off x="0" y="0"/>
                                      <a:ext cx="103366" cy="95416"/>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B78A16" id="Rectángulo 13" o:spid="_x0000_s1026" style="position:absolute;margin-left:.05pt;margin-top:10.5pt;width:8.15pt;height: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" filled="f" strokecolor="windowText" strokeweight=".5pt"/>
                        </w:pict>
                      </mc:Fallback>
                    </mc:AlternateContent>
                  </w:r>
                </w:p>
              </w:tc>
              <w:tc>
                <w:tcPr>
                  <w:tcW w:w="2835" w:type="dxa"/>
                  <w:shd w:val="clear" w:color="auto" w:fill="auto"/>
                </w:tcPr>
                <w:p w14:paraId="453B796B" w14:textId="77777777" w:rsidR="00EF6421" w:rsidRDefault="00EF6421" w:rsidP="005B21CF">
                  <w:pPr>
                    <w:pStyle w:val="NormalWeb"/>
                    <w:suppressAutoHyphens/>
                    <w:spacing w:after="0" w:line="360" w:lineRule="auto"/>
                    <w:rPr>
                      <w:rFonts w:ascii="Arial" w:hAnsi="Arial" w:cs="Arial"/>
                      <w:sz w:val="20"/>
                      <w:szCs w:val="20"/>
                    </w:rPr>
                  </w:pPr>
                  <w:r w:rsidRPr="00A935AB">
                    <w:rPr>
                      <w:rFonts w:ascii="Arial" w:hAnsi="Arial" w:cs="Arial"/>
                      <w:sz w:val="20"/>
                      <w:szCs w:val="20"/>
                    </w:rPr>
                    <w:t>Objetivos de la norma / plan</w:t>
                  </w:r>
                </w:p>
                <w:p w14:paraId="48AC5920" w14:textId="77777777" w:rsidR="00EF6421" w:rsidRDefault="00EF6421" w:rsidP="005B21CF">
                  <w:pPr>
                    <w:pStyle w:val="NormalWeb"/>
                    <w:suppressAutoHyphens/>
                    <w:spacing w:after="0" w:line="360" w:lineRule="auto"/>
                    <w:rPr>
                      <w:rFonts w:ascii="Arial" w:hAnsi="Arial" w:cs="Arial"/>
                      <w:sz w:val="20"/>
                      <w:szCs w:val="20"/>
                    </w:rPr>
                  </w:pPr>
                </w:p>
                <w:p w14:paraId="447F4838" w14:textId="77777777" w:rsidR="00EF6421" w:rsidRDefault="00EF6421" w:rsidP="005B21CF">
                  <w:pPr>
                    <w:pStyle w:val="NormalWeb"/>
                    <w:suppressAutoHyphens/>
                    <w:spacing w:after="0" w:line="360" w:lineRule="auto"/>
                    <w:rPr>
                      <w:rFonts w:ascii="Arial" w:hAnsi="Arial" w:cs="Arial"/>
                      <w:sz w:val="20"/>
                      <w:szCs w:val="20"/>
                    </w:rPr>
                  </w:pPr>
                </w:p>
                <w:p w14:paraId="7E9542E0" w14:textId="16E40422" w:rsidR="00EF6421" w:rsidRPr="00A935AB" w:rsidRDefault="00EF6421" w:rsidP="005B21CF">
                  <w:pPr>
                    <w:pStyle w:val="NormalWeb"/>
                    <w:suppressAutoHyphens/>
                    <w:spacing w:after="0" w:line="360" w:lineRule="auto"/>
                    <w:rPr>
                      <w:rFonts w:ascii="Arial" w:hAnsi="Arial" w:cs="Arial"/>
                      <w:sz w:val="20"/>
                      <w:szCs w:val="20"/>
                    </w:rPr>
                  </w:pPr>
                </w:p>
              </w:tc>
              <w:tc>
                <w:tcPr>
                  <w:tcW w:w="4961" w:type="dxa"/>
                  <w:shd w:val="clear" w:color="auto" w:fill="auto"/>
                </w:tcPr>
                <w:p w14:paraId="3F33806A" w14:textId="77777777" w:rsidR="00EF6421" w:rsidRPr="00A935AB" w:rsidRDefault="00EF6421" w:rsidP="005B21CF">
                  <w:pPr>
                    <w:pStyle w:val="NormalWeb"/>
                    <w:suppressAutoHyphens/>
                    <w:spacing w:line="360" w:lineRule="auto"/>
                    <w:ind w:left="308"/>
                    <w:jc w:val="both"/>
                    <w:rPr>
                      <w:rFonts w:ascii="Arial" w:hAnsi="Arial" w:cs="Arial"/>
                      <w:sz w:val="20"/>
                      <w:szCs w:val="20"/>
                    </w:rPr>
                  </w:pPr>
                  <w:r w:rsidRPr="00A935AB">
                    <w:rPr>
                      <w:rFonts w:ascii="Arial" w:hAnsi="Arial" w:cs="Arial"/>
                      <w:sz w:val="20"/>
                      <w:szCs w:val="20"/>
                    </w:rPr>
                    <w:t>.</w:t>
                  </w:r>
                </w:p>
              </w:tc>
            </w:tr>
            <w:tr w:rsidR="00EF6421" w:rsidRPr="00A935AB" w14:paraId="3E0D14F4" w14:textId="77777777" w:rsidTr="00015FAB">
              <w:tc>
                <w:tcPr>
                  <w:tcW w:w="394" w:type="dxa"/>
                </w:tcPr>
                <w:p w14:paraId="68BD453B" w14:textId="7BA962B2" w:rsidR="00EF6421" w:rsidRPr="00A935AB" w:rsidRDefault="009A5A7B" w:rsidP="005B21CF">
                  <w:pPr>
                    <w:pStyle w:val="NormalWeb"/>
                    <w:suppressAutoHyphens/>
                    <w:spacing w:after="0" w:line="360" w:lineRule="auto"/>
                    <w:jc w:val="both"/>
                    <w:rPr>
                      <w:rFonts w:ascii="Arial" w:hAnsi="Arial" w:cs="Arial"/>
                      <w:sz w:val="20"/>
                      <w:szCs w:val="20"/>
                    </w:rPr>
                  </w:pPr>
                  <w:r>
                    <w:rPr>
                      <w:bCs/>
                      <w:noProof/>
                      <w:sz w:val="16"/>
                      <w:szCs w:val="16"/>
                    </w:rPr>
                    <mc:AlternateContent>
                      <mc:Choice Requires="wps">
                        <w:drawing>
                          <wp:anchor distT="0" distB="0" distL="114300" distR="114300" simplePos="0" relativeHeight="251704320" behindDoc="0" locked="0" layoutInCell="1" allowOverlap="1" wp14:anchorId="2C3C302A" wp14:editId="09E0357E">
                            <wp:simplePos x="0" y="0"/>
                            <wp:positionH relativeFrom="column">
                              <wp:posOffset>10160</wp:posOffset>
                            </wp:positionH>
                            <wp:positionV relativeFrom="paragraph">
                              <wp:posOffset>142875</wp:posOffset>
                            </wp:positionV>
                            <wp:extent cx="103366" cy="95416"/>
                            <wp:effectExtent l="0" t="0" r="11430" b="19050"/>
                            <wp:wrapNone/>
                            <wp:docPr id="14" name="Rectángulo 14"/>
                            <wp:cNvGraphicFramePr/>
                            <a:graphic xmlns:a="http://schemas.openxmlformats.org/drawingml/2006/main">
                              <a:graphicData uri="http://schemas.microsoft.com/office/word/2010/wordprocessingShape">
                                <wps:wsp>
                                  <wps:cNvSpPr/>
                                  <wps:spPr>
                                    <a:xfrm>
                                      <a:off x="0" y="0"/>
                                      <a:ext cx="103366" cy="95416"/>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7367F6" id="Rectángulo 14" o:spid="_x0000_s1026" style="position:absolute;margin-left:.8pt;margin-top:11.25pt;width:8.15pt;height: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" filled="f" strokecolor="windowText" strokeweight=".5pt"/>
                        </w:pict>
                      </mc:Fallback>
                    </mc:AlternateContent>
                  </w:r>
                </w:p>
              </w:tc>
              <w:tc>
                <w:tcPr>
                  <w:tcW w:w="2835" w:type="dxa"/>
                  <w:shd w:val="clear" w:color="auto" w:fill="auto"/>
                </w:tcPr>
                <w:p w14:paraId="11D78216" w14:textId="77777777" w:rsidR="00EF6421" w:rsidRDefault="00EF6421" w:rsidP="005B21CF">
                  <w:pPr>
                    <w:pStyle w:val="NormalWeb"/>
                    <w:suppressAutoHyphens/>
                    <w:spacing w:after="0" w:line="360" w:lineRule="auto"/>
                    <w:rPr>
                      <w:rFonts w:ascii="Arial" w:hAnsi="Arial" w:cs="Arial"/>
                      <w:sz w:val="20"/>
                      <w:szCs w:val="20"/>
                    </w:rPr>
                  </w:pPr>
                  <w:r w:rsidRPr="00A935AB">
                    <w:rPr>
                      <w:rFonts w:ascii="Arial" w:hAnsi="Arial" w:cs="Arial"/>
                      <w:sz w:val="20"/>
                      <w:szCs w:val="20"/>
                    </w:rPr>
                    <w:t>Posibles soluciones, alternativas regulatorias y no regulatorias</w:t>
                  </w:r>
                </w:p>
                <w:p w14:paraId="69C3F01A" w14:textId="77777777" w:rsidR="00EF6421" w:rsidRDefault="00EF6421" w:rsidP="005B21CF">
                  <w:pPr>
                    <w:pStyle w:val="NormalWeb"/>
                    <w:suppressAutoHyphens/>
                    <w:spacing w:after="0" w:line="360" w:lineRule="auto"/>
                    <w:rPr>
                      <w:rFonts w:ascii="Arial" w:hAnsi="Arial" w:cs="Arial"/>
                      <w:sz w:val="20"/>
                      <w:szCs w:val="20"/>
                    </w:rPr>
                  </w:pPr>
                </w:p>
                <w:p w14:paraId="32549540" w14:textId="77777777" w:rsidR="00EF6421" w:rsidRDefault="00EF6421" w:rsidP="005B21CF">
                  <w:pPr>
                    <w:pStyle w:val="NormalWeb"/>
                    <w:suppressAutoHyphens/>
                    <w:spacing w:after="0" w:line="360" w:lineRule="auto"/>
                    <w:rPr>
                      <w:rFonts w:ascii="Arial" w:hAnsi="Arial" w:cs="Arial"/>
                      <w:sz w:val="20"/>
                      <w:szCs w:val="20"/>
                    </w:rPr>
                  </w:pPr>
                </w:p>
                <w:p w14:paraId="6545521B" w14:textId="77777777" w:rsidR="00EF6421" w:rsidRDefault="00EF6421" w:rsidP="005B21CF">
                  <w:pPr>
                    <w:pStyle w:val="NormalWeb"/>
                    <w:suppressAutoHyphens/>
                    <w:spacing w:after="0" w:line="360" w:lineRule="auto"/>
                    <w:rPr>
                      <w:rFonts w:ascii="Arial" w:hAnsi="Arial" w:cs="Arial"/>
                      <w:sz w:val="20"/>
                      <w:szCs w:val="20"/>
                    </w:rPr>
                  </w:pPr>
                </w:p>
                <w:p w14:paraId="56C48559" w14:textId="77777777" w:rsidR="00EF6421" w:rsidRDefault="00EF6421" w:rsidP="005B21CF">
                  <w:pPr>
                    <w:pStyle w:val="NormalWeb"/>
                    <w:suppressAutoHyphens/>
                    <w:spacing w:after="0" w:line="360" w:lineRule="auto"/>
                    <w:rPr>
                      <w:rFonts w:ascii="Arial" w:hAnsi="Arial" w:cs="Arial"/>
                      <w:sz w:val="20"/>
                      <w:szCs w:val="20"/>
                    </w:rPr>
                  </w:pPr>
                </w:p>
                <w:p w14:paraId="48FD7D9A" w14:textId="77777777" w:rsidR="00EF6421" w:rsidRDefault="00EF6421" w:rsidP="005B21CF">
                  <w:pPr>
                    <w:pStyle w:val="NormalWeb"/>
                    <w:suppressAutoHyphens/>
                    <w:spacing w:after="0" w:line="360" w:lineRule="auto"/>
                    <w:rPr>
                      <w:rFonts w:ascii="Arial" w:hAnsi="Arial" w:cs="Arial"/>
                      <w:sz w:val="20"/>
                      <w:szCs w:val="20"/>
                    </w:rPr>
                  </w:pPr>
                </w:p>
                <w:p w14:paraId="5BCF861C" w14:textId="4C3C866A" w:rsidR="00EF6421" w:rsidRPr="00A935AB" w:rsidRDefault="00EF6421" w:rsidP="005B21CF">
                  <w:pPr>
                    <w:pStyle w:val="NormalWeb"/>
                    <w:suppressAutoHyphens/>
                    <w:spacing w:after="0" w:line="360" w:lineRule="auto"/>
                    <w:rPr>
                      <w:rFonts w:ascii="Arial" w:hAnsi="Arial" w:cs="Arial"/>
                      <w:sz w:val="20"/>
                      <w:szCs w:val="20"/>
                    </w:rPr>
                  </w:pPr>
                </w:p>
              </w:tc>
              <w:tc>
                <w:tcPr>
                  <w:tcW w:w="4961" w:type="dxa"/>
                  <w:shd w:val="clear" w:color="auto" w:fill="auto"/>
                </w:tcPr>
                <w:p w14:paraId="4358BB0F" w14:textId="77777777" w:rsidR="00EF6421" w:rsidRPr="00A935AB" w:rsidRDefault="00EF6421" w:rsidP="005B21CF">
                  <w:pPr>
                    <w:pStyle w:val="NormalWeb"/>
                    <w:suppressAutoHyphens/>
                    <w:spacing w:after="0" w:line="360" w:lineRule="auto"/>
                    <w:ind w:left="308"/>
                    <w:jc w:val="both"/>
                    <w:rPr>
                      <w:rFonts w:ascii="Arial" w:hAnsi="Arial" w:cs="Arial"/>
                      <w:sz w:val="20"/>
                      <w:szCs w:val="20"/>
                    </w:rPr>
                  </w:pPr>
                </w:p>
              </w:tc>
            </w:tr>
          </w:tbl>
          <w:p w14:paraId="0A09495E" w14:textId="2041492C" w:rsidR="0055219D" w:rsidRDefault="003267B2" w:rsidP="005B21CF">
            <w:pPr>
              <w:suppressAutoHyphens/>
              <w:spacing w:before="100" w:beforeAutospacing="1" w:after="120"/>
              <w:jc w:val="center"/>
              <w:rPr>
                <w:rFonts w:ascii="Arial" w:hAnsi="Arial" w:cs="Arial"/>
                <w:color w:val="000000"/>
                <w:sz w:val="20"/>
                <w:szCs w:val="20"/>
              </w:rPr>
            </w:pPr>
            <w:r>
              <w:rPr>
                <w:rFonts w:ascii="Arial" w:hAnsi="Arial" w:cs="Arial"/>
                <w:sz w:val="20"/>
                <w:szCs w:val="20"/>
              </w:rPr>
              <w:t xml:space="preserve"> </w:t>
            </w:r>
            <w:r w:rsidR="005E63ED">
              <w:rPr>
                <w:rFonts w:ascii="Arial" w:hAnsi="Arial" w:cs="Arial"/>
                <w:color w:val="000000"/>
                <w:sz w:val="20"/>
                <w:szCs w:val="20"/>
              </w:rPr>
              <w:t>València, a fecha de firma electrónica</w:t>
            </w:r>
          </w:p>
          <w:p w14:paraId="58F9D193" w14:textId="2A97EEE4" w:rsidR="00CA3E9C" w:rsidRPr="0055219D" w:rsidRDefault="0055219D" w:rsidP="005B21CF">
            <w:pPr>
              <w:suppressAutoHyphens/>
              <w:spacing w:after="120"/>
              <w:jc w:val="center"/>
              <w:rPr>
                <w:rFonts w:ascii="Arial" w:hAnsi="Arial" w:cs="Arial"/>
                <w:color w:val="000000"/>
                <w:sz w:val="20"/>
                <w:szCs w:val="20"/>
              </w:rPr>
            </w:pPr>
            <w:r>
              <w:rPr>
                <w:rFonts w:ascii="Arial" w:hAnsi="Arial" w:cs="Arial"/>
                <w:color w:val="000000"/>
                <w:sz w:val="20"/>
                <w:szCs w:val="20"/>
              </w:rPr>
              <w:t xml:space="preserve">(Firma </w:t>
            </w:r>
            <w:r w:rsidR="00FD4E28">
              <w:rPr>
                <w:rFonts w:ascii="Arial" w:hAnsi="Arial" w:cs="Arial"/>
                <w:color w:val="000000"/>
                <w:sz w:val="20"/>
                <w:szCs w:val="20"/>
              </w:rPr>
              <w:t xml:space="preserve">titular </w:t>
            </w:r>
            <w:r>
              <w:rPr>
                <w:rFonts w:ascii="Arial" w:hAnsi="Arial" w:cs="Arial"/>
                <w:color w:val="000000"/>
                <w:sz w:val="20"/>
                <w:szCs w:val="20"/>
              </w:rPr>
              <w:t>de órgano proponente)</w:t>
            </w:r>
          </w:p>
        </w:tc>
        <w:tc>
          <w:tcPr>
            <w:tcW w:w="36" w:type="dxa"/>
            <w:tcMar>
              <w:top w:w="15" w:type="dxa"/>
              <w:left w:w="15" w:type="dxa"/>
              <w:bottom w:w="15" w:type="dxa"/>
              <w:right w:w="15" w:type="dxa"/>
            </w:tcMar>
          </w:tcPr>
          <w:p w14:paraId="02E9D97C" w14:textId="77777777" w:rsidR="00CA3E9C" w:rsidRPr="00A935AB" w:rsidRDefault="00CA3E9C" w:rsidP="005B21CF">
            <w:pPr>
              <w:pStyle w:val="NormalWeb"/>
              <w:suppressAutoHyphens/>
              <w:rPr>
                <w:rFonts w:ascii="Arial" w:hAnsi="Arial" w:cs="Arial"/>
                <w:sz w:val="20"/>
                <w:szCs w:val="20"/>
              </w:rPr>
            </w:pPr>
          </w:p>
        </w:tc>
      </w:tr>
    </w:tbl>
    <w:p w14:paraId="01C18793" w14:textId="553F9DA7" w:rsidR="00A4134C" w:rsidRDefault="00A4134C" w:rsidP="005B21CF">
      <w:pPr>
        <w:pStyle w:val="Documento"/>
      </w:pPr>
      <w:bookmarkStart w:id="57" w:name="Documento4"/>
      <w:bookmarkStart w:id="58" w:name="_Toc165380125"/>
      <w:bookmarkEnd w:id="57"/>
      <w:r w:rsidRPr="00387C49">
        <w:lastRenderedPageBreak/>
        <w:t>Documento 4.</w:t>
      </w:r>
      <w:r>
        <w:t xml:space="preserve"> </w:t>
      </w:r>
      <w:r w:rsidRPr="00BA514E">
        <w:t>Solicitud de publicación en el DOGV</w:t>
      </w:r>
      <w:bookmarkEnd w:id="58"/>
    </w:p>
    <w:p w14:paraId="19BB3245" w14:textId="77777777" w:rsidR="00A4134C" w:rsidRDefault="00A4134C" w:rsidP="005B21CF">
      <w:pPr>
        <w:pStyle w:val="Documento"/>
      </w:pPr>
    </w:p>
    <w:p w14:paraId="713CFE13" w14:textId="736A5ED1" w:rsidR="00A4134C" w:rsidRPr="00921BAE" w:rsidRDefault="00A4134C" w:rsidP="005B21CF">
      <w:pPr>
        <w:pStyle w:val="Xttolcentrat"/>
        <w:suppressAutoHyphens/>
        <w:rPr>
          <w:b/>
          <w:smallCaps w:val="0"/>
          <w:sz w:val="20"/>
          <w:lang w:val="es-ES"/>
        </w:rPr>
      </w:pPr>
      <w:r w:rsidRPr="00921BAE">
        <w:rPr>
          <w:b/>
          <w:smallCaps w:val="0"/>
          <w:sz w:val="20"/>
          <w:lang w:val="es-ES"/>
        </w:rPr>
        <w:t>SOLICITUD</w:t>
      </w:r>
      <w:r w:rsidR="009007F4" w:rsidRPr="00921BAE">
        <w:rPr>
          <w:b/>
          <w:smallCaps w:val="0"/>
          <w:sz w:val="20"/>
          <w:lang w:val="es-ES"/>
        </w:rPr>
        <w:t xml:space="preserve"> DE PUBLICACIÓN EN DOGV</w:t>
      </w:r>
    </w:p>
    <w:p w14:paraId="4BEC221A" w14:textId="23EE829F" w:rsidR="00A4134C" w:rsidRPr="004A6434" w:rsidRDefault="00A4134C" w:rsidP="005B21CF">
      <w:pPr>
        <w:pStyle w:val="Xttolcentrat"/>
        <w:suppressAutoHyphens/>
        <w:spacing w:before="0" w:after="240"/>
        <w:rPr>
          <w:sz w:val="22"/>
          <w:szCs w:val="22"/>
          <w:lang w:val="es-ES"/>
        </w:rPr>
      </w:pPr>
    </w:p>
    <w:tbl>
      <w:tblPr>
        <w:tblW w:w="7923" w:type="dxa"/>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268"/>
        <w:gridCol w:w="992"/>
        <w:gridCol w:w="4309"/>
      </w:tblGrid>
      <w:tr w:rsidR="00A4134C" w:rsidRPr="00A4134C" w14:paraId="3C585392" w14:textId="77777777" w:rsidTr="00A4134C">
        <w:trPr>
          <w:cantSplit/>
          <w:trHeight w:val="240"/>
        </w:trPr>
        <w:tc>
          <w:tcPr>
            <w:tcW w:w="7923" w:type="dxa"/>
            <w:gridSpan w:val="4"/>
            <w:tcMar>
              <w:top w:w="57" w:type="dxa"/>
              <w:bottom w:w="57" w:type="dxa"/>
            </w:tcMar>
          </w:tcPr>
          <w:p w14:paraId="3CE51B62" w14:textId="77777777" w:rsidR="00A4134C" w:rsidRPr="00A4134C" w:rsidRDefault="00A4134C" w:rsidP="005B21CF">
            <w:pPr>
              <w:pStyle w:val="Xttolesq"/>
              <w:suppressAutoHyphens/>
              <w:spacing w:before="0"/>
              <w:jc w:val="left"/>
              <w:rPr>
                <w:b w:val="0"/>
                <w:bCs/>
                <w:smallCaps/>
                <w:noProof/>
                <w:sz w:val="20"/>
                <w:lang w:val="es-ES"/>
              </w:rPr>
            </w:pPr>
            <w:r w:rsidRPr="00A4134C">
              <w:rPr>
                <w:smallCaps/>
                <w:noProof/>
                <w:sz w:val="20"/>
                <w:lang w:val="es-ES"/>
              </w:rPr>
              <w:t xml:space="preserve">DE: </w:t>
            </w:r>
          </w:p>
        </w:tc>
      </w:tr>
      <w:tr w:rsidR="00A4134C" w:rsidRPr="00A4134C" w14:paraId="21EB87B5" w14:textId="77777777" w:rsidTr="00A4134C">
        <w:trPr>
          <w:cantSplit/>
          <w:trHeight w:val="240"/>
        </w:trPr>
        <w:tc>
          <w:tcPr>
            <w:tcW w:w="7923" w:type="dxa"/>
            <w:gridSpan w:val="4"/>
            <w:tcMar>
              <w:top w:w="57" w:type="dxa"/>
              <w:bottom w:w="57" w:type="dxa"/>
            </w:tcMar>
          </w:tcPr>
          <w:p w14:paraId="238AE122" w14:textId="77777777" w:rsidR="00A4134C" w:rsidRPr="00A4134C" w:rsidRDefault="00A4134C" w:rsidP="005B21CF">
            <w:pPr>
              <w:pStyle w:val="Xttolesq"/>
              <w:suppressAutoHyphens/>
              <w:spacing w:before="0"/>
              <w:jc w:val="left"/>
              <w:rPr>
                <w:smallCaps/>
                <w:sz w:val="20"/>
                <w:lang w:val="es-ES"/>
              </w:rPr>
            </w:pPr>
            <w:r w:rsidRPr="00A4134C">
              <w:rPr>
                <w:smallCaps/>
                <w:sz w:val="20"/>
                <w:lang w:val="es-ES"/>
              </w:rPr>
              <w:t>a: Servicio de Coordinación y Apoyo Técnico</w:t>
            </w:r>
          </w:p>
        </w:tc>
      </w:tr>
      <w:tr w:rsidR="00A4134C" w:rsidRPr="00A4134C" w14:paraId="1FD34AF8" w14:textId="77777777" w:rsidTr="00A4134C">
        <w:trPr>
          <w:cantSplit/>
          <w:trHeight w:val="240"/>
        </w:trPr>
        <w:tc>
          <w:tcPr>
            <w:tcW w:w="7923" w:type="dxa"/>
            <w:gridSpan w:val="4"/>
            <w:tcBorders>
              <w:top w:val="double" w:sz="4" w:space="0" w:color="auto"/>
              <w:left w:val="nil"/>
              <w:bottom w:val="double" w:sz="4" w:space="0" w:color="auto"/>
              <w:right w:val="nil"/>
            </w:tcBorders>
            <w:tcMar>
              <w:top w:w="57" w:type="dxa"/>
              <w:bottom w:w="57" w:type="dxa"/>
            </w:tcMar>
          </w:tcPr>
          <w:p w14:paraId="63C1E0A0" w14:textId="6FAB1870" w:rsidR="00A4134C" w:rsidRPr="00A4134C" w:rsidRDefault="00A4134C" w:rsidP="005B21CF">
            <w:pPr>
              <w:pStyle w:val="Xnormal"/>
              <w:suppressAutoHyphens/>
              <w:spacing w:before="120" w:after="120"/>
              <w:ind w:left="142" w:right="74" w:firstLine="0"/>
              <w:jc w:val="left"/>
              <w:rPr>
                <w:noProof/>
                <w:sz w:val="20"/>
                <w:lang w:val="es-ES"/>
              </w:rPr>
            </w:pPr>
            <w:r w:rsidRPr="00A4134C">
              <w:rPr>
                <w:sz w:val="20"/>
                <w:lang w:val="es-ES"/>
              </w:rPr>
              <w:t xml:space="preserve">Se envía para publicar en el </w:t>
            </w:r>
            <w:proofErr w:type="spellStart"/>
            <w:r w:rsidRPr="00A4134C">
              <w:rPr>
                <w:sz w:val="20"/>
                <w:lang w:val="es-ES"/>
              </w:rPr>
              <w:t>D</w:t>
            </w:r>
            <w:r w:rsidR="00283C77">
              <w:rPr>
                <w:sz w:val="20"/>
                <w:lang w:val="es-ES"/>
              </w:rPr>
              <w:t>iari</w:t>
            </w:r>
            <w:proofErr w:type="spellEnd"/>
            <w:r w:rsidR="00283C77">
              <w:rPr>
                <w:sz w:val="20"/>
                <w:lang w:val="es-ES"/>
              </w:rPr>
              <w:t xml:space="preserve"> </w:t>
            </w:r>
            <w:r w:rsidRPr="00A4134C">
              <w:rPr>
                <w:sz w:val="20"/>
                <w:lang w:val="es-ES"/>
              </w:rPr>
              <w:t>O</w:t>
            </w:r>
            <w:r w:rsidR="00283C77">
              <w:rPr>
                <w:sz w:val="20"/>
                <w:lang w:val="es-ES"/>
              </w:rPr>
              <w:t xml:space="preserve">ficial de la </w:t>
            </w:r>
            <w:r w:rsidRPr="00A4134C">
              <w:rPr>
                <w:sz w:val="20"/>
                <w:lang w:val="es-ES"/>
              </w:rPr>
              <w:t>G</w:t>
            </w:r>
            <w:r w:rsidR="00283C77">
              <w:rPr>
                <w:sz w:val="20"/>
                <w:lang w:val="es-ES"/>
              </w:rPr>
              <w:t xml:space="preserve">eneralitat </w:t>
            </w:r>
            <w:r w:rsidRPr="00A4134C">
              <w:rPr>
                <w:sz w:val="20"/>
                <w:lang w:val="es-ES"/>
              </w:rPr>
              <w:t>V</w:t>
            </w:r>
            <w:r w:rsidR="00283C77">
              <w:rPr>
                <w:sz w:val="20"/>
                <w:lang w:val="es-ES"/>
              </w:rPr>
              <w:t>alenciana</w:t>
            </w:r>
            <w:r w:rsidRPr="00A4134C">
              <w:rPr>
                <w:sz w:val="20"/>
                <w:lang w:val="es-ES"/>
              </w:rPr>
              <w:t>, el documento siguiente:</w:t>
            </w:r>
          </w:p>
        </w:tc>
      </w:tr>
      <w:tr w:rsidR="00A4134C" w:rsidRPr="00A4134C" w14:paraId="4990B0F3" w14:textId="77777777" w:rsidTr="00A4134C">
        <w:trPr>
          <w:cantSplit/>
          <w:trHeight w:val="240"/>
        </w:trPr>
        <w:tc>
          <w:tcPr>
            <w:tcW w:w="354" w:type="dxa"/>
            <w:tcBorders>
              <w:top w:val="double" w:sz="4" w:space="0" w:color="auto"/>
              <w:left w:val="double" w:sz="4" w:space="0" w:color="auto"/>
              <w:bottom w:val="nil"/>
              <w:right w:val="double" w:sz="4" w:space="0" w:color="auto"/>
            </w:tcBorders>
            <w:tcMar>
              <w:top w:w="57" w:type="dxa"/>
              <w:bottom w:w="57" w:type="dxa"/>
            </w:tcMar>
          </w:tcPr>
          <w:p w14:paraId="07EFD4B4" w14:textId="77777777" w:rsidR="00A4134C" w:rsidRPr="00CA63F5" w:rsidRDefault="00A4134C" w:rsidP="005B21CF">
            <w:pPr>
              <w:pStyle w:val="Xnormal"/>
              <w:suppressAutoHyphens/>
              <w:spacing w:before="40"/>
              <w:ind w:left="255" w:hanging="255"/>
              <w:jc w:val="center"/>
              <w:rPr>
                <w:bCs/>
                <w:i/>
                <w:sz w:val="16"/>
                <w:szCs w:val="16"/>
                <w:lang w:val="es-ES"/>
              </w:rPr>
            </w:pPr>
            <w:r w:rsidRPr="00CA63F5">
              <w:rPr>
                <w:bCs/>
                <w:sz w:val="16"/>
                <w:szCs w:val="16"/>
                <w:lang w:val="es-ES"/>
              </w:rPr>
              <w:t>1</w:t>
            </w:r>
          </w:p>
        </w:tc>
        <w:tc>
          <w:tcPr>
            <w:tcW w:w="2268" w:type="dxa"/>
            <w:tcBorders>
              <w:top w:val="double" w:sz="4" w:space="0" w:color="auto"/>
              <w:left w:val="nil"/>
              <w:bottom w:val="nil"/>
            </w:tcBorders>
            <w:tcMar>
              <w:top w:w="57" w:type="dxa"/>
              <w:bottom w:w="57" w:type="dxa"/>
            </w:tcMar>
          </w:tcPr>
          <w:p w14:paraId="16BFB13E" w14:textId="77777777" w:rsidR="00A4134C" w:rsidRPr="0052240C" w:rsidRDefault="00A4134C" w:rsidP="005B21CF">
            <w:pPr>
              <w:pStyle w:val="Xnormal"/>
              <w:suppressAutoHyphens/>
              <w:spacing w:before="40"/>
              <w:ind w:left="255" w:hanging="255"/>
              <w:jc w:val="left"/>
              <w:rPr>
                <w:iCs/>
                <w:sz w:val="20"/>
                <w:lang w:val="es-ES"/>
              </w:rPr>
            </w:pPr>
            <w:r w:rsidRPr="0052240C">
              <w:rPr>
                <w:iCs/>
                <w:sz w:val="20"/>
                <w:lang w:val="es-ES"/>
              </w:rPr>
              <w:t>Referencia archivos y datos persona de contacto</w:t>
            </w:r>
          </w:p>
        </w:tc>
        <w:tc>
          <w:tcPr>
            <w:tcW w:w="5301" w:type="dxa"/>
            <w:gridSpan w:val="2"/>
            <w:tcBorders>
              <w:top w:val="double" w:sz="4" w:space="0" w:color="auto"/>
              <w:left w:val="nil"/>
              <w:bottom w:val="nil"/>
            </w:tcBorders>
            <w:tcMar>
              <w:top w:w="57" w:type="dxa"/>
              <w:bottom w:w="57" w:type="dxa"/>
            </w:tcMar>
          </w:tcPr>
          <w:p w14:paraId="2AEC62A2" w14:textId="7BB14E5F" w:rsidR="00A4134C" w:rsidRPr="0052240C" w:rsidRDefault="00A4134C" w:rsidP="005B21CF">
            <w:pPr>
              <w:pStyle w:val="Xnormal"/>
              <w:suppressAutoHyphens/>
              <w:spacing w:before="40"/>
              <w:ind w:left="255" w:hanging="255"/>
              <w:jc w:val="left"/>
              <w:rPr>
                <w:iCs/>
                <w:noProof/>
                <w:sz w:val="20"/>
                <w:lang w:val="es-ES"/>
              </w:rPr>
            </w:pPr>
            <w:r w:rsidRPr="0052240C">
              <w:rPr>
                <w:iCs/>
                <w:noProof/>
                <w:sz w:val="20"/>
                <w:lang w:val="es-ES"/>
              </w:rPr>
              <w:t>(Datos persona de contacto: nombre, telefono. Indicar el correo desde el que se envian los archivos y donde se quiere recibir la comunicación de la publicación, máximo 3 correos)</w:t>
            </w:r>
          </w:p>
        </w:tc>
      </w:tr>
      <w:tr w:rsidR="00A4134C" w:rsidRPr="00A4134C" w14:paraId="31990910" w14:textId="77777777" w:rsidTr="00A4134C">
        <w:trPr>
          <w:cantSplit/>
          <w:trHeight w:hRule="exact" w:val="120"/>
        </w:trPr>
        <w:tc>
          <w:tcPr>
            <w:tcW w:w="7923" w:type="dxa"/>
            <w:gridSpan w:val="4"/>
            <w:tcBorders>
              <w:top w:val="double" w:sz="4" w:space="0" w:color="auto"/>
              <w:left w:val="nil"/>
              <w:bottom w:val="double" w:sz="4" w:space="0" w:color="auto"/>
              <w:right w:val="nil"/>
            </w:tcBorders>
            <w:tcMar>
              <w:top w:w="57" w:type="dxa"/>
              <w:bottom w:w="57" w:type="dxa"/>
            </w:tcMar>
          </w:tcPr>
          <w:p w14:paraId="4EE13AC9" w14:textId="77777777" w:rsidR="00A4134C" w:rsidRPr="0052240C" w:rsidRDefault="00A4134C" w:rsidP="005B21CF">
            <w:pPr>
              <w:pStyle w:val="Xnormal"/>
              <w:suppressAutoHyphens/>
              <w:spacing w:before="40"/>
              <w:ind w:left="255" w:hanging="255"/>
              <w:jc w:val="left"/>
              <w:rPr>
                <w:iCs/>
                <w:noProof/>
                <w:sz w:val="20"/>
                <w:lang w:val="es-ES"/>
              </w:rPr>
            </w:pPr>
          </w:p>
        </w:tc>
      </w:tr>
      <w:tr w:rsidR="00A4134C" w:rsidRPr="00A4134C" w14:paraId="52D2CD08" w14:textId="77777777" w:rsidTr="00A4134C">
        <w:trPr>
          <w:cantSplit/>
          <w:trHeight w:val="240"/>
        </w:trPr>
        <w:tc>
          <w:tcPr>
            <w:tcW w:w="354" w:type="dxa"/>
            <w:tcBorders>
              <w:top w:val="double" w:sz="4" w:space="0" w:color="auto"/>
              <w:left w:val="double" w:sz="4" w:space="0" w:color="auto"/>
              <w:bottom w:val="nil"/>
              <w:right w:val="double" w:sz="4" w:space="0" w:color="auto"/>
            </w:tcBorders>
            <w:tcMar>
              <w:top w:w="57" w:type="dxa"/>
              <w:bottom w:w="57" w:type="dxa"/>
            </w:tcMar>
          </w:tcPr>
          <w:p w14:paraId="56FD6EB2" w14:textId="77777777" w:rsidR="00A4134C" w:rsidRPr="00A4134C" w:rsidRDefault="00A4134C" w:rsidP="005B21CF">
            <w:pPr>
              <w:pStyle w:val="Xnormal"/>
              <w:suppressAutoHyphens/>
              <w:spacing w:before="40"/>
              <w:ind w:left="255" w:hanging="255"/>
              <w:jc w:val="center"/>
              <w:rPr>
                <w:i/>
                <w:sz w:val="20"/>
                <w:lang w:val="es-ES"/>
              </w:rPr>
            </w:pPr>
            <w:r w:rsidRPr="00CA63F5">
              <w:rPr>
                <w:bCs/>
                <w:sz w:val="16"/>
                <w:szCs w:val="16"/>
                <w:lang w:val="es-ES"/>
              </w:rPr>
              <w:t>2</w:t>
            </w:r>
          </w:p>
        </w:tc>
        <w:tc>
          <w:tcPr>
            <w:tcW w:w="7569" w:type="dxa"/>
            <w:gridSpan w:val="3"/>
            <w:tcBorders>
              <w:top w:val="double" w:sz="4" w:space="0" w:color="auto"/>
              <w:left w:val="nil"/>
              <w:bottom w:val="nil"/>
            </w:tcBorders>
            <w:tcMar>
              <w:top w:w="57" w:type="dxa"/>
              <w:bottom w:w="57" w:type="dxa"/>
            </w:tcMar>
          </w:tcPr>
          <w:p w14:paraId="538C923B" w14:textId="77777777" w:rsidR="00A4134C" w:rsidRPr="0052240C" w:rsidRDefault="00A4134C" w:rsidP="005B21CF">
            <w:pPr>
              <w:pStyle w:val="Xnormal"/>
              <w:suppressAutoHyphens/>
              <w:spacing w:before="40"/>
              <w:ind w:left="255" w:hanging="255"/>
              <w:jc w:val="left"/>
              <w:rPr>
                <w:rFonts w:cs="Arial"/>
                <w:iCs/>
                <w:color w:val="A6A6A6"/>
                <w:sz w:val="20"/>
                <w:lang w:val="es-ES"/>
              </w:rPr>
            </w:pPr>
            <w:r w:rsidRPr="0052240C">
              <w:rPr>
                <w:rFonts w:cs="Arial"/>
                <w:iCs/>
                <w:sz w:val="20"/>
                <w:lang w:val="es-ES"/>
              </w:rPr>
              <w:t>Sumario del documento (Debe coincidir con el encabezamiento del documento a publicar)</w:t>
            </w:r>
          </w:p>
        </w:tc>
      </w:tr>
      <w:tr w:rsidR="00A4134C" w:rsidRPr="00A4134C" w14:paraId="46F1D42C" w14:textId="77777777" w:rsidTr="00A4134C">
        <w:trPr>
          <w:cantSplit/>
          <w:trHeight w:val="240"/>
        </w:trPr>
        <w:tc>
          <w:tcPr>
            <w:tcW w:w="354" w:type="dxa"/>
            <w:tcBorders>
              <w:top w:val="double" w:sz="4" w:space="0" w:color="auto"/>
              <w:left w:val="nil"/>
              <w:bottom w:val="nil"/>
              <w:right w:val="nil"/>
            </w:tcBorders>
            <w:tcMar>
              <w:top w:w="57" w:type="dxa"/>
              <w:bottom w:w="57" w:type="dxa"/>
            </w:tcMar>
          </w:tcPr>
          <w:p w14:paraId="7C107F73" w14:textId="77777777" w:rsidR="00A4134C" w:rsidRPr="00A4134C" w:rsidRDefault="00A4134C" w:rsidP="005B21CF">
            <w:pPr>
              <w:pStyle w:val="Xnormal"/>
              <w:suppressAutoHyphens/>
              <w:spacing w:before="0"/>
              <w:ind w:firstLine="0"/>
              <w:jc w:val="left"/>
              <w:rPr>
                <w:sz w:val="20"/>
                <w:lang w:val="es-ES"/>
              </w:rPr>
            </w:pPr>
          </w:p>
        </w:tc>
        <w:tc>
          <w:tcPr>
            <w:tcW w:w="7569" w:type="dxa"/>
            <w:gridSpan w:val="3"/>
            <w:tcBorders>
              <w:top w:val="double" w:sz="4" w:space="0" w:color="auto"/>
              <w:left w:val="double" w:sz="4" w:space="0" w:color="auto"/>
              <w:bottom w:val="double" w:sz="4" w:space="0" w:color="auto"/>
            </w:tcBorders>
            <w:tcMar>
              <w:top w:w="57" w:type="dxa"/>
              <w:bottom w:w="57" w:type="dxa"/>
            </w:tcMar>
          </w:tcPr>
          <w:p w14:paraId="1FF64CED" w14:textId="77777777" w:rsidR="00A4134C" w:rsidRPr="0052240C" w:rsidRDefault="00A4134C" w:rsidP="005B21CF">
            <w:pPr>
              <w:pStyle w:val="Xnormal"/>
              <w:suppressAutoHyphens/>
              <w:ind w:firstLine="0"/>
              <w:jc w:val="left"/>
              <w:rPr>
                <w:rFonts w:cs="Arial"/>
                <w:iCs/>
                <w:noProof/>
                <w:sz w:val="20"/>
                <w:lang w:val="es-ES"/>
              </w:rPr>
            </w:pPr>
          </w:p>
        </w:tc>
      </w:tr>
      <w:tr w:rsidR="00A4134C" w:rsidRPr="00A4134C" w14:paraId="3EC7816B" w14:textId="77777777" w:rsidTr="00A4134C">
        <w:trPr>
          <w:cantSplit/>
          <w:trHeight w:hRule="exact" w:val="120"/>
        </w:trPr>
        <w:tc>
          <w:tcPr>
            <w:tcW w:w="7923" w:type="dxa"/>
            <w:gridSpan w:val="4"/>
            <w:tcBorders>
              <w:top w:val="nil"/>
              <w:left w:val="nil"/>
              <w:bottom w:val="double" w:sz="4" w:space="0" w:color="auto"/>
              <w:right w:val="nil"/>
            </w:tcBorders>
            <w:tcMar>
              <w:top w:w="57" w:type="dxa"/>
              <w:bottom w:w="57" w:type="dxa"/>
            </w:tcMar>
          </w:tcPr>
          <w:p w14:paraId="46657F0A" w14:textId="77777777" w:rsidR="00A4134C" w:rsidRPr="0052240C" w:rsidRDefault="00A4134C" w:rsidP="005B21CF">
            <w:pPr>
              <w:pStyle w:val="Xnormal"/>
              <w:suppressAutoHyphens/>
              <w:spacing w:before="40"/>
              <w:ind w:left="255" w:hanging="255"/>
              <w:jc w:val="left"/>
              <w:rPr>
                <w:iCs/>
                <w:noProof/>
                <w:sz w:val="20"/>
                <w:lang w:val="es-ES"/>
              </w:rPr>
            </w:pPr>
          </w:p>
        </w:tc>
      </w:tr>
      <w:tr w:rsidR="00A4134C" w:rsidRPr="00A4134C" w14:paraId="06B8DF5A" w14:textId="77777777" w:rsidTr="00A4134C">
        <w:trPr>
          <w:cantSplit/>
          <w:trHeight w:val="240"/>
        </w:trPr>
        <w:tc>
          <w:tcPr>
            <w:tcW w:w="354" w:type="dxa"/>
            <w:tcBorders>
              <w:top w:val="double" w:sz="4" w:space="0" w:color="auto"/>
              <w:bottom w:val="double" w:sz="4" w:space="0" w:color="auto"/>
              <w:right w:val="double" w:sz="4" w:space="0" w:color="auto"/>
            </w:tcBorders>
            <w:tcMar>
              <w:top w:w="57" w:type="dxa"/>
              <w:bottom w:w="57" w:type="dxa"/>
            </w:tcMar>
          </w:tcPr>
          <w:p w14:paraId="06BCB719" w14:textId="77777777" w:rsidR="00A4134C" w:rsidRPr="00A4134C" w:rsidRDefault="00A4134C" w:rsidP="005B21CF">
            <w:pPr>
              <w:pStyle w:val="Xnormal"/>
              <w:suppressAutoHyphens/>
              <w:spacing w:before="40"/>
              <w:ind w:left="255" w:hanging="255"/>
              <w:jc w:val="center"/>
              <w:rPr>
                <w:sz w:val="20"/>
                <w:lang w:val="es-ES"/>
              </w:rPr>
            </w:pPr>
            <w:r w:rsidRPr="00CA63F5">
              <w:rPr>
                <w:bCs/>
                <w:sz w:val="16"/>
                <w:szCs w:val="16"/>
                <w:lang w:val="es-ES"/>
              </w:rPr>
              <w:t>3</w:t>
            </w:r>
          </w:p>
        </w:tc>
        <w:tc>
          <w:tcPr>
            <w:tcW w:w="7569" w:type="dxa"/>
            <w:gridSpan w:val="3"/>
            <w:tcBorders>
              <w:top w:val="double" w:sz="4" w:space="0" w:color="auto"/>
              <w:left w:val="nil"/>
              <w:bottom w:val="double" w:sz="4" w:space="0" w:color="auto"/>
            </w:tcBorders>
            <w:tcMar>
              <w:top w:w="57" w:type="dxa"/>
              <w:bottom w:w="57" w:type="dxa"/>
            </w:tcMar>
          </w:tcPr>
          <w:p w14:paraId="10C8E9AA" w14:textId="7B66D523" w:rsidR="00A4134C" w:rsidRPr="0052240C" w:rsidRDefault="00A4134C" w:rsidP="005B21CF">
            <w:pPr>
              <w:pStyle w:val="Xnormal"/>
              <w:suppressAutoHyphens/>
              <w:spacing w:before="40"/>
              <w:ind w:left="255" w:hanging="255"/>
              <w:jc w:val="left"/>
              <w:rPr>
                <w:iCs/>
                <w:sz w:val="20"/>
                <w:lang w:val="es-ES"/>
              </w:rPr>
            </w:pPr>
            <w:r w:rsidRPr="0052240C">
              <w:rPr>
                <w:iCs/>
                <w:sz w:val="20"/>
                <w:lang w:val="es-ES"/>
              </w:rPr>
              <w:t xml:space="preserve">Se envían los documentos electrónicos a </w:t>
            </w:r>
            <w:hyperlink r:id="rId27" w:history="1">
              <w:r w:rsidR="00CD3EB4" w:rsidRPr="0052240C">
                <w:rPr>
                  <w:rStyle w:val="Hipervnculo"/>
                  <w:iCs/>
                  <w:color w:val="0000FF"/>
                  <w:sz w:val="20"/>
                  <w:u w:val="none"/>
                  <w:lang w:val="es-ES"/>
                </w:rPr>
                <w:t>docv_san@gva.es</w:t>
              </w:r>
            </w:hyperlink>
          </w:p>
        </w:tc>
      </w:tr>
      <w:tr w:rsidR="00A4134C" w:rsidRPr="00A4134C" w14:paraId="790E4CD9" w14:textId="77777777" w:rsidTr="00A4134C">
        <w:trPr>
          <w:cantSplit/>
          <w:trHeight w:hRule="exact" w:val="120"/>
        </w:trPr>
        <w:tc>
          <w:tcPr>
            <w:tcW w:w="7923" w:type="dxa"/>
            <w:gridSpan w:val="4"/>
            <w:tcBorders>
              <w:top w:val="nil"/>
              <w:left w:val="nil"/>
              <w:bottom w:val="double" w:sz="4" w:space="0" w:color="auto"/>
              <w:right w:val="nil"/>
            </w:tcBorders>
            <w:tcMar>
              <w:top w:w="57" w:type="dxa"/>
              <w:bottom w:w="57" w:type="dxa"/>
            </w:tcMar>
          </w:tcPr>
          <w:p w14:paraId="7D5D22D5" w14:textId="77777777" w:rsidR="00A4134C" w:rsidRPr="0052240C" w:rsidRDefault="00A4134C" w:rsidP="005B21CF">
            <w:pPr>
              <w:pStyle w:val="Xnormal"/>
              <w:suppressAutoHyphens/>
              <w:spacing w:before="40"/>
              <w:ind w:left="255" w:hanging="255"/>
              <w:jc w:val="left"/>
              <w:rPr>
                <w:iCs/>
                <w:noProof/>
                <w:sz w:val="20"/>
                <w:lang w:val="es-ES"/>
              </w:rPr>
            </w:pPr>
          </w:p>
        </w:tc>
      </w:tr>
      <w:tr w:rsidR="00A4134C" w:rsidRPr="00A4134C" w14:paraId="19521507" w14:textId="77777777" w:rsidTr="00A4134C">
        <w:trPr>
          <w:cantSplit/>
          <w:trHeight w:val="240"/>
        </w:trPr>
        <w:tc>
          <w:tcPr>
            <w:tcW w:w="354" w:type="dxa"/>
            <w:tcBorders>
              <w:top w:val="double" w:sz="4" w:space="0" w:color="auto"/>
              <w:left w:val="double" w:sz="4" w:space="0" w:color="auto"/>
              <w:bottom w:val="double" w:sz="4" w:space="0" w:color="auto"/>
              <w:right w:val="double" w:sz="4" w:space="0" w:color="auto"/>
            </w:tcBorders>
            <w:tcMar>
              <w:top w:w="57" w:type="dxa"/>
              <w:bottom w:w="57" w:type="dxa"/>
            </w:tcMar>
          </w:tcPr>
          <w:p w14:paraId="34A70A42" w14:textId="77777777" w:rsidR="00A4134C" w:rsidRPr="00A4134C" w:rsidRDefault="00A4134C" w:rsidP="005B21CF">
            <w:pPr>
              <w:pStyle w:val="Xnormal"/>
              <w:suppressAutoHyphens/>
              <w:spacing w:before="40"/>
              <w:ind w:left="255" w:hanging="255"/>
              <w:jc w:val="center"/>
              <w:rPr>
                <w:sz w:val="20"/>
                <w:lang w:val="es-ES"/>
              </w:rPr>
            </w:pPr>
            <w:r w:rsidRPr="00CA63F5">
              <w:rPr>
                <w:bCs/>
                <w:sz w:val="16"/>
                <w:szCs w:val="16"/>
                <w:lang w:val="es-ES"/>
              </w:rPr>
              <w:t>4</w:t>
            </w:r>
          </w:p>
        </w:tc>
        <w:tc>
          <w:tcPr>
            <w:tcW w:w="3260" w:type="dxa"/>
            <w:gridSpan w:val="2"/>
            <w:tcBorders>
              <w:top w:val="double" w:sz="4" w:space="0" w:color="auto"/>
              <w:left w:val="nil"/>
              <w:bottom w:val="double" w:sz="4" w:space="0" w:color="auto"/>
            </w:tcBorders>
            <w:tcMar>
              <w:top w:w="57" w:type="dxa"/>
              <w:bottom w:w="57" w:type="dxa"/>
            </w:tcMar>
          </w:tcPr>
          <w:p w14:paraId="07414F56" w14:textId="77777777" w:rsidR="00A4134C" w:rsidRPr="0052240C" w:rsidRDefault="00A4134C" w:rsidP="005B21CF">
            <w:pPr>
              <w:pStyle w:val="Xnormal"/>
              <w:suppressAutoHyphens/>
              <w:spacing w:before="40"/>
              <w:ind w:firstLine="0"/>
              <w:jc w:val="left"/>
              <w:rPr>
                <w:iCs/>
                <w:sz w:val="20"/>
                <w:lang w:val="es-ES"/>
              </w:rPr>
            </w:pPr>
            <w:r w:rsidRPr="0052240C">
              <w:rPr>
                <w:iCs/>
                <w:sz w:val="20"/>
                <w:lang w:val="es-ES"/>
              </w:rPr>
              <w:t>Urgencia (Solo si está debidamente justificada)</w:t>
            </w:r>
          </w:p>
        </w:tc>
        <w:tc>
          <w:tcPr>
            <w:tcW w:w="4309" w:type="dxa"/>
            <w:tcBorders>
              <w:top w:val="double" w:sz="4" w:space="0" w:color="auto"/>
              <w:bottom w:val="nil"/>
            </w:tcBorders>
            <w:tcMar>
              <w:top w:w="57" w:type="dxa"/>
              <w:bottom w:w="57" w:type="dxa"/>
            </w:tcMar>
          </w:tcPr>
          <w:p w14:paraId="6F8D430C" w14:textId="77777777" w:rsidR="00A4134C" w:rsidRPr="0052240C" w:rsidRDefault="00A4134C" w:rsidP="005B21CF">
            <w:pPr>
              <w:pStyle w:val="Xnormal"/>
              <w:suppressAutoHyphens/>
              <w:spacing w:before="40"/>
              <w:ind w:firstLine="0"/>
              <w:jc w:val="left"/>
              <w:rPr>
                <w:iCs/>
                <w:sz w:val="20"/>
                <w:lang w:val="es-ES"/>
              </w:rPr>
            </w:pPr>
            <w:r w:rsidRPr="0052240C">
              <w:rPr>
                <w:iCs/>
                <w:sz w:val="20"/>
                <w:lang w:val="es-ES"/>
              </w:rPr>
              <w:t xml:space="preserve">Justificación </w:t>
            </w:r>
          </w:p>
        </w:tc>
      </w:tr>
      <w:tr w:rsidR="00D40EB9" w:rsidRPr="00A4134C" w14:paraId="46D27142" w14:textId="77777777" w:rsidTr="00CD3EB4">
        <w:trPr>
          <w:cantSplit/>
          <w:trHeight w:val="240"/>
        </w:trPr>
        <w:tc>
          <w:tcPr>
            <w:tcW w:w="354" w:type="dxa"/>
            <w:tcBorders>
              <w:top w:val="double" w:sz="4" w:space="0" w:color="auto"/>
              <w:left w:val="double" w:sz="4" w:space="0" w:color="auto"/>
              <w:bottom w:val="double" w:sz="4" w:space="0" w:color="auto"/>
              <w:right w:val="double" w:sz="4" w:space="0" w:color="auto"/>
            </w:tcBorders>
            <w:tcMar>
              <w:top w:w="57" w:type="dxa"/>
              <w:bottom w:w="57" w:type="dxa"/>
            </w:tcMar>
          </w:tcPr>
          <w:p w14:paraId="4E8F5B2E" w14:textId="65ABE7F6" w:rsidR="00D40EB9" w:rsidRPr="00A4134C" w:rsidRDefault="00D40EB9" w:rsidP="005B21CF">
            <w:pPr>
              <w:pStyle w:val="Xnormal"/>
              <w:suppressAutoHyphens/>
              <w:spacing w:before="40"/>
              <w:ind w:firstLine="0"/>
              <w:jc w:val="left"/>
              <w:rPr>
                <w:b/>
                <w:color w:val="808080"/>
                <w:sz w:val="20"/>
                <w:lang w:val="es-ES"/>
              </w:rPr>
            </w:pPr>
            <w:r>
              <w:rPr>
                <w:bCs/>
                <w:noProof/>
                <w:sz w:val="16"/>
                <w:szCs w:val="16"/>
              </w:rPr>
              <mc:AlternateContent>
                <mc:Choice Requires="wps">
                  <w:drawing>
                    <wp:anchor distT="0" distB="0" distL="114300" distR="114300" simplePos="0" relativeHeight="251706368" behindDoc="0" locked="0" layoutInCell="1" allowOverlap="1" wp14:anchorId="0EEEAC1A" wp14:editId="754D0BDA">
                      <wp:simplePos x="0" y="0"/>
                      <wp:positionH relativeFrom="column">
                        <wp:posOffset>635</wp:posOffset>
                      </wp:positionH>
                      <wp:positionV relativeFrom="paragraph">
                        <wp:posOffset>10795</wp:posOffset>
                      </wp:positionV>
                      <wp:extent cx="103366" cy="95416"/>
                      <wp:effectExtent l="0" t="0" r="11430" b="19050"/>
                      <wp:wrapNone/>
                      <wp:docPr id="3" name="Rectángulo 3"/>
                      <wp:cNvGraphicFramePr/>
                      <a:graphic xmlns:a="http://schemas.openxmlformats.org/drawingml/2006/main">
                        <a:graphicData uri="http://schemas.microsoft.com/office/word/2010/wordprocessingShape">
                          <wps:wsp>
                            <wps:cNvSpPr/>
                            <wps:spPr>
                              <a:xfrm>
                                <a:off x="0" y="0"/>
                                <a:ext cx="103366" cy="95416"/>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F76A7" id="Rectángulo 3" o:spid="_x0000_s1026" style="position:absolute;margin-left:.05pt;margin-top:.85pt;width:8.15pt;height: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" filled="f" strokecolor="windowText" strokeweight=".5pt"/>
                  </w:pict>
                </mc:Fallback>
              </mc:AlternateContent>
            </w:r>
          </w:p>
        </w:tc>
        <w:tc>
          <w:tcPr>
            <w:tcW w:w="3260" w:type="dxa"/>
            <w:gridSpan w:val="2"/>
            <w:tcBorders>
              <w:top w:val="double" w:sz="4" w:space="0" w:color="auto"/>
              <w:left w:val="nil"/>
              <w:bottom w:val="double" w:sz="4" w:space="0" w:color="auto"/>
              <w:right w:val="single" w:sz="4" w:space="0" w:color="auto"/>
            </w:tcBorders>
            <w:tcMar>
              <w:top w:w="57" w:type="dxa"/>
              <w:bottom w:w="57" w:type="dxa"/>
            </w:tcMar>
          </w:tcPr>
          <w:p w14:paraId="6CA9C17C" w14:textId="4DE45BB6" w:rsidR="00D40EB9" w:rsidRPr="0052240C" w:rsidRDefault="00D40EB9" w:rsidP="005B21CF">
            <w:pPr>
              <w:pStyle w:val="Xnormal"/>
              <w:suppressAutoHyphens/>
              <w:spacing w:before="40"/>
              <w:ind w:firstLine="0"/>
              <w:jc w:val="left"/>
              <w:rPr>
                <w:iCs/>
                <w:noProof/>
                <w:sz w:val="20"/>
                <w:lang w:val="es-ES"/>
              </w:rPr>
            </w:pPr>
            <w:r w:rsidRPr="0052240C">
              <w:rPr>
                <w:iCs/>
                <w:noProof/>
                <w:sz w:val="20"/>
                <w:lang w:val="es-ES"/>
              </w:rPr>
              <mc:AlternateContent>
                <mc:Choice Requires="wps">
                  <w:drawing>
                    <wp:anchor distT="0" distB="0" distL="114300" distR="114300" simplePos="0" relativeHeight="251710464" behindDoc="0" locked="0" layoutInCell="1" allowOverlap="1" wp14:anchorId="4C9F21D8" wp14:editId="0FE23550">
                      <wp:simplePos x="0" y="0"/>
                      <wp:positionH relativeFrom="column">
                        <wp:posOffset>955454</wp:posOffset>
                      </wp:positionH>
                      <wp:positionV relativeFrom="paragraph">
                        <wp:posOffset>26394</wp:posOffset>
                      </wp:positionV>
                      <wp:extent cx="1001864" cy="151075"/>
                      <wp:effectExtent l="0" t="0" r="27305" b="20955"/>
                      <wp:wrapNone/>
                      <wp:docPr id="6" name="Rectángulo 6"/>
                      <wp:cNvGraphicFramePr/>
                      <a:graphic xmlns:a="http://schemas.openxmlformats.org/drawingml/2006/main">
                        <a:graphicData uri="http://schemas.microsoft.com/office/word/2010/wordprocessingShape">
                          <wps:wsp>
                            <wps:cNvSpPr/>
                            <wps:spPr>
                              <a:xfrm>
                                <a:off x="0" y="0"/>
                                <a:ext cx="1001864" cy="1510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172609" id="Rectángulo 6" o:spid="_x0000_s1026" style="position:absolute;margin-left:75.25pt;margin-top:2.1pt;width:78.9pt;height:11.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" filled="f" strokecolor="black [3213]" strokeweight=".5pt"/>
                  </w:pict>
                </mc:Fallback>
              </mc:AlternateContent>
            </w:r>
            <w:r w:rsidRPr="0052240C">
              <w:rPr>
                <w:iCs/>
                <w:noProof/>
                <w:sz w:val="20"/>
                <w:lang w:val="es-ES"/>
              </w:rPr>
              <w:t>Fecha fija:</w:t>
            </w:r>
          </w:p>
        </w:tc>
        <w:tc>
          <w:tcPr>
            <w:tcW w:w="4309" w:type="dxa"/>
            <w:tcBorders>
              <w:top w:val="double" w:sz="4" w:space="0" w:color="auto"/>
              <w:bottom w:val="nil"/>
            </w:tcBorders>
            <w:tcMar>
              <w:top w:w="57" w:type="dxa"/>
              <w:bottom w:w="57" w:type="dxa"/>
            </w:tcMar>
          </w:tcPr>
          <w:p w14:paraId="4770A0B7" w14:textId="77777777" w:rsidR="00D40EB9" w:rsidRPr="0052240C" w:rsidRDefault="00D40EB9" w:rsidP="005B21CF">
            <w:pPr>
              <w:pStyle w:val="Xnormal"/>
              <w:suppressAutoHyphens/>
              <w:spacing w:before="40"/>
              <w:ind w:firstLine="0"/>
              <w:jc w:val="left"/>
              <w:rPr>
                <w:iCs/>
                <w:sz w:val="20"/>
                <w:lang w:val="es-ES"/>
              </w:rPr>
            </w:pPr>
          </w:p>
        </w:tc>
      </w:tr>
      <w:tr w:rsidR="00D40EB9" w:rsidRPr="00A4134C" w14:paraId="30B67EE8" w14:textId="77777777" w:rsidTr="00CD3EB4">
        <w:trPr>
          <w:cantSplit/>
          <w:trHeight w:val="240"/>
        </w:trPr>
        <w:tc>
          <w:tcPr>
            <w:tcW w:w="354" w:type="dxa"/>
            <w:tcBorders>
              <w:top w:val="double" w:sz="4" w:space="0" w:color="auto"/>
              <w:left w:val="double" w:sz="4" w:space="0" w:color="auto"/>
              <w:bottom w:val="double" w:sz="4" w:space="0" w:color="auto"/>
              <w:right w:val="double" w:sz="4" w:space="0" w:color="auto"/>
            </w:tcBorders>
            <w:tcMar>
              <w:top w:w="57" w:type="dxa"/>
              <w:bottom w:w="57" w:type="dxa"/>
            </w:tcMar>
          </w:tcPr>
          <w:p w14:paraId="043FA985" w14:textId="0E643AF8" w:rsidR="00D40EB9" w:rsidRPr="00A4134C" w:rsidRDefault="00D40EB9" w:rsidP="005B21CF">
            <w:pPr>
              <w:pStyle w:val="Xnormal"/>
              <w:suppressAutoHyphens/>
              <w:spacing w:before="40"/>
              <w:ind w:firstLine="0"/>
              <w:jc w:val="left"/>
              <w:rPr>
                <w:b/>
                <w:color w:val="808080"/>
                <w:sz w:val="20"/>
                <w:lang w:val="es-ES"/>
              </w:rPr>
            </w:pPr>
            <w:r>
              <w:rPr>
                <w:bCs/>
                <w:noProof/>
                <w:sz w:val="16"/>
                <w:szCs w:val="16"/>
              </w:rPr>
              <mc:AlternateContent>
                <mc:Choice Requires="wps">
                  <w:drawing>
                    <wp:anchor distT="0" distB="0" distL="114300" distR="114300" simplePos="0" relativeHeight="251708416" behindDoc="0" locked="0" layoutInCell="1" allowOverlap="1" wp14:anchorId="3636EF7F" wp14:editId="748EA5D6">
                      <wp:simplePos x="0" y="0"/>
                      <wp:positionH relativeFrom="column">
                        <wp:posOffset>635</wp:posOffset>
                      </wp:positionH>
                      <wp:positionV relativeFrom="paragraph">
                        <wp:posOffset>5080</wp:posOffset>
                      </wp:positionV>
                      <wp:extent cx="103366" cy="95416"/>
                      <wp:effectExtent l="0" t="0" r="11430" b="19050"/>
                      <wp:wrapNone/>
                      <wp:docPr id="4" name="Rectángulo 4"/>
                      <wp:cNvGraphicFramePr/>
                      <a:graphic xmlns:a="http://schemas.openxmlformats.org/drawingml/2006/main">
                        <a:graphicData uri="http://schemas.microsoft.com/office/word/2010/wordprocessingShape">
                          <wps:wsp>
                            <wps:cNvSpPr/>
                            <wps:spPr>
                              <a:xfrm>
                                <a:off x="0" y="0"/>
                                <a:ext cx="103366" cy="95416"/>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32568C" id="Rectángulo 4" o:spid="_x0000_s1026" style="position:absolute;margin-left:.05pt;margin-top:.4pt;width:8.15pt;height: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" filled="f" strokecolor="windowText" strokeweight=".5pt"/>
                  </w:pict>
                </mc:Fallback>
              </mc:AlternateContent>
            </w:r>
          </w:p>
        </w:tc>
        <w:tc>
          <w:tcPr>
            <w:tcW w:w="3260" w:type="dxa"/>
            <w:gridSpan w:val="2"/>
            <w:tcBorders>
              <w:top w:val="double" w:sz="4" w:space="0" w:color="auto"/>
              <w:left w:val="nil"/>
              <w:bottom w:val="double" w:sz="4" w:space="0" w:color="auto"/>
              <w:right w:val="single" w:sz="4" w:space="0" w:color="auto"/>
            </w:tcBorders>
            <w:tcMar>
              <w:top w:w="57" w:type="dxa"/>
              <w:bottom w:w="57" w:type="dxa"/>
            </w:tcMar>
          </w:tcPr>
          <w:p w14:paraId="19570F43" w14:textId="20BCBAE7" w:rsidR="00D40EB9" w:rsidRPr="0052240C" w:rsidRDefault="00D40EB9" w:rsidP="005B21CF">
            <w:pPr>
              <w:pStyle w:val="Xnormal"/>
              <w:suppressAutoHyphens/>
              <w:spacing w:before="40"/>
              <w:ind w:firstLine="0"/>
              <w:jc w:val="left"/>
              <w:rPr>
                <w:iCs/>
                <w:noProof/>
                <w:sz w:val="20"/>
                <w:lang w:val="es-ES"/>
              </w:rPr>
            </w:pPr>
            <w:r w:rsidRPr="0052240C">
              <w:rPr>
                <w:iCs/>
                <w:noProof/>
                <w:sz w:val="20"/>
                <w:lang w:val="es-ES"/>
              </w:rPr>
              <mc:AlternateContent>
                <mc:Choice Requires="wps">
                  <w:drawing>
                    <wp:anchor distT="0" distB="0" distL="114300" distR="114300" simplePos="0" relativeHeight="251711488" behindDoc="0" locked="0" layoutInCell="1" allowOverlap="1" wp14:anchorId="035AFE39" wp14:editId="54D77D10">
                      <wp:simplePos x="0" y="0"/>
                      <wp:positionH relativeFrom="column">
                        <wp:posOffset>951120</wp:posOffset>
                      </wp:positionH>
                      <wp:positionV relativeFrom="paragraph">
                        <wp:posOffset>12921</wp:posOffset>
                      </wp:positionV>
                      <wp:extent cx="1001864" cy="151075"/>
                      <wp:effectExtent l="0" t="0" r="27305" b="20955"/>
                      <wp:wrapNone/>
                      <wp:docPr id="7" name="Rectángulo 7"/>
                      <wp:cNvGraphicFramePr/>
                      <a:graphic xmlns:a="http://schemas.openxmlformats.org/drawingml/2006/main">
                        <a:graphicData uri="http://schemas.microsoft.com/office/word/2010/wordprocessingShape">
                          <wps:wsp>
                            <wps:cNvSpPr/>
                            <wps:spPr>
                              <a:xfrm>
                                <a:off x="0" y="0"/>
                                <a:ext cx="1001864" cy="1510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1F05F" id="Rectángulo 7" o:spid="_x0000_s1026" style="position:absolute;margin-left:74.9pt;margin-top:1pt;width:78.9pt;height:11.9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" filled="f" strokecolor="black [3213]" strokeweight=".5pt"/>
                  </w:pict>
                </mc:Fallback>
              </mc:AlternateContent>
            </w:r>
            <w:r w:rsidRPr="0052240C">
              <w:rPr>
                <w:iCs/>
                <w:noProof/>
                <w:sz w:val="20"/>
                <w:lang w:val="es-ES"/>
              </w:rPr>
              <w:t>Plazo máximo:</w:t>
            </w:r>
          </w:p>
        </w:tc>
        <w:tc>
          <w:tcPr>
            <w:tcW w:w="4309" w:type="dxa"/>
            <w:tcBorders>
              <w:top w:val="double" w:sz="4" w:space="0" w:color="auto"/>
              <w:bottom w:val="nil"/>
            </w:tcBorders>
            <w:tcMar>
              <w:top w:w="57" w:type="dxa"/>
              <w:bottom w:w="57" w:type="dxa"/>
            </w:tcMar>
          </w:tcPr>
          <w:p w14:paraId="3BF13CCE" w14:textId="77777777" w:rsidR="00D40EB9" w:rsidRPr="0052240C" w:rsidRDefault="00D40EB9" w:rsidP="005B21CF">
            <w:pPr>
              <w:pStyle w:val="Xnormal"/>
              <w:suppressAutoHyphens/>
              <w:spacing w:before="40"/>
              <w:ind w:firstLine="0"/>
              <w:jc w:val="left"/>
              <w:rPr>
                <w:iCs/>
                <w:sz w:val="20"/>
                <w:lang w:val="es-ES"/>
              </w:rPr>
            </w:pPr>
          </w:p>
        </w:tc>
      </w:tr>
      <w:tr w:rsidR="00D40EB9" w:rsidRPr="00A4134C" w14:paraId="23A64F64" w14:textId="77777777" w:rsidTr="00CD3EB4">
        <w:trPr>
          <w:cantSplit/>
          <w:trHeight w:val="240"/>
        </w:trPr>
        <w:tc>
          <w:tcPr>
            <w:tcW w:w="354" w:type="dxa"/>
            <w:tcBorders>
              <w:top w:val="double" w:sz="4" w:space="0" w:color="auto"/>
              <w:left w:val="double" w:sz="4" w:space="0" w:color="auto"/>
              <w:bottom w:val="double" w:sz="4" w:space="0" w:color="auto"/>
              <w:right w:val="double" w:sz="4" w:space="0" w:color="auto"/>
            </w:tcBorders>
            <w:tcMar>
              <w:top w:w="57" w:type="dxa"/>
              <w:bottom w:w="57" w:type="dxa"/>
            </w:tcMar>
          </w:tcPr>
          <w:p w14:paraId="7A777385" w14:textId="6230CB86" w:rsidR="00D40EB9" w:rsidRPr="00A4134C" w:rsidRDefault="00D40EB9" w:rsidP="005B21CF">
            <w:pPr>
              <w:pStyle w:val="Xnormal"/>
              <w:suppressAutoHyphens/>
              <w:spacing w:before="40"/>
              <w:ind w:firstLine="0"/>
              <w:jc w:val="left"/>
              <w:rPr>
                <w:b/>
                <w:color w:val="808080"/>
                <w:sz w:val="20"/>
                <w:lang w:val="es-ES"/>
              </w:rPr>
            </w:pPr>
            <w:r>
              <w:rPr>
                <w:bCs/>
                <w:noProof/>
                <w:sz w:val="16"/>
                <w:szCs w:val="16"/>
              </w:rPr>
              <mc:AlternateContent>
                <mc:Choice Requires="wps">
                  <w:drawing>
                    <wp:anchor distT="0" distB="0" distL="114300" distR="114300" simplePos="0" relativeHeight="251709440" behindDoc="0" locked="0" layoutInCell="1" allowOverlap="1" wp14:anchorId="04FCB444" wp14:editId="6D9C4D59">
                      <wp:simplePos x="0" y="0"/>
                      <wp:positionH relativeFrom="column">
                        <wp:posOffset>635</wp:posOffset>
                      </wp:positionH>
                      <wp:positionV relativeFrom="paragraph">
                        <wp:posOffset>8890</wp:posOffset>
                      </wp:positionV>
                      <wp:extent cx="103366" cy="95416"/>
                      <wp:effectExtent l="0" t="0" r="11430" b="19050"/>
                      <wp:wrapNone/>
                      <wp:docPr id="5" name="Rectángulo 5"/>
                      <wp:cNvGraphicFramePr/>
                      <a:graphic xmlns:a="http://schemas.openxmlformats.org/drawingml/2006/main">
                        <a:graphicData uri="http://schemas.microsoft.com/office/word/2010/wordprocessingShape">
                          <wps:wsp>
                            <wps:cNvSpPr/>
                            <wps:spPr>
                              <a:xfrm>
                                <a:off x="0" y="0"/>
                                <a:ext cx="103366" cy="95416"/>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370305" id="Rectángulo 5" o:spid="_x0000_s1026" style="position:absolute;margin-left:.05pt;margin-top:.7pt;width:8.15pt;height: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" filled="f" strokecolor="windowText" strokeweight=".5pt"/>
                  </w:pict>
                </mc:Fallback>
              </mc:AlternateContent>
            </w:r>
          </w:p>
        </w:tc>
        <w:tc>
          <w:tcPr>
            <w:tcW w:w="3260" w:type="dxa"/>
            <w:gridSpan w:val="2"/>
            <w:tcBorders>
              <w:top w:val="double" w:sz="4" w:space="0" w:color="auto"/>
              <w:left w:val="nil"/>
              <w:bottom w:val="double" w:sz="4" w:space="0" w:color="auto"/>
              <w:right w:val="single" w:sz="4" w:space="0" w:color="auto"/>
            </w:tcBorders>
            <w:tcMar>
              <w:top w:w="57" w:type="dxa"/>
              <w:bottom w:w="57" w:type="dxa"/>
            </w:tcMar>
          </w:tcPr>
          <w:p w14:paraId="5397B55E" w14:textId="2D91BD2A" w:rsidR="00D40EB9" w:rsidRPr="0052240C" w:rsidRDefault="00D40EB9" w:rsidP="005B21CF">
            <w:pPr>
              <w:pStyle w:val="Xnormal"/>
              <w:suppressAutoHyphens/>
              <w:spacing w:before="40"/>
              <w:ind w:firstLine="0"/>
              <w:jc w:val="left"/>
              <w:rPr>
                <w:iCs/>
                <w:noProof/>
                <w:sz w:val="20"/>
                <w:lang w:val="es-ES"/>
              </w:rPr>
            </w:pPr>
            <w:r w:rsidRPr="0052240C">
              <w:rPr>
                <w:iCs/>
                <w:noProof/>
                <w:sz w:val="20"/>
                <w:lang w:val="es-ES"/>
              </w:rPr>
              <mc:AlternateContent>
                <mc:Choice Requires="wps">
                  <w:drawing>
                    <wp:anchor distT="0" distB="0" distL="114300" distR="114300" simplePos="0" relativeHeight="251712512" behindDoc="0" locked="0" layoutInCell="1" allowOverlap="1" wp14:anchorId="4B12C541" wp14:editId="2A263604">
                      <wp:simplePos x="0" y="0"/>
                      <wp:positionH relativeFrom="column">
                        <wp:posOffset>955454</wp:posOffset>
                      </wp:positionH>
                      <wp:positionV relativeFrom="paragraph">
                        <wp:posOffset>1270</wp:posOffset>
                      </wp:positionV>
                      <wp:extent cx="1001864" cy="151075"/>
                      <wp:effectExtent l="0" t="0" r="27305" b="20955"/>
                      <wp:wrapNone/>
                      <wp:docPr id="8" name="Rectángulo 8"/>
                      <wp:cNvGraphicFramePr/>
                      <a:graphic xmlns:a="http://schemas.openxmlformats.org/drawingml/2006/main">
                        <a:graphicData uri="http://schemas.microsoft.com/office/word/2010/wordprocessingShape">
                          <wps:wsp>
                            <wps:cNvSpPr/>
                            <wps:spPr>
                              <a:xfrm>
                                <a:off x="0" y="0"/>
                                <a:ext cx="1001864" cy="1510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1DC290" id="Rectángulo 8" o:spid="_x0000_s1026" style="position:absolute;margin-left:75.25pt;margin-top:.1pt;width:78.9pt;height:11.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" filled="f" strokecolor="black [3213]" strokeweight=".5pt"/>
                  </w:pict>
                </mc:Fallback>
              </mc:AlternateContent>
            </w:r>
            <w:r w:rsidRPr="0052240C">
              <w:rPr>
                <w:iCs/>
                <w:noProof/>
                <w:sz w:val="20"/>
                <w:lang w:val="es-ES"/>
              </w:rPr>
              <w:t>Después de:</w:t>
            </w:r>
          </w:p>
        </w:tc>
        <w:tc>
          <w:tcPr>
            <w:tcW w:w="4309" w:type="dxa"/>
            <w:tcBorders>
              <w:top w:val="double" w:sz="4" w:space="0" w:color="auto"/>
              <w:bottom w:val="double" w:sz="4" w:space="0" w:color="auto"/>
            </w:tcBorders>
            <w:tcMar>
              <w:top w:w="57" w:type="dxa"/>
              <w:bottom w:w="57" w:type="dxa"/>
            </w:tcMar>
          </w:tcPr>
          <w:p w14:paraId="7E15C152" w14:textId="77777777" w:rsidR="00D40EB9" w:rsidRPr="0052240C" w:rsidRDefault="00D40EB9" w:rsidP="005B21CF">
            <w:pPr>
              <w:pStyle w:val="Xnormal"/>
              <w:suppressAutoHyphens/>
              <w:spacing w:before="40"/>
              <w:ind w:firstLine="0"/>
              <w:jc w:val="left"/>
              <w:rPr>
                <w:iCs/>
                <w:sz w:val="20"/>
                <w:lang w:val="es-ES"/>
              </w:rPr>
            </w:pPr>
          </w:p>
        </w:tc>
      </w:tr>
      <w:tr w:rsidR="00D40EB9" w:rsidRPr="00A4134C" w14:paraId="71153B9D" w14:textId="77777777" w:rsidTr="00CD3EB4">
        <w:trPr>
          <w:cantSplit/>
          <w:trHeight w:val="240"/>
        </w:trPr>
        <w:tc>
          <w:tcPr>
            <w:tcW w:w="354" w:type="dxa"/>
            <w:tcBorders>
              <w:top w:val="double" w:sz="4" w:space="0" w:color="auto"/>
              <w:left w:val="double" w:sz="4" w:space="0" w:color="auto"/>
              <w:bottom w:val="double" w:sz="4" w:space="0" w:color="auto"/>
              <w:right w:val="double" w:sz="4" w:space="0" w:color="auto"/>
            </w:tcBorders>
            <w:tcMar>
              <w:top w:w="57" w:type="dxa"/>
              <w:bottom w:w="57" w:type="dxa"/>
            </w:tcMar>
          </w:tcPr>
          <w:p w14:paraId="357594D5" w14:textId="187BFB8C" w:rsidR="00D40EB9" w:rsidRPr="00A4134C" w:rsidRDefault="00D40EB9" w:rsidP="005B21CF">
            <w:pPr>
              <w:pStyle w:val="Xnormal"/>
              <w:suppressAutoHyphens/>
              <w:spacing w:before="40"/>
              <w:ind w:firstLine="0"/>
              <w:jc w:val="left"/>
              <w:rPr>
                <w:b/>
                <w:color w:val="808080"/>
                <w:sz w:val="20"/>
                <w:lang w:val="es-ES"/>
              </w:rPr>
            </w:pPr>
            <w:r>
              <w:rPr>
                <w:bCs/>
                <w:noProof/>
                <w:sz w:val="16"/>
                <w:szCs w:val="16"/>
              </w:rPr>
              <mc:AlternateContent>
                <mc:Choice Requires="wps">
                  <w:drawing>
                    <wp:anchor distT="0" distB="0" distL="114300" distR="114300" simplePos="0" relativeHeight="251707392" behindDoc="0" locked="0" layoutInCell="1" allowOverlap="1" wp14:anchorId="676DF59C" wp14:editId="00745404">
                      <wp:simplePos x="0" y="0"/>
                      <wp:positionH relativeFrom="column">
                        <wp:posOffset>635</wp:posOffset>
                      </wp:positionH>
                      <wp:positionV relativeFrom="paragraph">
                        <wp:posOffset>3175</wp:posOffset>
                      </wp:positionV>
                      <wp:extent cx="103366" cy="95416"/>
                      <wp:effectExtent l="0" t="0" r="11430" b="19050"/>
                      <wp:wrapNone/>
                      <wp:docPr id="2" name="Rectángulo 2"/>
                      <wp:cNvGraphicFramePr/>
                      <a:graphic xmlns:a="http://schemas.openxmlformats.org/drawingml/2006/main">
                        <a:graphicData uri="http://schemas.microsoft.com/office/word/2010/wordprocessingShape">
                          <wps:wsp>
                            <wps:cNvSpPr/>
                            <wps:spPr>
                              <a:xfrm>
                                <a:off x="0" y="0"/>
                                <a:ext cx="103366" cy="95416"/>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D0BA01" id="Rectángulo 2" o:spid="_x0000_s1026" style="position:absolute;margin-left:.05pt;margin-top:.25pt;width:8.15pt;height: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" filled="f" strokecolor="windowText" strokeweight=".5pt"/>
                  </w:pict>
                </mc:Fallback>
              </mc:AlternateContent>
            </w:r>
          </w:p>
        </w:tc>
        <w:tc>
          <w:tcPr>
            <w:tcW w:w="3260" w:type="dxa"/>
            <w:gridSpan w:val="2"/>
            <w:tcBorders>
              <w:top w:val="double" w:sz="4" w:space="0" w:color="auto"/>
              <w:left w:val="nil"/>
              <w:bottom w:val="double" w:sz="4" w:space="0" w:color="auto"/>
              <w:right w:val="single" w:sz="4" w:space="0" w:color="auto"/>
            </w:tcBorders>
            <w:tcMar>
              <w:top w:w="57" w:type="dxa"/>
              <w:bottom w:w="57" w:type="dxa"/>
            </w:tcMar>
          </w:tcPr>
          <w:p w14:paraId="7ADB829F" w14:textId="03FCD22A" w:rsidR="00D40EB9" w:rsidRPr="0052240C" w:rsidRDefault="00D40EB9" w:rsidP="005B21CF">
            <w:pPr>
              <w:pStyle w:val="Xnormal"/>
              <w:suppressAutoHyphens/>
              <w:spacing w:before="40"/>
              <w:ind w:firstLine="0"/>
              <w:jc w:val="left"/>
              <w:rPr>
                <w:iCs/>
                <w:sz w:val="20"/>
                <w:lang w:val="es-ES"/>
              </w:rPr>
            </w:pPr>
            <w:r w:rsidRPr="0052240C">
              <w:rPr>
                <w:iCs/>
                <w:noProof/>
                <w:sz w:val="20"/>
                <w:lang w:val="es-ES"/>
              </w:rPr>
              <mc:AlternateContent>
                <mc:Choice Requires="wps">
                  <w:drawing>
                    <wp:anchor distT="0" distB="0" distL="114300" distR="114300" simplePos="0" relativeHeight="251713536" behindDoc="0" locked="0" layoutInCell="1" allowOverlap="1" wp14:anchorId="15175A92" wp14:editId="3BFA4731">
                      <wp:simplePos x="0" y="0"/>
                      <wp:positionH relativeFrom="column">
                        <wp:posOffset>955454</wp:posOffset>
                      </wp:positionH>
                      <wp:positionV relativeFrom="paragraph">
                        <wp:posOffset>8586</wp:posOffset>
                      </wp:positionV>
                      <wp:extent cx="1001864" cy="151075"/>
                      <wp:effectExtent l="0" t="0" r="27305" b="20955"/>
                      <wp:wrapNone/>
                      <wp:docPr id="15" name="Rectángulo 15"/>
                      <wp:cNvGraphicFramePr/>
                      <a:graphic xmlns:a="http://schemas.openxmlformats.org/drawingml/2006/main">
                        <a:graphicData uri="http://schemas.microsoft.com/office/word/2010/wordprocessingShape">
                          <wps:wsp>
                            <wps:cNvSpPr/>
                            <wps:spPr>
                              <a:xfrm>
                                <a:off x="0" y="0"/>
                                <a:ext cx="1001864" cy="1510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64CD4E" id="Rectángulo 15" o:spid="_x0000_s1026" style="position:absolute;margin-left:75.25pt;margin-top:.7pt;width:78.9pt;height:11.9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" filled="f" strokecolor="black [3213]" strokeweight=".5pt"/>
                  </w:pict>
                </mc:Fallback>
              </mc:AlternateContent>
            </w:r>
            <w:r w:rsidRPr="0052240C">
              <w:rPr>
                <w:iCs/>
                <w:noProof/>
                <w:sz w:val="20"/>
                <w:lang w:val="es-ES"/>
              </w:rPr>
              <w:t>Urgente:</w:t>
            </w:r>
          </w:p>
        </w:tc>
        <w:tc>
          <w:tcPr>
            <w:tcW w:w="4309" w:type="dxa"/>
            <w:tcBorders>
              <w:top w:val="double" w:sz="4" w:space="0" w:color="auto"/>
              <w:bottom w:val="double" w:sz="4" w:space="0" w:color="auto"/>
            </w:tcBorders>
            <w:tcMar>
              <w:top w:w="57" w:type="dxa"/>
              <w:bottom w:w="57" w:type="dxa"/>
            </w:tcMar>
          </w:tcPr>
          <w:p w14:paraId="522F0665" w14:textId="77777777" w:rsidR="00D40EB9" w:rsidRPr="0052240C" w:rsidRDefault="00D40EB9" w:rsidP="005B21CF">
            <w:pPr>
              <w:pStyle w:val="Xnormal"/>
              <w:suppressAutoHyphens/>
              <w:spacing w:before="40"/>
              <w:ind w:firstLine="0"/>
              <w:jc w:val="left"/>
              <w:rPr>
                <w:iCs/>
                <w:sz w:val="20"/>
                <w:lang w:val="es-ES"/>
              </w:rPr>
            </w:pPr>
          </w:p>
        </w:tc>
      </w:tr>
      <w:tr w:rsidR="00A4134C" w:rsidRPr="00A4134C" w14:paraId="0C94D24C" w14:textId="77777777" w:rsidTr="00394DF9">
        <w:trPr>
          <w:cantSplit/>
          <w:trHeight w:hRule="exact" w:val="142"/>
        </w:trPr>
        <w:tc>
          <w:tcPr>
            <w:tcW w:w="7923" w:type="dxa"/>
            <w:gridSpan w:val="4"/>
            <w:tcBorders>
              <w:top w:val="nil"/>
              <w:left w:val="nil"/>
              <w:bottom w:val="double" w:sz="4" w:space="0" w:color="auto"/>
              <w:right w:val="nil"/>
            </w:tcBorders>
            <w:tcMar>
              <w:top w:w="57" w:type="dxa"/>
              <w:bottom w:w="57" w:type="dxa"/>
            </w:tcMar>
          </w:tcPr>
          <w:p w14:paraId="5106CA89" w14:textId="77777777" w:rsidR="00A4134C" w:rsidRPr="0052240C" w:rsidRDefault="00A4134C" w:rsidP="005B21CF">
            <w:pPr>
              <w:pStyle w:val="Xnormal"/>
              <w:suppressAutoHyphens/>
              <w:spacing w:before="0"/>
              <w:ind w:left="255" w:hanging="255"/>
              <w:jc w:val="left"/>
              <w:rPr>
                <w:iCs/>
                <w:noProof/>
                <w:sz w:val="20"/>
                <w:lang w:val="es-ES"/>
              </w:rPr>
            </w:pPr>
          </w:p>
        </w:tc>
      </w:tr>
      <w:tr w:rsidR="00A4134C" w:rsidRPr="00A4134C" w14:paraId="5DE85563" w14:textId="77777777" w:rsidTr="00A4134C">
        <w:trPr>
          <w:cantSplit/>
          <w:trHeight w:val="240"/>
        </w:trPr>
        <w:tc>
          <w:tcPr>
            <w:tcW w:w="354" w:type="dxa"/>
            <w:tcBorders>
              <w:top w:val="double" w:sz="4" w:space="0" w:color="auto"/>
              <w:bottom w:val="double" w:sz="4" w:space="0" w:color="auto"/>
              <w:right w:val="double" w:sz="4" w:space="0" w:color="auto"/>
            </w:tcBorders>
            <w:tcMar>
              <w:top w:w="57" w:type="dxa"/>
              <w:bottom w:w="57" w:type="dxa"/>
            </w:tcMar>
          </w:tcPr>
          <w:p w14:paraId="44546FFF" w14:textId="77777777" w:rsidR="00A4134C" w:rsidRPr="009B6113" w:rsidRDefault="00A4134C" w:rsidP="005B21CF">
            <w:pPr>
              <w:pStyle w:val="Xnormal"/>
              <w:suppressAutoHyphens/>
              <w:spacing w:before="40"/>
              <w:ind w:left="255" w:hanging="255"/>
              <w:jc w:val="center"/>
              <w:rPr>
                <w:sz w:val="20"/>
                <w:lang w:val="es-ES"/>
              </w:rPr>
            </w:pPr>
            <w:r w:rsidRPr="00966072">
              <w:rPr>
                <w:bCs/>
                <w:sz w:val="16"/>
                <w:szCs w:val="16"/>
                <w:lang w:val="es-ES"/>
              </w:rPr>
              <w:t>5</w:t>
            </w:r>
          </w:p>
        </w:tc>
        <w:tc>
          <w:tcPr>
            <w:tcW w:w="7569" w:type="dxa"/>
            <w:gridSpan w:val="3"/>
            <w:tcBorders>
              <w:top w:val="double" w:sz="4" w:space="0" w:color="auto"/>
              <w:left w:val="nil"/>
              <w:bottom w:val="double" w:sz="4" w:space="0" w:color="auto"/>
            </w:tcBorders>
            <w:tcMar>
              <w:top w:w="57" w:type="dxa"/>
              <w:bottom w:w="57" w:type="dxa"/>
            </w:tcMar>
          </w:tcPr>
          <w:p w14:paraId="765960ED" w14:textId="746E4114" w:rsidR="00A4134C" w:rsidRPr="0052240C" w:rsidRDefault="00A4134C" w:rsidP="005B21CF">
            <w:pPr>
              <w:pStyle w:val="Xnormal"/>
              <w:suppressAutoHyphens/>
              <w:spacing w:before="40"/>
              <w:ind w:left="255" w:hanging="255"/>
              <w:jc w:val="left"/>
              <w:rPr>
                <w:iCs/>
                <w:sz w:val="20"/>
                <w:lang w:val="es-ES"/>
              </w:rPr>
            </w:pPr>
            <w:r w:rsidRPr="0052240C">
              <w:rPr>
                <w:iCs/>
                <w:sz w:val="20"/>
                <w:lang w:val="es-ES"/>
              </w:rPr>
              <w:t xml:space="preserve"> Fecha traducción e iniciales traductor/a (PL si es a través del Servicio de Política </w:t>
            </w:r>
            <w:r w:rsidR="00E82971" w:rsidRPr="0052240C">
              <w:rPr>
                <w:iCs/>
                <w:sz w:val="20"/>
                <w:lang w:val="es-ES"/>
              </w:rPr>
              <w:t>L</w:t>
            </w:r>
            <w:r w:rsidRPr="0052240C">
              <w:rPr>
                <w:iCs/>
                <w:sz w:val="20"/>
                <w:lang w:val="es-ES"/>
              </w:rPr>
              <w:t xml:space="preserve">ingüística):  </w:t>
            </w:r>
          </w:p>
        </w:tc>
      </w:tr>
    </w:tbl>
    <w:p w14:paraId="00E13FD0" w14:textId="77777777" w:rsidR="00A4134C" w:rsidRDefault="00A4134C" w:rsidP="005B21CF">
      <w:pPr>
        <w:pStyle w:val="Xnormal"/>
        <w:suppressAutoHyphens/>
        <w:spacing w:before="0"/>
        <w:ind w:right="709" w:firstLine="0"/>
        <w:jc w:val="center"/>
        <w:rPr>
          <w:sz w:val="20"/>
          <w:lang w:val="es-ES"/>
        </w:rPr>
      </w:pPr>
    </w:p>
    <w:p w14:paraId="3520A962" w14:textId="696FCB90" w:rsidR="00A4134C" w:rsidRPr="00A4134C" w:rsidRDefault="00A4134C" w:rsidP="005B21CF">
      <w:pPr>
        <w:pStyle w:val="Xnormal"/>
        <w:suppressAutoHyphens/>
        <w:spacing w:before="0" w:after="120"/>
        <w:ind w:right="709" w:firstLine="0"/>
        <w:jc w:val="center"/>
        <w:rPr>
          <w:sz w:val="20"/>
          <w:lang w:val="es-ES"/>
        </w:rPr>
      </w:pPr>
      <w:r w:rsidRPr="00A4134C">
        <w:rPr>
          <w:sz w:val="20"/>
          <w:lang w:val="es-ES"/>
        </w:rPr>
        <w:t>Val</w:t>
      </w:r>
      <w:r>
        <w:rPr>
          <w:sz w:val="20"/>
          <w:lang w:val="es-ES"/>
        </w:rPr>
        <w:t>è</w:t>
      </w:r>
      <w:r w:rsidRPr="00A4134C">
        <w:rPr>
          <w:sz w:val="20"/>
          <w:lang w:val="es-ES"/>
        </w:rPr>
        <w:t>ncia, a fecha de firma</w:t>
      </w:r>
    </w:p>
    <w:p w14:paraId="4BA1246D" w14:textId="45C6EF2B" w:rsidR="00A4134C" w:rsidRDefault="00A4134C" w:rsidP="005B21CF">
      <w:pPr>
        <w:pStyle w:val="Xnormal"/>
        <w:suppressAutoHyphens/>
        <w:spacing w:before="0"/>
        <w:ind w:right="709" w:firstLine="0"/>
        <w:jc w:val="center"/>
        <w:rPr>
          <w:sz w:val="20"/>
          <w:lang w:val="es-ES"/>
        </w:rPr>
      </w:pPr>
      <w:r w:rsidRPr="00A4134C">
        <w:rPr>
          <w:sz w:val="20"/>
          <w:lang w:val="es-ES"/>
        </w:rPr>
        <w:t xml:space="preserve">Nombre y cargo de la persona </w:t>
      </w:r>
      <w:r w:rsidR="00324D72">
        <w:rPr>
          <w:sz w:val="20"/>
          <w:lang w:val="es-ES"/>
        </w:rPr>
        <w:t>que firma</w:t>
      </w:r>
      <w:r w:rsidRPr="00A4134C">
        <w:rPr>
          <w:sz w:val="20"/>
          <w:lang w:val="es-ES"/>
        </w:rPr>
        <w:t xml:space="preserve"> </w:t>
      </w:r>
    </w:p>
    <w:p w14:paraId="410ED617" w14:textId="4DD8C787" w:rsidR="00A4134C" w:rsidRPr="00A4134C" w:rsidRDefault="00A4134C" w:rsidP="005B21CF">
      <w:pPr>
        <w:pStyle w:val="Xnormal"/>
        <w:suppressAutoHyphens/>
        <w:spacing w:before="0"/>
        <w:ind w:right="709" w:firstLine="0"/>
        <w:jc w:val="center"/>
        <w:rPr>
          <w:sz w:val="20"/>
          <w:lang w:val="es-ES"/>
        </w:rPr>
      </w:pPr>
      <w:r w:rsidRPr="00A4134C">
        <w:rPr>
          <w:sz w:val="20"/>
          <w:lang w:val="es-ES"/>
        </w:rPr>
        <w:t>(mínimo rango jefe/a Se</w:t>
      </w:r>
      <w:r w:rsidR="00B90525">
        <w:rPr>
          <w:sz w:val="20"/>
          <w:lang w:val="es-ES"/>
        </w:rPr>
        <w:t>rvicio</w:t>
      </w:r>
      <w:r w:rsidRPr="00A4134C">
        <w:rPr>
          <w:sz w:val="20"/>
          <w:lang w:val="es-ES"/>
        </w:rPr>
        <w:t>)</w:t>
      </w:r>
    </w:p>
    <w:p w14:paraId="21A75EC3" w14:textId="77777777" w:rsidR="00A4134C" w:rsidRPr="00A4134C" w:rsidRDefault="00A4134C" w:rsidP="005B21CF">
      <w:pPr>
        <w:pStyle w:val="Documento"/>
      </w:pPr>
    </w:p>
    <w:p w14:paraId="1C238CCE" w14:textId="126E194D" w:rsidR="00884C02" w:rsidRDefault="00884C02" w:rsidP="005B21CF">
      <w:pPr>
        <w:suppressAutoHyphens/>
        <w:rPr>
          <w:rFonts w:ascii="Arimo" w:hAnsi="Arimo" w:cs="Arimo"/>
          <w:bCs/>
          <w:color w:val="0F6FC6" w:themeColor="accent1"/>
          <w:sz w:val="20"/>
          <w:szCs w:val="20"/>
        </w:rPr>
      </w:pPr>
      <w:r>
        <w:br w:type="page"/>
      </w:r>
    </w:p>
    <w:p w14:paraId="3A704716" w14:textId="1F50EFDB" w:rsidR="00984EF9" w:rsidRPr="00387C49" w:rsidRDefault="00A60BB8" w:rsidP="005B21CF">
      <w:pPr>
        <w:pStyle w:val="Documento"/>
      </w:pPr>
      <w:bookmarkStart w:id="59" w:name="Documento5"/>
      <w:bookmarkStart w:id="60" w:name="_Toc165380126"/>
      <w:r w:rsidRPr="00387C49">
        <w:lastRenderedPageBreak/>
        <w:t xml:space="preserve">Documento </w:t>
      </w:r>
      <w:r w:rsidR="00A25BD3">
        <w:t>5</w:t>
      </w:r>
      <w:r w:rsidRPr="00387C49">
        <w:t>.</w:t>
      </w:r>
      <w:r>
        <w:t xml:space="preserve"> </w:t>
      </w:r>
      <w:r w:rsidR="00F97B40" w:rsidRPr="00BA514E">
        <w:t>Informe de necesidad y oportunidad</w:t>
      </w:r>
      <w:bookmarkEnd w:id="60"/>
    </w:p>
    <w:p w14:paraId="650F6299" w14:textId="77777777" w:rsidR="00D1791D" w:rsidRDefault="00D1791D" w:rsidP="005B21CF">
      <w:pPr>
        <w:pStyle w:val="Standard"/>
        <w:suppressAutoHyphens/>
        <w:ind w:left="426" w:right="565" w:firstLine="720"/>
        <w:contextualSpacing/>
        <w:jc w:val="both"/>
        <w:rPr>
          <w:sz w:val="20"/>
          <w:szCs w:val="20"/>
        </w:rPr>
      </w:pPr>
      <w:bookmarkStart w:id="61" w:name="_Hlk154130098"/>
      <w:bookmarkEnd w:id="59"/>
    </w:p>
    <w:bookmarkEnd w:id="61"/>
    <w:p w14:paraId="022E4F5C" w14:textId="77777777" w:rsidR="00643BE9" w:rsidRPr="00916A8A" w:rsidRDefault="00643BE9" w:rsidP="005B21CF">
      <w:pPr>
        <w:suppressAutoHyphens/>
        <w:ind w:right="565"/>
        <w:contextualSpacing/>
        <w:jc w:val="both"/>
        <w:rPr>
          <w:rFonts w:ascii="Arial" w:eastAsia="Courier New" w:hAnsi="Arial" w:cs="Arial"/>
          <w:color w:val="000000"/>
          <w:kern w:val="3"/>
          <w:sz w:val="20"/>
          <w:szCs w:val="20"/>
          <w:lang w:val="es-ES" w:eastAsia="es-ES"/>
        </w:rPr>
      </w:pPr>
      <w:r w:rsidRPr="00916A8A">
        <w:rPr>
          <w:rFonts w:ascii="Arial" w:eastAsia="Courier New" w:hAnsi="Arial" w:cs="Arial"/>
          <w:b/>
          <w:color w:val="000000"/>
          <w:kern w:val="3"/>
          <w:sz w:val="20"/>
          <w:szCs w:val="20"/>
          <w:lang w:val="es-ES" w:eastAsia="es-ES"/>
        </w:rPr>
        <w:t>INFORME DE NECESIDAD Y OPORTUNIDAD AL PROYECTO DE -------------</w:t>
      </w:r>
    </w:p>
    <w:p w14:paraId="45A72230" w14:textId="77777777" w:rsidR="00643BE9" w:rsidRPr="00916A8A" w:rsidRDefault="00643BE9" w:rsidP="005B21CF">
      <w:pPr>
        <w:suppressAutoHyphens/>
        <w:ind w:right="565"/>
        <w:contextualSpacing/>
        <w:jc w:val="both"/>
        <w:rPr>
          <w:rFonts w:ascii="Arial" w:eastAsia="Courier New" w:hAnsi="Arial" w:cs="Arial"/>
          <w:color w:val="000000"/>
          <w:kern w:val="3"/>
          <w:sz w:val="20"/>
          <w:szCs w:val="20"/>
          <w:lang w:val="es-ES" w:eastAsia="es-ES"/>
        </w:rPr>
      </w:pPr>
    </w:p>
    <w:p w14:paraId="37D76245" w14:textId="77777777" w:rsidR="00643BE9" w:rsidRPr="00916A8A" w:rsidRDefault="00643BE9" w:rsidP="005B21CF">
      <w:pPr>
        <w:suppressAutoHyphens/>
        <w:ind w:right="565" w:firstLine="720"/>
        <w:contextualSpacing/>
        <w:jc w:val="both"/>
        <w:rPr>
          <w:rFonts w:ascii="Arial" w:eastAsia="Courier New" w:hAnsi="Arial" w:cs="Arial"/>
          <w:color w:val="000000"/>
          <w:kern w:val="3"/>
          <w:sz w:val="20"/>
          <w:szCs w:val="20"/>
          <w:lang w:val="es-ES" w:eastAsia="es-ES"/>
        </w:rPr>
      </w:pPr>
    </w:p>
    <w:p w14:paraId="5CE1B89F" w14:textId="77777777" w:rsidR="00643BE9" w:rsidRPr="00916A8A" w:rsidRDefault="00643BE9" w:rsidP="005B21CF">
      <w:pPr>
        <w:suppressAutoHyphens/>
        <w:ind w:right="567"/>
        <w:contextualSpacing/>
        <w:jc w:val="both"/>
        <w:rPr>
          <w:rFonts w:ascii="Arial" w:eastAsia="Courier New" w:hAnsi="Arial" w:cs="Arial"/>
          <w:color w:val="000000"/>
          <w:kern w:val="3"/>
          <w:sz w:val="20"/>
          <w:szCs w:val="20"/>
          <w:lang w:val="es-ES" w:eastAsia="es-ES"/>
        </w:rPr>
      </w:pPr>
      <w:r w:rsidRPr="00916A8A">
        <w:rPr>
          <w:rFonts w:ascii="Arial" w:eastAsia="Courier New" w:hAnsi="Arial" w:cs="Arial"/>
          <w:kern w:val="3"/>
          <w:sz w:val="20"/>
          <w:szCs w:val="20"/>
          <w:lang w:val="es-ES" w:eastAsia="es-ES"/>
        </w:rPr>
        <w:t xml:space="preserve">La presente norma está incluida como una de las iniciativas </w:t>
      </w:r>
      <w:r w:rsidRPr="00916A8A">
        <w:rPr>
          <w:rFonts w:ascii="Arial" w:eastAsia="Courier New" w:hAnsi="Arial" w:cs="Arial"/>
          <w:i/>
          <w:iCs/>
          <w:kern w:val="3"/>
          <w:sz w:val="20"/>
          <w:szCs w:val="20"/>
          <w:lang w:val="es-ES" w:eastAsia="es-ES"/>
        </w:rPr>
        <w:t>legislativas / reglamentarias (según proceda)</w:t>
      </w:r>
      <w:r w:rsidRPr="00916A8A">
        <w:rPr>
          <w:rFonts w:ascii="Arial" w:eastAsia="Courier New" w:hAnsi="Arial" w:cs="Arial"/>
          <w:kern w:val="3"/>
          <w:sz w:val="20"/>
          <w:szCs w:val="20"/>
          <w:lang w:val="es-ES" w:eastAsia="es-ES"/>
        </w:rPr>
        <w:t xml:space="preserve"> a tramitar por esta </w:t>
      </w:r>
      <w:proofErr w:type="spellStart"/>
      <w:r w:rsidRPr="00916A8A">
        <w:rPr>
          <w:rFonts w:ascii="Arial" w:eastAsia="Courier New" w:hAnsi="Arial" w:cs="Arial"/>
          <w:kern w:val="3"/>
          <w:sz w:val="20"/>
          <w:szCs w:val="20"/>
          <w:lang w:val="es-ES" w:eastAsia="es-ES"/>
        </w:rPr>
        <w:t>conselleria</w:t>
      </w:r>
      <w:proofErr w:type="spellEnd"/>
      <w:r w:rsidRPr="00916A8A">
        <w:rPr>
          <w:rFonts w:ascii="Arial" w:eastAsia="Courier New" w:hAnsi="Arial" w:cs="Arial"/>
          <w:kern w:val="3"/>
          <w:sz w:val="20"/>
          <w:szCs w:val="20"/>
          <w:lang w:val="es-ES" w:eastAsia="es-ES"/>
        </w:rPr>
        <w:t xml:space="preserve"> en el marco del Plan normativo de la administración de la Generalitat 20xx, aprobado por Acuerdo del Consell de </w:t>
      </w:r>
      <w:proofErr w:type="spellStart"/>
      <w:r w:rsidRPr="00916A8A">
        <w:rPr>
          <w:rFonts w:ascii="Arial" w:eastAsia="Courier New" w:hAnsi="Arial" w:cs="Arial"/>
          <w:kern w:val="3"/>
          <w:sz w:val="20"/>
          <w:szCs w:val="20"/>
          <w:lang w:val="es-ES" w:eastAsia="es-ES"/>
        </w:rPr>
        <w:t>xxxxxx</w:t>
      </w:r>
      <w:proofErr w:type="spellEnd"/>
      <w:r w:rsidRPr="00916A8A">
        <w:rPr>
          <w:rFonts w:ascii="Arial" w:eastAsia="Courier New" w:hAnsi="Arial" w:cs="Arial"/>
          <w:kern w:val="3"/>
          <w:sz w:val="20"/>
          <w:szCs w:val="20"/>
          <w:lang w:val="es-ES" w:eastAsia="es-ES"/>
        </w:rPr>
        <w:t xml:space="preserve">. </w:t>
      </w:r>
      <w:r w:rsidRPr="00916A8A">
        <w:rPr>
          <w:rFonts w:ascii="Arial" w:eastAsia="Courier New" w:hAnsi="Arial" w:cs="Arial"/>
          <w:i/>
          <w:kern w:val="3"/>
          <w:sz w:val="20"/>
          <w:szCs w:val="20"/>
          <w:lang w:val="es-ES" w:eastAsia="es-ES"/>
        </w:rPr>
        <w:t>(Si es que es así. Si no estuviera incluido en el plan habrá que fundamentar por qué no).</w:t>
      </w:r>
    </w:p>
    <w:p w14:paraId="5A749782" w14:textId="77777777" w:rsidR="00643BE9" w:rsidRPr="00916A8A" w:rsidRDefault="00643BE9" w:rsidP="005B21CF">
      <w:pPr>
        <w:suppressAutoHyphens/>
        <w:ind w:right="567" w:firstLine="708"/>
        <w:jc w:val="both"/>
        <w:rPr>
          <w:rFonts w:ascii="Arial" w:eastAsia="Times New Roman" w:hAnsi="Arial" w:cs="Arial"/>
          <w:sz w:val="20"/>
          <w:szCs w:val="20"/>
          <w:lang w:val="es-ES" w:eastAsia="es-ES"/>
        </w:rPr>
      </w:pPr>
    </w:p>
    <w:p w14:paraId="45E537B5" w14:textId="77777777" w:rsidR="00643BE9" w:rsidRPr="00916A8A" w:rsidRDefault="00643BE9" w:rsidP="005B21CF">
      <w:pPr>
        <w:suppressAutoHyphens/>
        <w:ind w:right="567"/>
        <w:jc w:val="both"/>
        <w:rPr>
          <w:rFonts w:ascii="Arial" w:eastAsia="Times New Roman" w:hAnsi="Arial" w:cs="Arial"/>
          <w:i/>
          <w:color w:val="000000"/>
          <w:sz w:val="20"/>
          <w:szCs w:val="20"/>
          <w:lang w:val="es-ES" w:eastAsia="es-ES"/>
        </w:rPr>
      </w:pPr>
      <w:r w:rsidRPr="00916A8A">
        <w:rPr>
          <w:rFonts w:ascii="Arial" w:eastAsia="Times New Roman" w:hAnsi="Arial" w:cs="Arial"/>
          <w:i/>
          <w:color w:val="000000"/>
          <w:sz w:val="20"/>
          <w:szCs w:val="20"/>
          <w:lang w:val="es-ES" w:eastAsia="es-ES"/>
        </w:rPr>
        <w:t>(Se deberá fundamentar la necesidad y la oportunidad de esta disposición. El porqué de la misma, con la amplitud que se estime)</w:t>
      </w:r>
    </w:p>
    <w:p w14:paraId="0D010813" w14:textId="77777777" w:rsidR="00643BE9" w:rsidRPr="00916A8A" w:rsidRDefault="00643BE9" w:rsidP="005B21CF">
      <w:pPr>
        <w:suppressAutoHyphens/>
        <w:ind w:right="567" w:firstLine="720"/>
        <w:contextualSpacing/>
        <w:jc w:val="both"/>
        <w:rPr>
          <w:rFonts w:ascii="Arial" w:eastAsia="Courier New" w:hAnsi="Arial" w:cs="Arial"/>
          <w:kern w:val="3"/>
          <w:sz w:val="20"/>
          <w:szCs w:val="20"/>
          <w:lang w:val="es-ES" w:eastAsia="es-ES"/>
        </w:rPr>
      </w:pPr>
    </w:p>
    <w:p w14:paraId="7B9F689C" w14:textId="77777777" w:rsidR="00643BE9" w:rsidRPr="00916A8A" w:rsidRDefault="00643BE9" w:rsidP="005B21CF">
      <w:pPr>
        <w:suppressAutoHyphens/>
        <w:ind w:right="567"/>
        <w:contextualSpacing/>
        <w:jc w:val="both"/>
        <w:rPr>
          <w:rFonts w:ascii="Arial" w:eastAsia="Courier New" w:hAnsi="Arial" w:cs="Arial"/>
          <w:kern w:val="3"/>
          <w:sz w:val="20"/>
          <w:szCs w:val="20"/>
          <w:lang w:val="es-ES" w:eastAsia="es-ES"/>
        </w:rPr>
      </w:pPr>
      <w:r w:rsidRPr="00916A8A">
        <w:rPr>
          <w:rFonts w:ascii="Arial" w:eastAsia="Courier New" w:hAnsi="Arial" w:cs="Arial"/>
          <w:kern w:val="3"/>
          <w:sz w:val="20"/>
          <w:szCs w:val="20"/>
          <w:lang w:val="es-ES" w:eastAsia="es-ES"/>
        </w:rPr>
        <w:t xml:space="preserve">Se ha realizado el trámite del artículo 133 de la Ley 39/2015, de 1 de octubre, del Procedimiento Administrativo Común de las Administraciones Públicas, procediéndose a realizar consulta pública a fin de recabar la opinión de la ciudadanía y organizaciones representativas, durante </w:t>
      </w:r>
      <w:r w:rsidRPr="00916A8A">
        <w:rPr>
          <w:rFonts w:ascii="Arial" w:eastAsia="Courier New" w:hAnsi="Arial" w:cs="Arial"/>
          <w:iCs/>
          <w:kern w:val="3"/>
          <w:sz w:val="20"/>
          <w:szCs w:val="20"/>
          <w:lang w:val="es-ES" w:eastAsia="es-ES"/>
        </w:rPr>
        <w:t xml:space="preserve">un plazo de – días, con fecha de inicio el </w:t>
      </w:r>
      <w:proofErr w:type="spellStart"/>
      <w:r w:rsidRPr="00916A8A">
        <w:rPr>
          <w:rFonts w:ascii="Arial" w:eastAsia="Courier New" w:hAnsi="Arial" w:cs="Arial"/>
          <w:iCs/>
          <w:kern w:val="3"/>
          <w:sz w:val="20"/>
          <w:szCs w:val="20"/>
          <w:lang w:val="es-ES" w:eastAsia="es-ES"/>
        </w:rPr>
        <w:t>xxxx</w:t>
      </w:r>
      <w:proofErr w:type="spellEnd"/>
      <w:r w:rsidRPr="00916A8A">
        <w:rPr>
          <w:rFonts w:ascii="Arial" w:eastAsia="Courier New" w:hAnsi="Arial" w:cs="Arial"/>
          <w:iCs/>
          <w:kern w:val="3"/>
          <w:sz w:val="20"/>
          <w:szCs w:val="20"/>
          <w:lang w:val="es-ES" w:eastAsia="es-ES"/>
        </w:rPr>
        <w:t xml:space="preserve"> y finalización el </w:t>
      </w:r>
      <w:proofErr w:type="spellStart"/>
      <w:r w:rsidRPr="00916A8A">
        <w:rPr>
          <w:rFonts w:ascii="Arial" w:eastAsia="Courier New" w:hAnsi="Arial" w:cs="Arial"/>
          <w:iCs/>
          <w:kern w:val="3"/>
          <w:sz w:val="20"/>
          <w:szCs w:val="20"/>
          <w:lang w:val="es-ES" w:eastAsia="es-ES"/>
        </w:rPr>
        <w:t>xxxxx</w:t>
      </w:r>
      <w:proofErr w:type="spellEnd"/>
      <w:r w:rsidRPr="00916A8A">
        <w:rPr>
          <w:rFonts w:ascii="Arial" w:eastAsia="Courier New" w:hAnsi="Arial" w:cs="Arial"/>
          <w:iCs/>
          <w:kern w:val="3"/>
          <w:sz w:val="20"/>
          <w:szCs w:val="20"/>
          <w:lang w:val="es-ES" w:eastAsia="es-ES"/>
        </w:rPr>
        <w:t>.</w:t>
      </w:r>
    </w:p>
    <w:p w14:paraId="2D7D3337" w14:textId="77777777" w:rsidR="00643BE9" w:rsidRPr="00916A8A" w:rsidRDefault="00643BE9" w:rsidP="005B21CF">
      <w:pPr>
        <w:suppressAutoHyphens/>
        <w:ind w:right="567" w:firstLine="720"/>
        <w:contextualSpacing/>
        <w:jc w:val="both"/>
        <w:rPr>
          <w:rFonts w:ascii="Arial" w:eastAsia="Courier New" w:hAnsi="Arial" w:cs="Arial"/>
          <w:kern w:val="3"/>
          <w:sz w:val="20"/>
          <w:szCs w:val="20"/>
          <w:lang w:val="es-ES" w:eastAsia="es-ES"/>
        </w:rPr>
      </w:pPr>
    </w:p>
    <w:p w14:paraId="37229947" w14:textId="77777777" w:rsidR="00643BE9" w:rsidRPr="00916A8A" w:rsidRDefault="00643BE9" w:rsidP="005B21CF">
      <w:pPr>
        <w:suppressAutoHyphens/>
        <w:ind w:right="567" w:firstLine="720"/>
        <w:contextualSpacing/>
        <w:jc w:val="both"/>
        <w:rPr>
          <w:rFonts w:ascii="Arial" w:eastAsia="Courier New" w:hAnsi="Arial" w:cs="Arial"/>
          <w:kern w:val="3"/>
          <w:sz w:val="20"/>
          <w:szCs w:val="20"/>
          <w:lang w:val="es-ES" w:eastAsia="es-ES"/>
        </w:rPr>
      </w:pPr>
    </w:p>
    <w:p w14:paraId="455EF988" w14:textId="77777777" w:rsidR="00643BE9" w:rsidRPr="00916A8A" w:rsidRDefault="00643BE9" w:rsidP="005B21CF">
      <w:pPr>
        <w:suppressAutoHyphens/>
        <w:ind w:right="567"/>
        <w:contextualSpacing/>
        <w:jc w:val="both"/>
        <w:rPr>
          <w:rFonts w:ascii="Arial" w:eastAsia="Courier New" w:hAnsi="Arial" w:cs="Arial"/>
          <w:iCs/>
          <w:kern w:val="3"/>
          <w:sz w:val="20"/>
          <w:szCs w:val="20"/>
          <w:lang w:val="es-ES" w:eastAsia="es-ES"/>
        </w:rPr>
      </w:pPr>
      <w:r w:rsidRPr="00916A8A">
        <w:rPr>
          <w:rFonts w:ascii="Arial" w:eastAsia="Courier New" w:hAnsi="Arial" w:cs="Arial"/>
          <w:i/>
          <w:kern w:val="3"/>
          <w:sz w:val="20"/>
          <w:szCs w:val="20"/>
          <w:lang w:val="es-ES" w:eastAsia="es-ES"/>
        </w:rPr>
        <w:t>(Si procede)</w:t>
      </w:r>
      <w:r w:rsidRPr="00916A8A">
        <w:rPr>
          <w:rFonts w:ascii="Arial" w:eastAsia="Courier New" w:hAnsi="Arial" w:cs="Arial"/>
          <w:iCs/>
          <w:kern w:val="3"/>
          <w:sz w:val="20"/>
          <w:szCs w:val="20"/>
          <w:lang w:val="es-ES" w:eastAsia="es-ES"/>
        </w:rPr>
        <w:t xml:space="preserve"> La aprobación de este proyecto de Decreto no conlleva incremento del gasto presupuestario alguno en el Presupuesto de la Generalitat de este ejercicio y futuros.</w:t>
      </w:r>
    </w:p>
    <w:p w14:paraId="6797ADD8" w14:textId="77777777" w:rsidR="00643BE9" w:rsidRPr="00916A8A" w:rsidRDefault="00643BE9" w:rsidP="005B21CF">
      <w:pPr>
        <w:suppressAutoHyphens/>
        <w:ind w:right="567" w:firstLine="720"/>
        <w:contextualSpacing/>
        <w:jc w:val="both"/>
        <w:rPr>
          <w:rFonts w:ascii="Arial" w:eastAsia="Courier New" w:hAnsi="Arial" w:cs="Arial"/>
          <w:kern w:val="3"/>
          <w:sz w:val="20"/>
          <w:szCs w:val="20"/>
          <w:lang w:val="es-ES" w:eastAsia="es-ES"/>
        </w:rPr>
      </w:pPr>
    </w:p>
    <w:p w14:paraId="40F536B2" w14:textId="77777777" w:rsidR="00643BE9" w:rsidRPr="00916A8A" w:rsidRDefault="00643BE9" w:rsidP="005B21CF">
      <w:pPr>
        <w:suppressAutoHyphens/>
        <w:ind w:right="567" w:firstLine="720"/>
        <w:contextualSpacing/>
        <w:jc w:val="both"/>
        <w:rPr>
          <w:rFonts w:ascii="Arial" w:eastAsia="Courier New" w:hAnsi="Arial" w:cs="Arial"/>
          <w:kern w:val="3"/>
          <w:sz w:val="20"/>
          <w:szCs w:val="20"/>
          <w:lang w:val="es-ES" w:eastAsia="es-ES"/>
        </w:rPr>
      </w:pPr>
    </w:p>
    <w:p w14:paraId="2C37DE58" w14:textId="77777777" w:rsidR="00643BE9" w:rsidRPr="00916A8A" w:rsidRDefault="00643BE9" w:rsidP="005B21CF">
      <w:pPr>
        <w:suppressAutoHyphens/>
        <w:ind w:right="567"/>
        <w:jc w:val="center"/>
        <w:rPr>
          <w:rFonts w:ascii="Arial" w:eastAsia="Times New Roman" w:hAnsi="Arial" w:cs="Arial"/>
          <w:sz w:val="20"/>
          <w:szCs w:val="20"/>
          <w:lang w:val="es-ES" w:eastAsia="es-ES"/>
        </w:rPr>
      </w:pPr>
      <w:r w:rsidRPr="00916A8A">
        <w:rPr>
          <w:rFonts w:ascii="Arial" w:eastAsia="Times New Roman" w:hAnsi="Arial" w:cs="Arial"/>
          <w:sz w:val="20"/>
          <w:szCs w:val="20"/>
          <w:lang w:val="es-ES" w:eastAsia="es-ES"/>
        </w:rPr>
        <w:t>València, a fecha de firma electrónica</w:t>
      </w:r>
    </w:p>
    <w:p w14:paraId="76599F52" w14:textId="1F0EB7A4" w:rsidR="00643BE9" w:rsidRPr="00916A8A" w:rsidRDefault="00643BE9" w:rsidP="005B21CF">
      <w:pPr>
        <w:suppressAutoHyphens/>
        <w:ind w:right="567"/>
        <w:jc w:val="center"/>
        <w:rPr>
          <w:rFonts w:ascii="Arial" w:eastAsia="Times New Roman" w:hAnsi="Arial" w:cs="Arial"/>
          <w:sz w:val="20"/>
          <w:szCs w:val="20"/>
          <w:lang w:val="es-ES" w:eastAsia="es-ES"/>
        </w:rPr>
      </w:pPr>
      <w:r w:rsidRPr="00916A8A">
        <w:rPr>
          <w:rFonts w:ascii="Arial" w:eastAsia="Times New Roman" w:hAnsi="Arial" w:cs="Arial"/>
          <w:sz w:val="20"/>
          <w:szCs w:val="20"/>
          <w:lang w:val="es-ES" w:eastAsia="es-ES"/>
        </w:rPr>
        <w:t>(Firma</w:t>
      </w:r>
      <w:r w:rsidR="0052240C">
        <w:rPr>
          <w:rFonts w:ascii="Arial" w:eastAsia="Times New Roman" w:hAnsi="Arial" w:cs="Arial"/>
          <w:sz w:val="20"/>
          <w:szCs w:val="20"/>
          <w:lang w:val="es-ES" w:eastAsia="es-ES"/>
        </w:rPr>
        <w:t xml:space="preserve"> titular</w:t>
      </w:r>
      <w:r w:rsidRPr="00916A8A">
        <w:rPr>
          <w:rFonts w:ascii="Arial" w:eastAsia="Times New Roman" w:hAnsi="Arial" w:cs="Arial"/>
          <w:sz w:val="20"/>
          <w:szCs w:val="20"/>
          <w:lang w:val="es-ES" w:eastAsia="es-ES"/>
        </w:rPr>
        <w:t xml:space="preserve"> del órgano proponente)</w:t>
      </w:r>
    </w:p>
    <w:p w14:paraId="610F3FEF" w14:textId="77777777" w:rsidR="00A60BB8" w:rsidRPr="007123B8" w:rsidRDefault="00A60BB8" w:rsidP="005B21CF">
      <w:pPr>
        <w:suppressAutoHyphens/>
        <w:ind w:left="426" w:right="565"/>
        <w:jc w:val="center"/>
        <w:rPr>
          <w:rFonts w:ascii="Arial" w:hAnsi="Arial" w:cs="Arial"/>
          <w:sz w:val="20"/>
          <w:szCs w:val="20"/>
        </w:rPr>
      </w:pPr>
    </w:p>
    <w:p w14:paraId="2114A618" w14:textId="77777777" w:rsidR="00A60BB8" w:rsidRPr="007123B8" w:rsidRDefault="00A60BB8" w:rsidP="005B21CF">
      <w:pPr>
        <w:suppressAutoHyphens/>
        <w:jc w:val="center"/>
        <w:rPr>
          <w:rFonts w:ascii="Arial" w:hAnsi="Arial" w:cs="Arial"/>
          <w:sz w:val="20"/>
          <w:szCs w:val="20"/>
        </w:rPr>
      </w:pPr>
    </w:p>
    <w:p w14:paraId="695376FD" w14:textId="189DCBE9" w:rsidR="00D1791D" w:rsidRDefault="00D1791D" w:rsidP="005B21CF">
      <w:pPr>
        <w:suppressAutoHyphens/>
        <w:rPr>
          <w:rFonts w:ascii="Arimo" w:hAnsi="Arimo" w:cs="Arimo"/>
          <w:bCs/>
          <w:color w:val="0F6FC6" w:themeColor="accent1"/>
          <w:sz w:val="20"/>
          <w:szCs w:val="20"/>
        </w:rPr>
      </w:pPr>
      <w:r>
        <w:rPr>
          <w:rFonts w:ascii="Arimo" w:hAnsi="Arimo" w:cs="Arimo"/>
          <w:bCs/>
          <w:color w:val="0F6FC6" w:themeColor="accent1"/>
          <w:sz w:val="20"/>
          <w:szCs w:val="20"/>
        </w:rPr>
        <w:br w:type="page"/>
      </w:r>
    </w:p>
    <w:p w14:paraId="6DE71D43" w14:textId="6444E82B" w:rsidR="00984EF9" w:rsidRPr="00387C49" w:rsidRDefault="00D1791D" w:rsidP="005B21CF">
      <w:pPr>
        <w:pStyle w:val="Documento"/>
      </w:pPr>
      <w:bookmarkStart w:id="62" w:name="Documento6"/>
      <w:bookmarkStart w:id="63" w:name="_Toc165380127"/>
      <w:r w:rsidRPr="00387C49">
        <w:lastRenderedPageBreak/>
        <w:t xml:space="preserve">Documento </w:t>
      </w:r>
      <w:r w:rsidR="00A25BD3">
        <w:t>6</w:t>
      </w:r>
      <w:r w:rsidRPr="00387C49">
        <w:t>.</w:t>
      </w:r>
      <w:r>
        <w:t xml:space="preserve"> </w:t>
      </w:r>
      <w:r w:rsidR="00F97B40" w:rsidRPr="00BA514E">
        <w:t>Informe</w:t>
      </w:r>
      <w:r w:rsidR="0023364A" w:rsidRPr="00BA514E">
        <w:t xml:space="preserve"> de</w:t>
      </w:r>
      <w:r w:rsidR="00F97B40" w:rsidRPr="00BA514E">
        <w:t xml:space="preserve"> impacto de género</w:t>
      </w:r>
      <w:bookmarkEnd w:id="63"/>
    </w:p>
    <w:bookmarkEnd w:id="62"/>
    <w:p w14:paraId="39BA830A" w14:textId="77777777" w:rsidR="00954E60" w:rsidRDefault="00954E60" w:rsidP="005B21CF">
      <w:pPr>
        <w:tabs>
          <w:tab w:val="left" w:pos="3119"/>
        </w:tabs>
        <w:suppressAutoHyphens/>
        <w:spacing w:before="100" w:beforeAutospacing="1" w:after="100" w:afterAutospacing="1"/>
        <w:ind w:right="567"/>
        <w:contextualSpacing/>
        <w:jc w:val="both"/>
        <w:rPr>
          <w:rFonts w:ascii="Arial" w:hAnsi="Arial"/>
          <w:b/>
          <w:sz w:val="20"/>
          <w:lang w:val="ca-ES-valencia"/>
        </w:rPr>
      </w:pPr>
    </w:p>
    <w:p w14:paraId="7FDB95E2" w14:textId="2BDF89E9" w:rsidR="00643BE9" w:rsidRPr="00191142" w:rsidRDefault="00643BE9" w:rsidP="005B21CF">
      <w:pPr>
        <w:tabs>
          <w:tab w:val="left" w:pos="3119"/>
        </w:tabs>
        <w:suppressAutoHyphens/>
        <w:spacing w:before="100" w:beforeAutospacing="1" w:after="100" w:afterAutospacing="1"/>
        <w:ind w:right="567"/>
        <w:contextualSpacing/>
        <w:jc w:val="both"/>
        <w:rPr>
          <w:rFonts w:ascii="Arial" w:hAnsi="Arial" w:cs="Arial"/>
          <w:b/>
          <w:sz w:val="20"/>
          <w:szCs w:val="20"/>
          <w:lang w:val="ca-ES-valencia"/>
        </w:rPr>
      </w:pPr>
      <w:r w:rsidRPr="00191142">
        <w:rPr>
          <w:rFonts w:ascii="Arial" w:hAnsi="Arial"/>
          <w:b/>
          <w:sz w:val="20"/>
          <w:lang w:val="ca-ES-valencia"/>
        </w:rPr>
        <w:t>INFORME DE IMPACTO DE GÉNERO RELATIVO AL PROYECTO DE ………………….</w:t>
      </w:r>
    </w:p>
    <w:p w14:paraId="2611F378" w14:textId="77777777" w:rsidR="00643BE9" w:rsidRPr="00191142" w:rsidRDefault="00643BE9" w:rsidP="005B21CF">
      <w:pPr>
        <w:suppressAutoHyphens/>
        <w:ind w:right="567"/>
        <w:contextualSpacing/>
        <w:jc w:val="both"/>
        <w:rPr>
          <w:rFonts w:ascii="Arial" w:hAnsi="Arial" w:cs="Arial"/>
          <w:sz w:val="20"/>
          <w:szCs w:val="20"/>
          <w:lang w:val="ca-ES-valencia"/>
        </w:rPr>
      </w:pPr>
    </w:p>
    <w:p w14:paraId="19B5F985" w14:textId="77777777" w:rsidR="00643BE9" w:rsidRPr="00643BE9" w:rsidRDefault="00643BE9" w:rsidP="005B21CF">
      <w:pPr>
        <w:suppressAutoHyphens/>
        <w:spacing w:before="238" w:after="119"/>
        <w:ind w:right="567"/>
        <w:jc w:val="both"/>
        <w:rPr>
          <w:rFonts w:ascii="Times New Roman" w:eastAsia="Times New Roman" w:hAnsi="Times New Roman" w:cs="Times New Roman"/>
          <w:color w:val="000000"/>
          <w:sz w:val="20"/>
          <w:szCs w:val="20"/>
          <w:lang w:val="es-ES" w:eastAsia="es-ES"/>
        </w:rPr>
      </w:pPr>
      <w:r w:rsidRPr="00643BE9">
        <w:rPr>
          <w:rFonts w:ascii="Arial" w:eastAsia="Times New Roman" w:hAnsi="Arial" w:cs="Arial"/>
          <w:color w:val="000000"/>
          <w:sz w:val="20"/>
          <w:szCs w:val="20"/>
          <w:lang w:val="es-ES" w:eastAsia="es-ES"/>
        </w:rPr>
        <w:t xml:space="preserve">1) DESCRIPCIÓN GENERAL DEL PROYECTO </w:t>
      </w:r>
    </w:p>
    <w:p w14:paraId="75321C42" w14:textId="77777777" w:rsidR="00643BE9" w:rsidRPr="00191142" w:rsidRDefault="00643BE9" w:rsidP="005B21CF">
      <w:pPr>
        <w:suppressAutoHyphens/>
        <w:spacing w:before="238" w:after="119"/>
        <w:ind w:right="567" w:firstLine="284"/>
        <w:jc w:val="both"/>
        <w:rPr>
          <w:rFonts w:ascii="Times New Roman" w:eastAsia="Times New Roman" w:hAnsi="Times New Roman" w:cs="Times New Roman"/>
          <w:color w:val="000000"/>
          <w:sz w:val="20"/>
          <w:szCs w:val="20"/>
          <w:lang w:val="es-ES" w:eastAsia="es-ES"/>
        </w:rPr>
      </w:pPr>
      <w:r w:rsidRPr="00191142">
        <w:rPr>
          <w:rFonts w:ascii="Arial" w:eastAsia="Times New Roman" w:hAnsi="Arial" w:cs="Arial"/>
          <w:color w:val="000000"/>
          <w:sz w:val="20"/>
          <w:szCs w:val="20"/>
          <w:lang w:val="es-ES" w:eastAsia="es-ES"/>
        </w:rPr>
        <w:t>1.1. Denominación del proyecto de norma o propuesta de acto administrativo.</w:t>
      </w:r>
    </w:p>
    <w:p w14:paraId="1E7311FB" w14:textId="77777777" w:rsidR="00643BE9" w:rsidRPr="00191142" w:rsidRDefault="00643BE9" w:rsidP="005B21CF">
      <w:pPr>
        <w:suppressAutoHyphens/>
        <w:spacing w:before="238" w:after="119"/>
        <w:ind w:right="567" w:firstLine="284"/>
        <w:jc w:val="both"/>
        <w:rPr>
          <w:rFonts w:ascii="Times New Roman" w:eastAsia="Times New Roman" w:hAnsi="Times New Roman" w:cs="Times New Roman"/>
          <w:color w:val="000000"/>
          <w:sz w:val="20"/>
          <w:szCs w:val="20"/>
          <w:lang w:val="es-ES" w:eastAsia="es-ES"/>
        </w:rPr>
      </w:pPr>
      <w:r w:rsidRPr="00191142">
        <w:rPr>
          <w:rFonts w:ascii="Arial" w:eastAsia="Times New Roman" w:hAnsi="Arial" w:cs="Arial"/>
          <w:color w:val="000000"/>
          <w:sz w:val="20"/>
          <w:szCs w:val="20"/>
          <w:lang w:val="es-ES" w:eastAsia="es-ES"/>
        </w:rPr>
        <w:t>1.2. Órgano administrativo que la promueve.</w:t>
      </w:r>
    </w:p>
    <w:p w14:paraId="3F85835B" w14:textId="77777777" w:rsidR="00643BE9" w:rsidRPr="00191142" w:rsidRDefault="00643BE9" w:rsidP="005B21CF">
      <w:pPr>
        <w:suppressAutoHyphens/>
        <w:spacing w:before="238" w:after="119"/>
        <w:ind w:right="567" w:firstLine="284"/>
        <w:jc w:val="both"/>
        <w:rPr>
          <w:rFonts w:ascii="Arial" w:eastAsia="Times New Roman" w:hAnsi="Arial" w:cs="Arial"/>
          <w:color w:val="000000"/>
          <w:sz w:val="20"/>
          <w:szCs w:val="20"/>
          <w:lang w:val="es-ES" w:eastAsia="es-ES"/>
        </w:rPr>
      </w:pPr>
      <w:r w:rsidRPr="00191142">
        <w:rPr>
          <w:rFonts w:ascii="Arial" w:eastAsia="Times New Roman" w:hAnsi="Arial" w:cs="Arial"/>
          <w:color w:val="000000"/>
          <w:sz w:val="20"/>
          <w:szCs w:val="20"/>
          <w:lang w:val="es-ES" w:eastAsia="es-ES"/>
        </w:rPr>
        <w:t>1.3. Objetivos generales del proyecto o de la propuesta.</w:t>
      </w:r>
    </w:p>
    <w:p w14:paraId="000D043E" w14:textId="77777777" w:rsidR="00643BE9" w:rsidRPr="00191142" w:rsidRDefault="00643BE9" w:rsidP="005B21CF">
      <w:pPr>
        <w:suppressAutoHyphens/>
        <w:spacing w:before="238" w:after="119"/>
        <w:ind w:right="567" w:firstLine="284"/>
        <w:jc w:val="both"/>
        <w:rPr>
          <w:rFonts w:ascii="Times New Roman" w:eastAsia="Times New Roman" w:hAnsi="Times New Roman" w:cs="Times New Roman"/>
          <w:color w:val="000000"/>
          <w:sz w:val="20"/>
          <w:szCs w:val="20"/>
          <w:lang w:val="es-ES" w:eastAsia="es-ES"/>
        </w:rPr>
      </w:pPr>
      <w:r w:rsidRPr="00191142">
        <w:rPr>
          <w:rFonts w:ascii="Arial" w:eastAsia="Times New Roman" w:hAnsi="Arial" w:cs="Arial"/>
          <w:color w:val="000000"/>
          <w:sz w:val="20"/>
          <w:szCs w:val="20"/>
          <w:lang w:val="es-ES" w:eastAsia="es-ES"/>
        </w:rPr>
        <w:t>1.4. Objetivos para promover la igualdad de mujeres y hombres.</w:t>
      </w:r>
    </w:p>
    <w:p w14:paraId="0E686B42" w14:textId="77777777" w:rsidR="00643BE9" w:rsidRPr="00643BE9" w:rsidRDefault="00643BE9" w:rsidP="005B21CF">
      <w:pPr>
        <w:suppressAutoHyphens/>
        <w:spacing w:before="360" w:after="119"/>
        <w:ind w:right="567"/>
        <w:jc w:val="both"/>
        <w:rPr>
          <w:rFonts w:ascii="Arial" w:eastAsia="Times New Roman" w:hAnsi="Arial" w:cs="Arial"/>
          <w:color w:val="000000"/>
          <w:sz w:val="20"/>
          <w:szCs w:val="20"/>
          <w:lang w:val="es-ES" w:eastAsia="es-ES"/>
        </w:rPr>
      </w:pPr>
      <w:r w:rsidRPr="00643BE9">
        <w:rPr>
          <w:rFonts w:ascii="Arial" w:eastAsia="Times New Roman" w:hAnsi="Arial" w:cs="Arial"/>
          <w:color w:val="000000"/>
          <w:sz w:val="20"/>
          <w:szCs w:val="20"/>
          <w:lang w:val="es-ES" w:eastAsia="es-ES"/>
        </w:rPr>
        <w:t>2) SITUACIÓN DE PARTIDA</w:t>
      </w:r>
    </w:p>
    <w:p w14:paraId="56E78750" w14:textId="77777777" w:rsidR="00643BE9" w:rsidRPr="00191142" w:rsidRDefault="00643BE9" w:rsidP="005B21CF">
      <w:pPr>
        <w:suppressAutoHyphens/>
        <w:spacing w:before="120" w:after="119"/>
        <w:ind w:right="567"/>
        <w:jc w:val="both"/>
        <w:rPr>
          <w:rFonts w:ascii="Arial" w:eastAsia="Times New Roman" w:hAnsi="Arial" w:cs="Arial"/>
          <w:color w:val="000000"/>
          <w:sz w:val="20"/>
          <w:szCs w:val="20"/>
          <w:lang w:val="es-ES" w:eastAsia="es-ES"/>
        </w:rPr>
      </w:pPr>
      <w:r w:rsidRPr="00191142">
        <w:rPr>
          <w:rFonts w:ascii="Arial" w:eastAsia="Times New Roman" w:hAnsi="Arial" w:cs="Arial"/>
          <w:color w:val="000000"/>
          <w:sz w:val="20"/>
          <w:szCs w:val="20"/>
          <w:lang w:val="es-ES" w:eastAsia="es-ES"/>
        </w:rPr>
        <w:t>Diagnóstico sobre la situación de partida de mujeres y hombres, en el ámbito tratado por la norma, y relación con las políticas de igualdad de oportunidades.</w:t>
      </w:r>
    </w:p>
    <w:p w14:paraId="0B3EE260" w14:textId="77777777" w:rsidR="00643BE9" w:rsidRPr="00191142" w:rsidRDefault="00643BE9" w:rsidP="005B21CF">
      <w:pPr>
        <w:suppressAutoHyphens/>
        <w:spacing w:before="238" w:after="119"/>
        <w:ind w:right="567"/>
        <w:jc w:val="both"/>
        <w:rPr>
          <w:rFonts w:ascii="Times New Roman" w:eastAsia="Times New Roman" w:hAnsi="Times New Roman" w:cs="Times New Roman"/>
          <w:i/>
          <w:iCs/>
          <w:color w:val="000000"/>
          <w:sz w:val="20"/>
          <w:szCs w:val="20"/>
          <w:lang w:val="es-ES" w:eastAsia="es-ES"/>
        </w:rPr>
      </w:pPr>
      <w:r w:rsidRPr="00191142">
        <w:rPr>
          <w:rFonts w:ascii="Arial" w:eastAsia="Times New Roman" w:hAnsi="Arial" w:cs="Arial"/>
          <w:i/>
          <w:iCs/>
          <w:color w:val="000000"/>
          <w:sz w:val="20"/>
          <w:szCs w:val="20"/>
          <w:lang w:val="es-ES" w:eastAsia="es-ES"/>
        </w:rPr>
        <w:t xml:space="preserve">Descripción de la situación utilizando indicadores de género cualitativos y cuantitativos con respecto a la presencia de hombres y mujeres en el ámbito de actuación mediante estadísticas </w:t>
      </w:r>
      <w:r w:rsidRPr="0052240C">
        <w:rPr>
          <w:rFonts w:ascii="Arial" w:eastAsia="Times New Roman" w:hAnsi="Arial" w:cs="Arial"/>
          <w:i/>
          <w:iCs/>
          <w:color w:val="000000"/>
          <w:sz w:val="20"/>
          <w:szCs w:val="20"/>
          <w:lang w:val="es-ES" w:eastAsia="es-ES"/>
        </w:rPr>
        <w:t>oficiales desagregadas por sexo -</w:t>
      </w:r>
      <w:r w:rsidRPr="00191142">
        <w:rPr>
          <w:rFonts w:ascii="Arial" w:eastAsia="Times New Roman" w:hAnsi="Arial" w:cs="Arial"/>
          <w:i/>
          <w:iCs/>
          <w:color w:val="000000"/>
          <w:sz w:val="20"/>
          <w:szCs w:val="20"/>
          <w:lang w:val="es-ES" w:eastAsia="es-ES"/>
        </w:rPr>
        <w:t>INE, IVE, CIS, Eurostat-, así como estudios, investigaciones, encuestas de opinión sobre las relaciones de género en el ámbito. Es recomendable la inclusión de una breve conclusión del análisis.</w:t>
      </w:r>
    </w:p>
    <w:p w14:paraId="067F23C4" w14:textId="77777777" w:rsidR="00643BE9" w:rsidRPr="00643BE9" w:rsidRDefault="00643BE9" w:rsidP="005B21CF">
      <w:pPr>
        <w:suppressAutoHyphens/>
        <w:spacing w:before="238" w:after="119"/>
        <w:ind w:right="567"/>
        <w:jc w:val="both"/>
        <w:rPr>
          <w:rFonts w:ascii="Arial" w:eastAsia="Times New Roman" w:hAnsi="Arial" w:cs="Arial"/>
          <w:color w:val="000000"/>
          <w:sz w:val="20"/>
          <w:szCs w:val="20"/>
          <w:lang w:val="es-ES" w:eastAsia="es-ES"/>
        </w:rPr>
      </w:pPr>
      <w:r w:rsidRPr="00643BE9">
        <w:rPr>
          <w:rFonts w:ascii="Arial" w:eastAsia="Times New Roman" w:hAnsi="Arial" w:cs="Arial"/>
          <w:color w:val="000000"/>
          <w:sz w:val="20"/>
          <w:szCs w:val="20"/>
          <w:lang w:val="es-ES" w:eastAsia="es-ES"/>
        </w:rPr>
        <w:t>3) ANÁLISIS DE LA PERTENENCIA DE GÉNERO</w:t>
      </w:r>
    </w:p>
    <w:p w14:paraId="568BD418" w14:textId="77777777" w:rsidR="00643BE9" w:rsidRPr="00191142" w:rsidRDefault="00643BE9" w:rsidP="005B21CF">
      <w:pPr>
        <w:suppressAutoHyphens/>
        <w:spacing w:before="100" w:beforeAutospacing="1"/>
        <w:ind w:right="567"/>
        <w:rPr>
          <w:rFonts w:ascii="Arial" w:eastAsia="Times New Roman" w:hAnsi="Arial" w:cs="Arial"/>
          <w:color w:val="000000"/>
          <w:sz w:val="20"/>
          <w:szCs w:val="20"/>
          <w:lang w:val="es-ES" w:eastAsia="es-ES"/>
        </w:rPr>
      </w:pPr>
      <w:r w:rsidRPr="00191142">
        <w:rPr>
          <w:rFonts w:ascii="Arial" w:eastAsia="Times New Roman" w:hAnsi="Arial" w:cs="Arial"/>
          <w:color w:val="000000"/>
          <w:sz w:val="20"/>
          <w:szCs w:val="20"/>
          <w:lang w:val="es-ES" w:eastAsia="es-ES"/>
        </w:rPr>
        <w:t>La identificación de la situación de partida y la pertenencia de género (¿es o no pertinente este informe de impacto de género teniendo en cuenta el objeto de la norma que se tramita?).</w:t>
      </w:r>
    </w:p>
    <w:p w14:paraId="4D5477E8" w14:textId="77777777" w:rsidR="00643BE9" w:rsidRPr="00643BE9" w:rsidRDefault="00643BE9" w:rsidP="005B21CF">
      <w:pPr>
        <w:suppressAutoHyphens/>
        <w:spacing w:before="360"/>
        <w:ind w:right="567"/>
        <w:jc w:val="both"/>
        <w:rPr>
          <w:rFonts w:ascii="Times New Roman" w:eastAsia="Times New Roman" w:hAnsi="Times New Roman" w:cs="Times New Roman"/>
          <w:color w:val="000000"/>
          <w:sz w:val="20"/>
          <w:szCs w:val="20"/>
          <w:lang w:val="es-ES" w:eastAsia="es-ES"/>
        </w:rPr>
      </w:pPr>
      <w:r w:rsidRPr="00643BE9">
        <w:rPr>
          <w:rFonts w:ascii="Arial" w:eastAsia="Times New Roman" w:hAnsi="Arial" w:cs="Arial"/>
          <w:color w:val="000000"/>
          <w:sz w:val="20"/>
          <w:szCs w:val="20"/>
          <w:lang w:val="es-ES" w:eastAsia="es-ES"/>
        </w:rPr>
        <w:t>4) PREVISIÓN DE RESULTADOS</w:t>
      </w:r>
    </w:p>
    <w:p w14:paraId="3C88DB4B" w14:textId="77777777" w:rsidR="00643BE9" w:rsidRPr="00191142" w:rsidRDefault="00643BE9" w:rsidP="005B21CF">
      <w:pPr>
        <w:suppressAutoHyphens/>
        <w:spacing w:before="238" w:after="119"/>
        <w:ind w:right="567"/>
        <w:jc w:val="both"/>
        <w:rPr>
          <w:rFonts w:ascii="Times New Roman" w:eastAsia="Times New Roman" w:hAnsi="Times New Roman" w:cs="Times New Roman"/>
          <w:i/>
          <w:iCs/>
          <w:color w:val="000000"/>
          <w:sz w:val="20"/>
          <w:szCs w:val="20"/>
          <w:lang w:val="es-ES" w:eastAsia="es-ES"/>
        </w:rPr>
      </w:pPr>
      <w:r w:rsidRPr="00191142">
        <w:rPr>
          <w:rFonts w:ascii="Arial" w:eastAsia="Times New Roman" w:hAnsi="Arial" w:cs="Arial"/>
          <w:i/>
          <w:iCs/>
          <w:color w:val="000000"/>
          <w:sz w:val="20"/>
          <w:szCs w:val="20"/>
          <w:lang w:val="es-ES" w:eastAsia="es-ES"/>
        </w:rPr>
        <w:t>Prospección de cómo incidirá la aplicación de la norma sobre la situación de partida previamente identificada. Hay que tener en cuenta si la propuesta va dirigida a uno o más grupos objetivos, si afectará a su vida diaria, y si existen en ese campo diferencias entre hombres y mujeres en los ámbitos económico, social, educativo, cultural, de participación y representación en órganos de decisión.</w:t>
      </w:r>
    </w:p>
    <w:p w14:paraId="6951A82E" w14:textId="77777777" w:rsidR="00643BE9" w:rsidRPr="00191142" w:rsidRDefault="00643BE9" w:rsidP="005B21CF">
      <w:pPr>
        <w:suppressAutoHyphens/>
        <w:spacing w:before="238" w:after="119"/>
        <w:ind w:right="567"/>
        <w:jc w:val="both"/>
        <w:rPr>
          <w:rFonts w:ascii="Times New Roman" w:eastAsia="Times New Roman" w:hAnsi="Times New Roman" w:cs="Times New Roman"/>
          <w:i/>
          <w:iCs/>
          <w:color w:val="000000"/>
          <w:sz w:val="20"/>
          <w:szCs w:val="20"/>
          <w:lang w:val="es-ES" w:eastAsia="es-ES"/>
        </w:rPr>
      </w:pPr>
      <w:r w:rsidRPr="00191142">
        <w:rPr>
          <w:rFonts w:ascii="Arial" w:eastAsia="Times New Roman" w:hAnsi="Arial" w:cs="Arial"/>
          <w:i/>
          <w:iCs/>
          <w:color w:val="000000"/>
          <w:sz w:val="20"/>
          <w:szCs w:val="20"/>
          <w:lang w:val="es-ES" w:eastAsia="es-ES"/>
        </w:rPr>
        <w:t>Se debe realizar un análisis del impacto potencial de la norma o acto administrativo en mujeres y hombres mediante la respuesta a 5 preguntas:</w:t>
      </w:r>
    </w:p>
    <w:p w14:paraId="7CADE80A" w14:textId="77777777" w:rsidR="00643BE9" w:rsidRPr="00191142" w:rsidRDefault="00643BE9" w:rsidP="005B21CF">
      <w:pPr>
        <w:numPr>
          <w:ilvl w:val="1"/>
          <w:numId w:val="18"/>
        </w:numPr>
        <w:tabs>
          <w:tab w:val="clear" w:pos="1440"/>
          <w:tab w:val="num" w:pos="2154"/>
        </w:tabs>
        <w:suppressAutoHyphens/>
        <w:spacing w:before="120" w:after="0" w:line="240" w:lineRule="auto"/>
        <w:ind w:left="357" w:right="567" w:hanging="357"/>
        <w:jc w:val="both"/>
        <w:rPr>
          <w:rFonts w:ascii="Times New Roman" w:eastAsia="Times New Roman" w:hAnsi="Times New Roman" w:cs="Times New Roman"/>
          <w:i/>
          <w:iCs/>
          <w:color w:val="000000"/>
          <w:sz w:val="20"/>
          <w:szCs w:val="20"/>
          <w:lang w:val="es-ES" w:eastAsia="es-ES"/>
        </w:rPr>
      </w:pPr>
      <w:r w:rsidRPr="00191142">
        <w:rPr>
          <w:rFonts w:ascii="Arial" w:eastAsia="Times New Roman" w:hAnsi="Arial" w:cs="Arial"/>
          <w:i/>
          <w:iCs/>
          <w:color w:val="000000"/>
          <w:sz w:val="20"/>
          <w:szCs w:val="20"/>
          <w:lang w:val="es-ES" w:eastAsia="es-ES"/>
        </w:rPr>
        <w:t>Presencia de mujeres y hombres. Impacto y justificación.</w:t>
      </w:r>
    </w:p>
    <w:p w14:paraId="36ABC716" w14:textId="77777777" w:rsidR="00643BE9" w:rsidRPr="00191142" w:rsidRDefault="00643BE9" w:rsidP="005B21CF">
      <w:pPr>
        <w:numPr>
          <w:ilvl w:val="1"/>
          <w:numId w:val="19"/>
        </w:numPr>
        <w:tabs>
          <w:tab w:val="clear" w:pos="1440"/>
          <w:tab w:val="num" w:pos="2154"/>
        </w:tabs>
        <w:suppressAutoHyphens/>
        <w:spacing w:before="120" w:after="0" w:line="240" w:lineRule="auto"/>
        <w:ind w:left="357" w:right="567" w:hanging="357"/>
        <w:jc w:val="both"/>
        <w:rPr>
          <w:rFonts w:ascii="Times New Roman" w:eastAsia="Times New Roman" w:hAnsi="Times New Roman" w:cs="Times New Roman"/>
          <w:i/>
          <w:iCs/>
          <w:color w:val="000000"/>
          <w:sz w:val="20"/>
          <w:szCs w:val="20"/>
          <w:lang w:val="es-ES" w:eastAsia="es-ES"/>
        </w:rPr>
      </w:pPr>
      <w:r w:rsidRPr="00191142">
        <w:rPr>
          <w:rFonts w:ascii="Arial" w:eastAsia="Times New Roman" w:hAnsi="Arial" w:cs="Arial"/>
          <w:i/>
          <w:iCs/>
          <w:color w:val="000000"/>
          <w:sz w:val="20"/>
          <w:szCs w:val="20"/>
          <w:lang w:val="es-ES" w:eastAsia="es-ES"/>
        </w:rPr>
        <w:t>Acceso a los recursos. Impacto y justificación.</w:t>
      </w:r>
    </w:p>
    <w:p w14:paraId="77016FC7" w14:textId="77777777" w:rsidR="00643BE9" w:rsidRPr="00191142" w:rsidRDefault="00643BE9" w:rsidP="005B21CF">
      <w:pPr>
        <w:numPr>
          <w:ilvl w:val="1"/>
          <w:numId w:val="20"/>
        </w:numPr>
        <w:tabs>
          <w:tab w:val="clear" w:pos="1440"/>
          <w:tab w:val="num" w:pos="2154"/>
        </w:tabs>
        <w:suppressAutoHyphens/>
        <w:spacing w:before="120" w:after="0" w:line="240" w:lineRule="auto"/>
        <w:ind w:left="357" w:right="567" w:hanging="357"/>
        <w:jc w:val="both"/>
        <w:rPr>
          <w:rFonts w:ascii="Times New Roman" w:eastAsia="Times New Roman" w:hAnsi="Times New Roman" w:cs="Times New Roman"/>
          <w:i/>
          <w:iCs/>
          <w:color w:val="000000"/>
          <w:sz w:val="20"/>
          <w:szCs w:val="20"/>
          <w:lang w:val="es-ES" w:eastAsia="es-ES"/>
        </w:rPr>
      </w:pPr>
      <w:r w:rsidRPr="00191142">
        <w:rPr>
          <w:rFonts w:ascii="Arial" w:eastAsia="Times New Roman" w:hAnsi="Arial" w:cs="Arial"/>
          <w:i/>
          <w:iCs/>
          <w:color w:val="000000"/>
          <w:sz w:val="20"/>
          <w:szCs w:val="20"/>
          <w:lang w:val="es-ES" w:eastAsia="es-ES"/>
        </w:rPr>
        <w:t>Participación en la toma de decisiones. Impacto y justificación.</w:t>
      </w:r>
    </w:p>
    <w:p w14:paraId="0D2A2EDD" w14:textId="77777777" w:rsidR="00643BE9" w:rsidRPr="00191142" w:rsidRDefault="00643BE9" w:rsidP="005B21CF">
      <w:pPr>
        <w:numPr>
          <w:ilvl w:val="1"/>
          <w:numId w:val="21"/>
        </w:numPr>
        <w:tabs>
          <w:tab w:val="clear" w:pos="1440"/>
          <w:tab w:val="num" w:pos="2154"/>
        </w:tabs>
        <w:suppressAutoHyphens/>
        <w:spacing w:before="120" w:after="0" w:line="240" w:lineRule="auto"/>
        <w:ind w:left="357" w:right="567" w:hanging="357"/>
        <w:jc w:val="both"/>
        <w:rPr>
          <w:rFonts w:ascii="Times New Roman" w:eastAsia="Times New Roman" w:hAnsi="Times New Roman" w:cs="Times New Roman"/>
          <w:i/>
          <w:iCs/>
          <w:color w:val="000000"/>
          <w:sz w:val="20"/>
          <w:szCs w:val="20"/>
          <w:lang w:val="es-ES" w:eastAsia="es-ES"/>
        </w:rPr>
      </w:pPr>
      <w:r w:rsidRPr="00191142">
        <w:rPr>
          <w:rFonts w:ascii="Arial" w:eastAsia="Times New Roman" w:hAnsi="Arial" w:cs="Arial"/>
          <w:i/>
          <w:iCs/>
          <w:color w:val="000000"/>
          <w:sz w:val="20"/>
          <w:szCs w:val="20"/>
          <w:lang w:val="es-ES" w:eastAsia="es-ES"/>
        </w:rPr>
        <w:lastRenderedPageBreak/>
        <w:t xml:space="preserve">Normas sociales y valores. Impacto y justificación. </w:t>
      </w:r>
    </w:p>
    <w:p w14:paraId="26549AA5" w14:textId="77777777" w:rsidR="00643BE9" w:rsidRPr="00191142" w:rsidRDefault="00643BE9" w:rsidP="005B21CF">
      <w:pPr>
        <w:numPr>
          <w:ilvl w:val="1"/>
          <w:numId w:val="22"/>
        </w:numPr>
        <w:tabs>
          <w:tab w:val="clear" w:pos="1440"/>
          <w:tab w:val="num" w:pos="2154"/>
        </w:tabs>
        <w:suppressAutoHyphens/>
        <w:spacing w:before="120" w:after="0" w:line="240" w:lineRule="auto"/>
        <w:ind w:left="357" w:right="567" w:hanging="357"/>
        <w:jc w:val="both"/>
        <w:rPr>
          <w:rFonts w:ascii="Times New Roman" w:eastAsia="Times New Roman" w:hAnsi="Times New Roman" w:cs="Times New Roman"/>
          <w:i/>
          <w:iCs/>
          <w:color w:val="000000"/>
          <w:sz w:val="20"/>
          <w:szCs w:val="20"/>
          <w:lang w:val="es-ES" w:eastAsia="es-ES"/>
        </w:rPr>
      </w:pPr>
      <w:r w:rsidRPr="00191142">
        <w:rPr>
          <w:rFonts w:ascii="Arial" w:eastAsia="Times New Roman" w:hAnsi="Arial" w:cs="Arial"/>
          <w:i/>
          <w:iCs/>
          <w:color w:val="000000"/>
          <w:sz w:val="20"/>
          <w:szCs w:val="20"/>
          <w:lang w:val="es-ES" w:eastAsia="es-ES"/>
        </w:rPr>
        <w:t>Cumplimiento de la normativa en materia de igualdad. Impacto y justificación.</w:t>
      </w:r>
    </w:p>
    <w:p w14:paraId="7D3B586C" w14:textId="77777777" w:rsidR="00643BE9" w:rsidRPr="00643BE9" w:rsidRDefault="00643BE9" w:rsidP="005B21CF">
      <w:pPr>
        <w:suppressAutoHyphens/>
        <w:spacing w:before="238" w:after="119"/>
        <w:ind w:right="567"/>
        <w:jc w:val="both"/>
        <w:rPr>
          <w:rFonts w:ascii="Times New Roman" w:eastAsia="Times New Roman" w:hAnsi="Times New Roman" w:cs="Times New Roman"/>
          <w:color w:val="000000"/>
          <w:sz w:val="20"/>
          <w:szCs w:val="20"/>
          <w:lang w:val="es-ES" w:eastAsia="es-ES"/>
        </w:rPr>
      </w:pPr>
      <w:r w:rsidRPr="00643BE9">
        <w:rPr>
          <w:rFonts w:ascii="Arial" w:eastAsia="Times New Roman" w:hAnsi="Arial" w:cs="Arial"/>
          <w:color w:val="000000"/>
          <w:sz w:val="20"/>
          <w:szCs w:val="20"/>
          <w:lang w:val="es-ES" w:eastAsia="es-ES"/>
        </w:rPr>
        <w:t xml:space="preserve">5) VALORACIÓN DEL IMPACTO DE GÉNERO </w:t>
      </w:r>
    </w:p>
    <w:p w14:paraId="68BC2D81" w14:textId="77777777" w:rsidR="00643BE9" w:rsidRPr="00191142" w:rsidRDefault="00643BE9" w:rsidP="005B21CF">
      <w:pPr>
        <w:suppressAutoHyphens/>
        <w:spacing w:before="238" w:after="119"/>
        <w:ind w:right="567"/>
        <w:jc w:val="both"/>
        <w:rPr>
          <w:rFonts w:ascii="Arial" w:eastAsia="Times New Roman" w:hAnsi="Arial" w:cs="Arial"/>
          <w:i/>
          <w:iCs/>
          <w:color w:val="000000"/>
          <w:sz w:val="20"/>
          <w:szCs w:val="20"/>
          <w:lang w:val="es-ES" w:eastAsia="es-ES"/>
        </w:rPr>
      </w:pPr>
      <w:r w:rsidRPr="00191142">
        <w:rPr>
          <w:rFonts w:ascii="Arial" w:eastAsia="Times New Roman" w:hAnsi="Arial" w:cs="Arial"/>
          <w:i/>
          <w:iCs/>
          <w:color w:val="000000"/>
          <w:sz w:val="20"/>
          <w:szCs w:val="20"/>
          <w:lang w:val="es-ES" w:eastAsia="es-ES"/>
        </w:rPr>
        <w:t>Calificación de los resultados previstos, en relación con la eliminación de desigualdades entre mujeres y hombres y el cumplimiento de objetivos de las políticas de igualdad.</w:t>
      </w:r>
    </w:p>
    <w:p w14:paraId="162A9AE3" w14:textId="77777777" w:rsidR="00643BE9" w:rsidRPr="00191142" w:rsidRDefault="00643BE9" w:rsidP="005B21CF">
      <w:pPr>
        <w:suppressAutoHyphens/>
        <w:spacing w:before="238" w:after="119"/>
        <w:ind w:right="567"/>
        <w:jc w:val="both"/>
        <w:rPr>
          <w:rFonts w:ascii="Times New Roman" w:eastAsia="Times New Roman" w:hAnsi="Times New Roman" w:cs="Times New Roman"/>
          <w:color w:val="000000"/>
          <w:sz w:val="20"/>
          <w:szCs w:val="20"/>
          <w:lang w:val="es-ES" w:eastAsia="es-ES"/>
        </w:rPr>
      </w:pPr>
      <w:r w:rsidRPr="00191142">
        <w:rPr>
          <w:rFonts w:ascii="Arial" w:eastAsia="Times New Roman" w:hAnsi="Arial" w:cs="Arial"/>
          <w:b/>
          <w:bCs/>
          <w:color w:val="000000"/>
          <w:sz w:val="20"/>
          <w:szCs w:val="20"/>
          <w:lang w:val="es-ES" w:eastAsia="es-ES"/>
        </w:rPr>
        <w:t>En sentido negativo:</w:t>
      </w:r>
      <w:r w:rsidRPr="00191142">
        <w:rPr>
          <w:rFonts w:ascii="Times New Roman" w:eastAsia="Times New Roman" w:hAnsi="Times New Roman" w:cs="Times New Roman"/>
          <w:sz w:val="20"/>
          <w:szCs w:val="20"/>
          <w:lang w:val="es-ES" w:eastAsia="zh-CN"/>
        </w:rPr>
        <w:t xml:space="preserve"> </w:t>
      </w:r>
      <w:r w:rsidRPr="00191142">
        <w:rPr>
          <w:rFonts w:ascii="Arial" w:eastAsia="Times New Roman" w:hAnsi="Arial" w:cs="Arial"/>
          <w:i/>
          <w:iCs/>
          <w:color w:val="000000"/>
          <w:sz w:val="20"/>
          <w:szCs w:val="20"/>
          <w:lang w:val="es-ES" w:eastAsia="es-ES"/>
        </w:rPr>
        <w:t>Cuando la norma no disminuye las desigualdades de género identificadas, ni se prevé que, como consecuencia de su aplicación, se dé cumplimiento a ningún objetivo de las políticas de igualdad de oportunidades.</w:t>
      </w:r>
    </w:p>
    <w:p w14:paraId="7B84B4F4" w14:textId="77777777" w:rsidR="00643BE9" w:rsidRPr="00191142" w:rsidRDefault="00643BE9" w:rsidP="005B21CF">
      <w:pPr>
        <w:suppressAutoHyphens/>
        <w:spacing w:before="238" w:after="119"/>
        <w:ind w:right="567"/>
        <w:jc w:val="both"/>
        <w:rPr>
          <w:rFonts w:ascii="Arial" w:eastAsia="Times New Roman" w:hAnsi="Arial" w:cs="Arial"/>
          <w:i/>
          <w:iCs/>
          <w:color w:val="000000"/>
          <w:sz w:val="20"/>
          <w:szCs w:val="20"/>
          <w:lang w:val="es-ES" w:eastAsia="es-ES"/>
        </w:rPr>
      </w:pPr>
      <w:r w:rsidRPr="00191142">
        <w:rPr>
          <w:rFonts w:ascii="Arial" w:eastAsia="Times New Roman" w:hAnsi="Arial" w:cs="Arial"/>
          <w:b/>
          <w:bCs/>
          <w:color w:val="000000"/>
          <w:sz w:val="20"/>
          <w:szCs w:val="20"/>
          <w:lang w:val="es-ES" w:eastAsia="es-ES"/>
        </w:rPr>
        <w:t>En sentido positivo:</w:t>
      </w:r>
      <w:r w:rsidRPr="00191142">
        <w:rPr>
          <w:rFonts w:ascii="Arial" w:eastAsia="Times New Roman" w:hAnsi="Arial" w:cs="Arial"/>
          <w:color w:val="000000"/>
          <w:sz w:val="20"/>
          <w:szCs w:val="20"/>
          <w:lang w:val="es-ES" w:eastAsia="es-ES"/>
        </w:rPr>
        <w:t xml:space="preserve"> </w:t>
      </w:r>
      <w:r w:rsidRPr="00191142">
        <w:rPr>
          <w:rFonts w:ascii="Arial" w:eastAsia="Times New Roman" w:hAnsi="Arial" w:cs="Arial"/>
          <w:i/>
          <w:iCs/>
          <w:color w:val="000000"/>
          <w:sz w:val="20"/>
          <w:szCs w:val="20"/>
          <w:lang w:val="es-ES" w:eastAsia="es-ES"/>
        </w:rPr>
        <w:t>Cuando se prevé que la aplicación de la norma va a conseguir, de alguna forma, la eliminación de las desigualdades de género y, por lo tanto, los resultados previstos van a contribuir al desarrollo de los objetivos de las políticas de igualdad de oportunidades.</w:t>
      </w:r>
    </w:p>
    <w:p w14:paraId="2D1EE137" w14:textId="34059DBF" w:rsidR="00643BE9" w:rsidRPr="00643BE9" w:rsidRDefault="00643BE9" w:rsidP="005B21CF">
      <w:pPr>
        <w:suppressAutoHyphens/>
        <w:spacing w:before="238" w:after="119"/>
        <w:ind w:right="567" w:firstLine="454"/>
        <w:jc w:val="both"/>
        <w:rPr>
          <w:rFonts w:ascii="Arial" w:eastAsia="Times New Roman" w:hAnsi="Arial" w:cs="Arial"/>
          <w:color w:val="000000"/>
          <w:sz w:val="20"/>
          <w:szCs w:val="20"/>
          <w:lang w:val="es-ES" w:eastAsia="es-ES"/>
        </w:rPr>
      </w:pPr>
      <w:r w:rsidRPr="00643BE9">
        <w:rPr>
          <w:rFonts w:ascii="Arial" w:eastAsia="Times New Roman" w:hAnsi="Arial" w:cs="Arial"/>
          <w:color w:val="000000"/>
          <w:sz w:val="20"/>
          <w:szCs w:val="20"/>
          <w:lang w:val="es-ES" w:eastAsia="es-ES"/>
        </w:rPr>
        <w:t>Argumentación:</w:t>
      </w:r>
      <w:r>
        <w:rPr>
          <w:rFonts w:ascii="Arial" w:eastAsia="Times New Roman" w:hAnsi="Arial" w:cs="Arial"/>
          <w:color w:val="000000"/>
          <w:sz w:val="20"/>
          <w:szCs w:val="20"/>
          <w:lang w:val="es-ES" w:eastAsia="es-ES"/>
        </w:rPr>
        <w:t xml:space="preserve"> ……………...</w:t>
      </w:r>
      <w:r w:rsidR="0074787F">
        <w:rPr>
          <w:rFonts w:ascii="Arial" w:eastAsia="Times New Roman" w:hAnsi="Arial" w:cs="Arial"/>
          <w:color w:val="000000"/>
          <w:sz w:val="20"/>
          <w:szCs w:val="20"/>
          <w:lang w:val="es-ES" w:eastAsia="es-ES"/>
        </w:rPr>
        <w:t>.....</w:t>
      </w:r>
    </w:p>
    <w:p w14:paraId="14B2B61A" w14:textId="77777777" w:rsidR="00643BE9" w:rsidRPr="00643BE9" w:rsidRDefault="00643BE9" w:rsidP="005B21CF">
      <w:pPr>
        <w:suppressAutoHyphens/>
        <w:spacing w:before="238" w:after="119"/>
        <w:ind w:right="567"/>
        <w:jc w:val="both"/>
        <w:rPr>
          <w:rFonts w:ascii="Times New Roman" w:eastAsia="Times New Roman" w:hAnsi="Times New Roman" w:cs="Times New Roman"/>
          <w:color w:val="000000"/>
          <w:sz w:val="20"/>
          <w:szCs w:val="20"/>
          <w:lang w:val="es-ES" w:eastAsia="es-ES"/>
        </w:rPr>
      </w:pPr>
      <w:r w:rsidRPr="00643BE9">
        <w:rPr>
          <w:rFonts w:ascii="Arial" w:eastAsia="Times New Roman" w:hAnsi="Arial" w:cs="Arial"/>
          <w:color w:val="000000"/>
          <w:sz w:val="20"/>
          <w:szCs w:val="20"/>
          <w:lang w:val="es-ES" w:eastAsia="es-ES"/>
        </w:rPr>
        <w:t>6) CONCLUSIONES, RECOMENDACIONES Y PROPUESTAS DE MEJORA</w:t>
      </w:r>
    </w:p>
    <w:p w14:paraId="2700C2FD" w14:textId="77777777" w:rsidR="00643BE9" w:rsidRPr="00191142" w:rsidRDefault="00643BE9" w:rsidP="005B21CF">
      <w:pPr>
        <w:suppressAutoHyphens/>
        <w:spacing w:before="238" w:after="119"/>
        <w:ind w:right="567"/>
        <w:jc w:val="both"/>
        <w:rPr>
          <w:rFonts w:ascii="Times New Roman" w:eastAsia="Times New Roman" w:hAnsi="Times New Roman" w:cs="Times New Roman"/>
          <w:i/>
          <w:iCs/>
          <w:color w:val="000000"/>
          <w:sz w:val="20"/>
          <w:szCs w:val="20"/>
          <w:lang w:val="es-ES" w:eastAsia="es-ES"/>
        </w:rPr>
      </w:pPr>
      <w:r w:rsidRPr="00191142">
        <w:rPr>
          <w:rFonts w:ascii="Arial" w:eastAsia="Times New Roman" w:hAnsi="Arial" w:cs="Arial"/>
          <w:i/>
          <w:iCs/>
          <w:color w:val="000000"/>
          <w:sz w:val="20"/>
          <w:szCs w:val="20"/>
          <w:lang w:val="es-ES" w:eastAsia="es-ES"/>
        </w:rPr>
        <w:t>Se han de señalar de forma individual y ordenada cada una de las medidas para eliminar las desigualdades y promover la igualdad de mujeres y hombres que han sido incluidas en el texto de la norma o acto y/o que se prevean implantar con su aprobación.</w:t>
      </w:r>
    </w:p>
    <w:p w14:paraId="63451895" w14:textId="77777777" w:rsidR="00643BE9" w:rsidRPr="00191142" w:rsidRDefault="00643BE9" w:rsidP="005B21CF">
      <w:pPr>
        <w:suppressAutoHyphens/>
        <w:spacing w:before="238" w:after="119"/>
        <w:ind w:right="567"/>
        <w:jc w:val="both"/>
        <w:rPr>
          <w:rFonts w:ascii="Arial" w:eastAsia="Times New Roman" w:hAnsi="Arial" w:cs="Arial"/>
          <w:color w:val="000000"/>
          <w:sz w:val="20"/>
          <w:szCs w:val="20"/>
          <w:lang w:val="es-ES" w:eastAsia="es-ES"/>
        </w:rPr>
      </w:pPr>
      <w:r w:rsidRPr="00191142">
        <w:rPr>
          <w:rFonts w:ascii="Arial" w:eastAsia="Times New Roman" w:hAnsi="Arial" w:cs="Arial"/>
          <w:color w:val="000000"/>
          <w:sz w:val="20"/>
          <w:szCs w:val="20"/>
          <w:lang w:val="es-ES" w:eastAsia="es-ES"/>
        </w:rPr>
        <w:t>Asimismo, se realizarán sugerencias de modificaciones a incluir en el texto y contenidos.</w:t>
      </w:r>
    </w:p>
    <w:p w14:paraId="6CCD0091" w14:textId="77777777" w:rsidR="00643BE9" w:rsidRPr="00191142" w:rsidRDefault="00643BE9" w:rsidP="005B21CF">
      <w:pPr>
        <w:suppressAutoHyphens/>
        <w:spacing w:before="238" w:after="119"/>
        <w:ind w:right="567"/>
        <w:jc w:val="both"/>
        <w:rPr>
          <w:rFonts w:ascii="Times New Roman" w:eastAsia="Times New Roman" w:hAnsi="Times New Roman" w:cs="Times New Roman"/>
          <w:color w:val="000000"/>
          <w:sz w:val="20"/>
          <w:szCs w:val="20"/>
          <w:lang w:val="es-ES" w:eastAsia="es-ES"/>
        </w:rPr>
      </w:pPr>
      <w:r w:rsidRPr="00191142">
        <w:rPr>
          <w:rFonts w:ascii="Arial" w:eastAsia="Times New Roman" w:hAnsi="Arial" w:cs="Arial"/>
          <w:color w:val="000000"/>
          <w:sz w:val="20"/>
          <w:szCs w:val="20"/>
          <w:lang w:val="es-ES" w:eastAsia="es-ES"/>
        </w:rPr>
        <w:t>Se incluyen aquí también las observaciones en cuanto a la utilización de lenguaje igualitario y no sexista.</w:t>
      </w:r>
    </w:p>
    <w:p w14:paraId="0F9B9EDC" w14:textId="77777777" w:rsidR="00643BE9" w:rsidRPr="00191142" w:rsidRDefault="00643BE9" w:rsidP="005B21CF">
      <w:pPr>
        <w:suppressAutoHyphens/>
        <w:spacing w:before="238" w:after="119"/>
        <w:ind w:right="567"/>
        <w:jc w:val="both"/>
        <w:rPr>
          <w:rFonts w:ascii="Times New Roman" w:eastAsia="Times New Roman" w:hAnsi="Times New Roman" w:cs="Times New Roman"/>
          <w:color w:val="000000"/>
          <w:sz w:val="20"/>
          <w:szCs w:val="20"/>
          <w:lang w:val="es-ES" w:eastAsia="es-ES"/>
        </w:rPr>
      </w:pPr>
      <w:r w:rsidRPr="00191142">
        <w:rPr>
          <w:rFonts w:ascii="Arial" w:eastAsia="Times New Roman" w:hAnsi="Arial" w:cs="Arial"/>
          <w:color w:val="000000"/>
          <w:sz w:val="20"/>
          <w:szCs w:val="20"/>
          <w:lang w:val="es-ES" w:eastAsia="es-ES"/>
        </w:rPr>
        <w:t>Propuestas de adopción de medidas dirigidas a complementar o mejorar la eficacia de la norma o política con otras normas futuras.</w:t>
      </w:r>
    </w:p>
    <w:p w14:paraId="602A0BDA" w14:textId="77777777" w:rsidR="00643BE9" w:rsidRPr="00191142" w:rsidRDefault="00643BE9" w:rsidP="005B21CF">
      <w:pPr>
        <w:suppressAutoHyphens/>
        <w:spacing w:before="238" w:after="119"/>
        <w:ind w:right="567"/>
        <w:jc w:val="both"/>
        <w:rPr>
          <w:rFonts w:ascii="Times New Roman" w:eastAsia="Times New Roman" w:hAnsi="Times New Roman" w:cs="Times New Roman"/>
          <w:color w:val="000000"/>
          <w:sz w:val="20"/>
          <w:szCs w:val="20"/>
          <w:lang w:val="es-ES" w:eastAsia="es-ES"/>
        </w:rPr>
      </w:pPr>
      <w:r w:rsidRPr="00191142">
        <w:rPr>
          <w:rFonts w:ascii="Arial" w:eastAsia="Times New Roman" w:hAnsi="Arial" w:cs="Arial"/>
          <w:i/>
          <w:iCs/>
          <w:color w:val="000000"/>
          <w:sz w:val="20"/>
          <w:szCs w:val="20"/>
          <w:lang w:val="es-ES" w:eastAsia="es-ES"/>
        </w:rPr>
        <w:t>(En su caso</w:t>
      </w:r>
      <w:r w:rsidRPr="00191142">
        <w:rPr>
          <w:rFonts w:ascii="Arial" w:eastAsia="Times New Roman" w:hAnsi="Arial" w:cs="Arial"/>
          <w:color w:val="000000"/>
          <w:sz w:val="20"/>
          <w:szCs w:val="20"/>
          <w:lang w:val="es-ES" w:eastAsia="es-ES"/>
        </w:rPr>
        <w:t>) Para la realización de este informe se ha contado con el asesoramiento de la Unidad de Igualdad.</w:t>
      </w:r>
    </w:p>
    <w:p w14:paraId="7E73E80C" w14:textId="77777777" w:rsidR="00643BE9" w:rsidRPr="00191142" w:rsidRDefault="00643BE9" w:rsidP="0052240C">
      <w:pPr>
        <w:suppressAutoHyphens/>
        <w:spacing w:before="100" w:beforeAutospacing="1" w:after="120"/>
        <w:ind w:right="567"/>
        <w:jc w:val="center"/>
        <w:rPr>
          <w:rFonts w:ascii="Arial" w:eastAsia="Times New Roman" w:hAnsi="Arial" w:cs="Arial"/>
          <w:color w:val="000000"/>
          <w:sz w:val="20"/>
          <w:szCs w:val="20"/>
          <w:lang w:val="es-ES" w:eastAsia="es-ES"/>
        </w:rPr>
      </w:pPr>
      <w:r w:rsidRPr="00191142">
        <w:rPr>
          <w:rFonts w:ascii="Arial" w:eastAsia="Times New Roman" w:hAnsi="Arial" w:cs="Arial"/>
          <w:color w:val="000000"/>
          <w:sz w:val="20"/>
          <w:szCs w:val="20"/>
          <w:lang w:val="es-ES" w:eastAsia="es-ES"/>
        </w:rPr>
        <w:t>València, a fecha de firma electrónica</w:t>
      </w:r>
    </w:p>
    <w:p w14:paraId="3F9A1397" w14:textId="18E386A9" w:rsidR="00643BE9" w:rsidRPr="00191142" w:rsidRDefault="00643BE9" w:rsidP="0052240C">
      <w:pPr>
        <w:suppressAutoHyphens/>
        <w:spacing w:after="0"/>
        <w:ind w:right="567"/>
        <w:jc w:val="center"/>
        <w:rPr>
          <w:rFonts w:ascii="Arial" w:eastAsia="Times New Roman" w:hAnsi="Arial" w:cs="Arial"/>
          <w:color w:val="000000"/>
          <w:sz w:val="20"/>
          <w:szCs w:val="20"/>
          <w:lang w:val="es-ES" w:eastAsia="es-ES"/>
        </w:rPr>
      </w:pPr>
      <w:r w:rsidRPr="00191142">
        <w:rPr>
          <w:rFonts w:ascii="Arial" w:eastAsia="Times New Roman" w:hAnsi="Arial" w:cs="Arial"/>
          <w:color w:val="000000"/>
          <w:sz w:val="20"/>
          <w:szCs w:val="20"/>
          <w:lang w:val="es-ES" w:eastAsia="es-ES"/>
        </w:rPr>
        <w:t xml:space="preserve">(Firma </w:t>
      </w:r>
      <w:r w:rsidR="0052240C">
        <w:rPr>
          <w:rFonts w:ascii="Arial" w:eastAsia="Times New Roman" w:hAnsi="Arial" w:cs="Arial"/>
          <w:color w:val="000000"/>
          <w:sz w:val="20"/>
          <w:szCs w:val="20"/>
          <w:lang w:val="es-ES" w:eastAsia="es-ES"/>
        </w:rPr>
        <w:t xml:space="preserve">titular </w:t>
      </w:r>
      <w:r w:rsidRPr="00191142">
        <w:rPr>
          <w:rFonts w:ascii="Arial" w:eastAsia="Times New Roman" w:hAnsi="Arial" w:cs="Arial"/>
          <w:color w:val="000000"/>
          <w:sz w:val="20"/>
          <w:szCs w:val="20"/>
          <w:lang w:val="es-ES" w:eastAsia="es-ES"/>
        </w:rPr>
        <w:t>de órgano proponente)</w:t>
      </w:r>
    </w:p>
    <w:p w14:paraId="33A5CE71" w14:textId="38CABF7B" w:rsidR="007F4432" w:rsidRDefault="007F4432" w:rsidP="005B21CF">
      <w:pPr>
        <w:suppressAutoHyphens/>
        <w:ind w:left="567" w:right="567"/>
        <w:rPr>
          <w:rFonts w:ascii="Bookman Old Style" w:hAnsi="Bookman Old Style" w:cs="Verdana"/>
          <w:bCs/>
          <w:sz w:val="24"/>
          <w:szCs w:val="24"/>
        </w:rPr>
      </w:pPr>
      <w:r>
        <w:rPr>
          <w:rFonts w:ascii="Bookman Old Style" w:hAnsi="Bookman Old Style" w:cs="Verdana"/>
          <w:bCs/>
          <w:sz w:val="24"/>
          <w:szCs w:val="24"/>
        </w:rPr>
        <w:br w:type="page"/>
      </w:r>
    </w:p>
    <w:p w14:paraId="4B325E80" w14:textId="43193273" w:rsidR="00984EF9" w:rsidRPr="00BA514E" w:rsidRDefault="00A11115" w:rsidP="005B21CF">
      <w:pPr>
        <w:pStyle w:val="Documento"/>
      </w:pPr>
      <w:bookmarkStart w:id="64" w:name="__DdeLink__539_1831021349"/>
      <w:bookmarkStart w:id="65" w:name="Documento7"/>
      <w:bookmarkStart w:id="66" w:name="_Toc165380128"/>
      <w:bookmarkEnd w:id="64"/>
      <w:r w:rsidRPr="00A11115">
        <w:lastRenderedPageBreak/>
        <w:t xml:space="preserve">Documento </w:t>
      </w:r>
      <w:r w:rsidR="00A25BD3">
        <w:t>7</w:t>
      </w:r>
      <w:r w:rsidRPr="00A11115">
        <w:t>.</w:t>
      </w:r>
      <w:r w:rsidRPr="00BA514E">
        <w:t xml:space="preserve"> </w:t>
      </w:r>
      <w:r w:rsidR="004458F3" w:rsidRPr="00BA514E">
        <w:t>I</w:t>
      </w:r>
      <w:r w:rsidR="0023364A" w:rsidRPr="00BA514E">
        <w:t>nforme de impacto en la infancia</w:t>
      </w:r>
      <w:r w:rsidR="003A4C49">
        <w:t>,</w:t>
      </w:r>
      <w:r w:rsidR="0023364A" w:rsidRPr="00BA514E">
        <w:t xml:space="preserve"> adolescencia</w:t>
      </w:r>
      <w:r w:rsidR="003A4C49">
        <w:t xml:space="preserve"> y familia</w:t>
      </w:r>
      <w:bookmarkEnd w:id="66"/>
    </w:p>
    <w:bookmarkEnd w:id="65"/>
    <w:p w14:paraId="3028D461" w14:textId="77777777" w:rsidR="00E4487B" w:rsidRPr="00C8056B" w:rsidRDefault="00E4487B" w:rsidP="005B21CF">
      <w:pPr>
        <w:tabs>
          <w:tab w:val="left" w:pos="3119"/>
        </w:tabs>
        <w:suppressAutoHyphens/>
        <w:spacing w:before="100" w:beforeAutospacing="1" w:after="100" w:afterAutospacing="1"/>
        <w:ind w:left="567" w:right="565"/>
        <w:contextualSpacing/>
        <w:jc w:val="both"/>
        <w:rPr>
          <w:rFonts w:ascii="Arial" w:eastAsia="Times New Roman" w:hAnsi="Arial" w:cs="Arial"/>
          <w:b/>
          <w:sz w:val="20"/>
          <w:szCs w:val="20"/>
          <w:lang w:val="es-ES" w:eastAsia="es-ES"/>
        </w:rPr>
      </w:pPr>
      <w:r w:rsidRPr="00C8056B">
        <w:rPr>
          <w:rFonts w:ascii="Arial" w:eastAsia="Times New Roman" w:hAnsi="Arial" w:cs="Arial"/>
          <w:b/>
          <w:sz w:val="20"/>
          <w:szCs w:val="20"/>
          <w:lang w:val="es-ES" w:eastAsia="es-ES"/>
        </w:rPr>
        <w:t xml:space="preserve">INFORME SOBRE EL IMPACTO DE INFANCIA, ADOLESCENCIA Y FAMILIA RELATIVO AL PROYECTO DE </w:t>
      </w:r>
    </w:p>
    <w:p w14:paraId="296869B4" w14:textId="77777777" w:rsidR="00E4487B" w:rsidRPr="00C8056B" w:rsidRDefault="00E4487B" w:rsidP="005B21CF">
      <w:pPr>
        <w:suppressAutoHyphens/>
        <w:spacing w:before="100" w:beforeAutospacing="1" w:after="100" w:afterAutospacing="1"/>
        <w:ind w:left="567" w:right="565"/>
        <w:contextualSpacing/>
        <w:jc w:val="both"/>
        <w:rPr>
          <w:rFonts w:ascii="Arial" w:eastAsia="Times New Roman" w:hAnsi="Arial" w:cs="Arial"/>
          <w:bCs/>
          <w:sz w:val="20"/>
          <w:szCs w:val="20"/>
          <w:lang w:eastAsia="es-ES"/>
        </w:rPr>
      </w:pPr>
    </w:p>
    <w:p w14:paraId="25ABD76A" w14:textId="77777777" w:rsidR="00E4487B" w:rsidRPr="00C8056B" w:rsidRDefault="00E4487B" w:rsidP="005B21CF">
      <w:pPr>
        <w:suppressAutoHyphens/>
        <w:spacing w:before="100" w:beforeAutospacing="1" w:after="100" w:afterAutospacing="1"/>
        <w:ind w:left="567" w:right="565"/>
        <w:contextualSpacing/>
        <w:jc w:val="both"/>
        <w:rPr>
          <w:rFonts w:ascii="Arial" w:eastAsia="Times New Roman" w:hAnsi="Arial" w:cs="Arial"/>
          <w:bCs/>
          <w:sz w:val="20"/>
          <w:szCs w:val="20"/>
          <w:lang w:eastAsia="es-ES"/>
        </w:rPr>
      </w:pPr>
    </w:p>
    <w:p w14:paraId="4C73B9C0" w14:textId="14C15523" w:rsidR="00E4487B" w:rsidRPr="00C8056B" w:rsidRDefault="00152782" w:rsidP="005B21CF">
      <w:pPr>
        <w:suppressAutoHyphens/>
        <w:spacing w:before="100" w:beforeAutospacing="1" w:after="100" w:afterAutospacing="1"/>
        <w:ind w:left="567" w:right="565"/>
        <w:contextualSpacing/>
        <w:jc w:val="both"/>
        <w:rPr>
          <w:rFonts w:ascii="Arial" w:eastAsia="Times New Roman" w:hAnsi="Arial" w:cs="Arial"/>
          <w:bCs/>
          <w:sz w:val="20"/>
          <w:szCs w:val="20"/>
          <w:lang w:eastAsia="es-ES"/>
        </w:rPr>
      </w:pPr>
      <w:r>
        <w:rPr>
          <w:rFonts w:ascii="Arial" w:hAnsi="Arial" w:cs="Arial"/>
          <w:bCs/>
          <w:sz w:val="20"/>
          <w:szCs w:val="20"/>
        </w:rPr>
        <w:t xml:space="preserve">De acuerdo con lo previsto en </w:t>
      </w:r>
      <w:r w:rsidRPr="002955AE">
        <w:rPr>
          <w:rFonts w:ascii="Arial" w:hAnsi="Arial" w:cs="Arial"/>
          <w:sz w:val="20"/>
          <w:szCs w:val="20"/>
        </w:rPr>
        <w:t>la Ley 26/2018, de 21 de diciembre, de la Generalitat, de derechos y garantías de la Infancia y Adolescencia</w:t>
      </w:r>
      <w:r>
        <w:rPr>
          <w:rFonts w:ascii="Arial" w:hAnsi="Arial" w:cs="Arial"/>
          <w:sz w:val="20"/>
          <w:szCs w:val="20"/>
        </w:rPr>
        <w:t xml:space="preserve">, y en la </w:t>
      </w:r>
      <w:r w:rsidRPr="00AB15C1">
        <w:rPr>
          <w:rFonts w:ascii="Arial" w:hAnsi="Arial" w:cs="Arial"/>
          <w:sz w:val="20"/>
          <w:szCs w:val="20"/>
        </w:rPr>
        <w:t>Ley 40/2003, de 18 de noviembre, de Protección a las Familias Numerosas</w:t>
      </w:r>
      <w:r w:rsidR="00E4487B" w:rsidRPr="00C8056B">
        <w:rPr>
          <w:rFonts w:ascii="Arial" w:eastAsia="Times New Roman" w:hAnsi="Arial" w:cs="Arial"/>
          <w:bCs/>
          <w:sz w:val="20"/>
          <w:szCs w:val="20"/>
          <w:lang w:eastAsia="es-ES"/>
        </w:rPr>
        <w:t xml:space="preserve">, con el fin de evaluar el posible impacto que pueda causar la aprobación del proyecto de referencia en los niños, las niñas y sus familias, y asegurar la integración del principio del </w:t>
      </w:r>
      <w:r w:rsidR="00E4487B" w:rsidRPr="00C8056B">
        <w:rPr>
          <w:rFonts w:ascii="Arial" w:eastAsia="Times New Roman" w:hAnsi="Arial" w:cs="Arial"/>
          <w:bCs/>
          <w:iCs/>
          <w:sz w:val="20"/>
          <w:szCs w:val="20"/>
          <w:lang w:eastAsia="es-ES"/>
        </w:rPr>
        <w:t>interés superior de los niños y de las niñas,</w:t>
      </w:r>
      <w:r w:rsidR="00E4487B" w:rsidRPr="00C8056B">
        <w:rPr>
          <w:rFonts w:ascii="Arial" w:eastAsia="Times New Roman" w:hAnsi="Arial" w:cs="Arial"/>
          <w:bCs/>
          <w:sz w:val="20"/>
          <w:szCs w:val="20"/>
          <w:lang w:eastAsia="es-ES"/>
        </w:rPr>
        <w:t xml:space="preserve"> se emite el siguiente INFORME:</w:t>
      </w:r>
    </w:p>
    <w:p w14:paraId="0EA9D617" w14:textId="77777777" w:rsidR="00E4487B" w:rsidRPr="00C8056B" w:rsidRDefault="00E4487B" w:rsidP="005B21CF">
      <w:pPr>
        <w:suppressAutoHyphens/>
        <w:spacing w:before="100" w:beforeAutospacing="1" w:after="100" w:afterAutospacing="1"/>
        <w:ind w:left="567" w:right="565"/>
        <w:contextualSpacing/>
        <w:jc w:val="both"/>
        <w:rPr>
          <w:rFonts w:ascii="Arial" w:eastAsia="Times New Roman" w:hAnsi="Arial" w:cs="Arial"/>
          <w:b/>
          <w:sz w:val="20"/>
          <w:szCs w:val="20"/>
          <w:lang w:val="es-ES" w:eastAsia="es-ES"/>
        </w:rPr>
      </w:pPr>
    </w:p>
    <w:p w14:paraId="2486F3F1" w14:textId="77777777" w:rsidR="00E4487B" w:rsidRPr="00C8056B" w:rsidRDefault="00E4487B" w:rsidP="005B21CF">
      <w:pPr>
        <w:suppressAutoHyphens/>
        <w:spacing w:before="100" w:beforeAutospacing="1" w:after="100" w:afterAutospacing="1"/>
        <w:ind w:left="567" w:right="565"/>
        <w:contextualSpacing/>
        <w:jc w:val="both"/>
        <w:rPr>
          <w:rFonts w:ascii="Arial" w:eastAsia="Times New Roman" w:hAnsi="Arial" w:cs="Arial"/>
          <w:b/>
          <w:sz w:val="20"/>
          <w:szCs w:val="20"/>
          <w:lang w:val="es-ES" w:eastAsia="es-ES"/>
        </w:rPr>
      </w:pPr>
    </w:p>
    <w:p w14:paraId="6849383E" w14:textId="77777777" w:rsidR="00E4487B" w:rsidRPr="00E4487B" w:rsidRDefault="00E4487B" w:rsidP="005B21CF">
      <w:pPr>
        <w:suppressAutoHyphens/>
        <w:spacing w:before="100" w:beforeAutospacing="1" w:after="100" w:afterAutospacing="1"/>
        <w:ind w:left="567" w:right="565"/>
        <w:contextualSpacing/>
        <w:jc w:val="both"/>
        <w:rPr>
          <w:rFonts w:ascii="Arial" w:eastAsia="Times New Roman" w:hAnsi="Arial" w:cs="Arial"/>
          <w:bCs/>
          <w:sz w:val="20"/>
          <w:szCs w:val="20"/>
          <w:lang w:val="es-ES" w:eastAsia="es-ES"/>
        </w:rPr>
      </w:pPr>
      <w:r w:rsidRPr="00E4487B">
        <w:rPr>
          <w:rFonts w:ascii="Arial" w:eastAsia="Times New Roman" w:hAnsi="Arial" w:cs="Arial"/>
          <w:bCs/>
          <w:sz w:val="20"/>
          <w:szCs w:val="20"/>
          <w:lang w:val="es-ES" w:eastAsia="es-ES"/>
        </w:rPr>
        <w:t>1) DESCRIPCIÓN DEL PROYECTO Y OBJETIVO</w:t>
      </w:r>
    </w:p>
    <w:p w14:paraId="5BFF9E9A" w14:textId="77777777" w:rsidR="00E4487B" w:rsidRPr="00C8056B" w:rsidRDefault="00E4487B" w:rsidP="005B21CF">
      <w:pPr>
        <w:suppressAutoHyphens/>
        <w:ind w:left="567" w:right="565"/>
        <w:contextualSpacing/>
        <w:jc w:val="both"/>
        <w:rPr>
          <w:rFonts w:ascii="Arial" w:eastAsia="Times New Roman" w:hAnsi="Arial" w:cs="Arial"/>
          <w:sz w:val="20"/>
          <w:szCs w:val="20"/>
          <w:lang w:val="es-ES" w:eastAsia="es-ES"/>
        </w:rPr>
      </w:pPr>
      <w:r w:rsidRPr="00C8056B">
        <w:rPr>
          <w:rFonts w:ascii="Arial" w:eastAsia="Times New Roman" w:hAnsi="Arial" w:cs="Arial"/>
          <w:sz w:val="20"/>
          <w:szCs w:val="20"/>
          <w:lang w:val="es-ES" w:eastAsia="es-ES"/>
        </w:rPr>
        <w:t xml:space="preserve">Se ha iniciado por resolución de </w:t>
      </w:r>
      <w:proofErr w:type="spellStart"/>
      <w:r w:rsidRPr="00C8056B">
        <w:rPr>
          <w:rFonts w:ascii="Arial" w:eastAsia="Times New Roman" w:hAnsi="Arial" w:cs="Arial"/>
          <w:sz w:val="20"/>
          <w:szCs w:val="20"/>
          <w:lang w:val="es-ES" w:eastAsia="es-ES"/>
        </w:rPr>
        <w:t>xx</w:t>
      </w:r>
      <w:proofErr w:type="spellEnd"/>
      <w:r w:rsidRPr="00C8056B">
        <w:rPr>
          <w:rFonts w:ascii="Arial" w:eastAsia="Times New Roman" w:hAnsi="Arial" w:cs="Arial"/>
          <w:sz w:val="20"/>
          <w:szCs w:val="20"/>
          <w:lang w:val="es-ES" w:eastAsia="es-ES"/>
        </w:rPr>
        <w:t xml:space="preserve"> de </w:t>
      </w:r>
      <w:proofErr w:type="spellStart"/>
      <w:r w:rsidRPr="00C8056B">
        <w:rPr>
          <w:rFonts w:ascii="Arial" w:eastAsia="Times New Roman" w:hAnsi="Arial" w:cs="Arial"/>
          <w:sz w:val="20"/>
          <w:szCs w:val="20"/>
          <w:lang w:val="es-ES" w:eastAsia="es-ES"/>
        </w:rPr>
        <w:t>xxxxx</w:t>
      </w:r>
      <w:proofErr w:type="spellEnd"/>
      <w:r w:rsidRPr="00C8056B">
        <w:rPr>
          <w:rFonts w:ascii="Arial" w:eastAsia="Times New Roman" w:hAnsi="Arial" w:cs="Arial"/>
          <w:sz w:val="20"/>
          <w:szCs w:val="20"/>
          <w:lang w:val="es-ES" w:eastAsia="es-ES"/>
        </w:rPr>
        <w:t xml:space="preserve"> de 202x, del Conseller de Sanidad, el Proyecto de </w:t>
      </w:r>
      <w:proofErr w:type="spellStart"/>
      <w:r w:rsidRPr="00C8056B">
        <w:rPr>
          <w:rFonts w:ascii="Arial" w:eastAsia="Times New Roman" w:hAnsi="Arial" w:cs="Arial"/>
          <w:sz w:val="20"/>
          <w:szCs w:val="20"/>
          <w:lang w:val="es-ES" w:eastAsia="es-ES"/>
        </w:rPr>
        <w:t>xxxxxxxxxxxxxxxxxxxxxxxxxxxxxxxx</w:t>
      </w:r>
      <w:proofErr w:type="spellEnd"/>
      <w:r w:rsidRPr="00C8056B">
        <w:rPr>
          <w:rFonts w:ascii="Arial" w:eastAsia="Times New Roman" w:hAnsi="Arial" w:cs="Arial"/>
          <w:sz w:val="20"/>
          <w:szCs w:val="20"/>
          <w:lang w:val="es-ES" w:eastAsia="es-ES"/>
        </w:rPr>
        <w:t>.</w:t>
      </w:r>
    </w:p>
    <w:p w14:paraId="7874725A" w14:textId="77777777" w:rsidR="00E4487B" w:rsidRPr="00C8056B" w:rsidRDefault="00E4487B" w:rsidP="005B21CF">
      <w:pPr>
        <w:suppressAutoHyphens/>
        <w:ind w:left="567" w:right="565" w:firstLine="708"/>
        <w:contextualSpacing/>
        <w:jc w:val="both"/>
        <w:rPr>
          <w:rFonts w:ascii="Arial" w:eastAsia="Times New Roman" w:hAnsi="Arial" w:cs="Arial"/>
          <w:sz w:val="20"/>
          <w:szCs w:val="20"/>
          <w:lang w:val="es-ES" w:eastAsia="es-ES"/>
        </w:rPr>
      </w:pPr>
    </w:p>
    <w:p w14:paraId="2653E2EE" w14:textId="77777777" w:rsidR="00E4487B" w:rsidRPr="00C8056B" w:rsidRDefault="00E4487B" w:rsidP="005B21CF">
      <w:pPr>
        <w:suppressAutoHyphens/>
        <w:spacing w:after="100" w:afterAutospacing="1"/>
        <w:ind w:left="567" w:right="565"/>
        <w:contextualSpacing/>
        <w:jc w:val="both"/>
        <w:rPr>
          <w:rFonts w:ascii="Arial" w:eastAsia="Times New Roman" w:hAnsi="Arial" w:cs="Arial"/>
          <w:color w:val="000000"/>
          <w:sz w:val="20"/>
          <w:szCs w:val="20"/>
          <w:lang w:val="es-ES" w:eastAsia="es-ES"/>
        </w:rPr>
      </w:pPr>
      <w:r w:rsidRPr="00C8056B">
        <w:rPr>
          <w:rFonts w:ascii="Arial" w:eastAsia="Times New Roman" w:hAnsi="Arial" w:cs="Arial"/>
          <w:color w:val="000000"/>
          <w:sz w:val="20"/>
          <w:szCs w:val="20"/>
          <w:lang w:val="es-ES" w:eastAsia="es-ES"/>
        </w:rPr>
        <w:t xml:space="preserve">El objetivo de este proyecto es </w:t>
      </w:r>
      <w:proofErr w:type="spellStart"/>
      <w:r w:rsidRPr="00C8056B">
        <w:rPr>
          <w:rFonts w:ascii="Arial" w:eastAsia="Times New Roman" w:hAnsi="Arial" w:cs="Arial"/>
          <w:color w:val="000000"/>
          <w:sz w:val="20"/>
          <w:szCs w:val="20"/>
          <w:lang w:val="es-ES" w:eastAsia="es-ES"/>
        </w:rPr>
        <w:t>xxxxxxxxxxxxxxxxxxxxxxxxxxxxxxxxx</w:t>
      </w:r>
      <w:proofErr w:type="spellEnd"/>
    </w:p>
    <w:p w14:paraId="7B357E3A" w14:textId="77777777" w:rsidR="00E4487B" w:rsidRPr="00C8056B" w:rsidRDefault="00E4487B" w:rsidP="005B21CF">
      <w:pPr>
        <w:suppressAutoHyphens/>
        <w:spacing w:after="100" w:afterAutospacing="1"/>
        <w:ind w:left="567" w:right="565" w:firstLine="708"/>
        <w:contextualSpacing/>
        <w:jc w:val="both"/>
        <w:rPr>
          <w:rFonts w:ascii="Arial" w:eastAsia="Times New Roman" w:hAnsi="Arial" w:cs="Arial"/>
          <w:color w:val="000000"/>
          <w:sz w:val="20"/>
          <w:szCs w:val="20"/>
          <w:lang w:val="es-ES" w:eastAsia="es-ES"/>
        </w:rPr>
      </w:pPr>
    </w:p>
    <w:p w14:paraId="4E3878FF" w14:textId="77777777" w:rsidR="00E4487B" w:rsidRPr="00C8056B" w:rsidRDefault="00E4487B" w:rsidP="005B21CF">
      <w:pPr>
        <w:suppressAutoHyphens/>
        <w:spacing w:before="100" w:beforeAutospacing="1" w:after="100" w:afterAutospacing="1"/>
        <w:ind w:left="567" w:right="565" w:firstLine="595"/>
        <w:contextualSpacing/>
        <w:jc w:val="both"/>
        <w:rPr>
          <w:rFonts w:ascii="Arial" w:eastAsia="Times New Roman" w:hAnsi="Arial" w:cs="Arial"/>
          <w:sz w:val="20"/>
          <w:szCs w:val="20"/>
          <w:lang w:val="es-ES" w:eastAsia="es-ES"/>
        </w:rPr>
      </w:pPr>
    </w:p>
    <w:p w14:paraId="6786A746" w14:textId="77777777" w:rsidR="00E4487B" w:rsidRPr="00E4487B" w:rsidRDefault="00E4487B" w:rsidP="005B21CF">
      <w:pPr>
        <w:suppressAutoHyphens/>
        <w:spacing w:before="100" w:beforeAutospacing="1" w:after="100" w:afterAutospacing="1"/>
        <w:ind w:left="567" w:right="565"/>
        <w:contextualSpacing/>
        <w:jc w:val="both"/>
        <w:rPr>
          <w:rFonts w:ascii="Arial" w:eastAsia="Times New Roman" w:hAnsi="Arial" w:cs="Arial"/>
          <w:bCs/>
          <w:sz w:val="20"/>
          <w:szCs w:val="20"/>
          <w:lang w:val="es-ES" w:eastAsia="es-ES"/>
        </w:rPr>
      </w:pPr>
      <w:r w:rsidRPr="00E4487B">
        <w:rPr>
          <w:rFonts w:ascii="Arial" w:eastAsia="Times New Roman" w:hAnsi="Arial" w:cs="Arial"/>
          <w:bCs/>
          <w:sz w:val="20"/>
          <w:szCs w:val="20"/>
          <w:lang w:val="es-ES" w:eastAsia="es-ES"/>
        </w:rPr>
        <w:t>2) ANÁLISIS DE LA SITUACIÓN ACTUAL</w:t>
      </w:r>
    </w:p>
    <w:p w14:paraId="33CC2410" w14:textId="77777777" w:rsidR="00E4487B" w:rsidRPr="00C8056B" w:rsidRDefault="00E4487B" w:rsidP="005B21CF">
      <w:pPr>
        <w:suppressAutoHyphens/>
        <w:spacing w:before="100" w:beforeAutospacing="1" w:after="100" w:afterAutospacing="1"/>
        <w:ind w:left="567" w:right="565"/>
        <w:contextualSpacing/>
        <w:jc w:val="both"/>
        <w:rPr>
          <w:rFonts w:ascii="Arial" w:eastAsia="Times New Roman" w:hAnsi="Arial" w:cs="Arial"/>
          <w:i/>
          <w:iCs/>
          <w:sz w:val="20"/>
          <w:szCs w:val="20"/>
          <w:lang w:val="es-ES" w:eastAsia="es-ES"/>
        </w:rPr>
      </w:pPr>
      <w:r w:rsidRPr="00C8056B">
        <w:rPr>
          <w:rFonts w:ascii="Arial" w:eastAsia="Times New Roman" w:hAnsi="Arial" w:cs="Arial"/>
          <w:i/>
          <w:iCs/>
          <w:sz w:val="20"/>
          <w:szCs w:val="20"/>
          <w:lang w:val="es-ES" w:eastAsia="es-ES"/>
        </w:rPr>
        <w:t>Identificación de la situación de partida.</w:t>
      </w:r>
    </w:p>
    <w:p w14:paraId="3990486A" w14:textId="77777777" w:rsidR="00E4487B" w:rsidRPr="00C8056B" w:rsidRDefault="00E4487B" w:rsidP="005B21CF">
      <w:pPr>
        <w:suppressAutoHyphens/>
        <w:spacing w:before="100" w:beforeAutospacing="1" w:after="100" w:afterAutospacing="1"/>
        <w:ind w:left="567" w:right="565" w:firstLine="595"/>
        <w:contextualSpacing/>
        <w:jc w:val="both"/>
        <w:rPr>
          <w:rFonts w:ascii="Arial" w:eastAsia="Times New Roman" w:hAnsi="Arial" w:cs="Arial"/>
          <w:iCs/>
          <w:sz w:val="20"/>
          <w:szCs w:val="20"/>
          <w:lang w:val="es-ES" w:eastAsia="es-ES"/>
        </w:rPr>
      </w:pPr>
    </w:p>
    <w:p w14:paraId="6F36D2BC" w14:textId="77777777" w:rsidR="00E4487B" w:rsidRPr="00C8056B" w:rsidRDefault="00E4487B" w:rsidP="005B21CF">
      <w:pPr>
        <w:suppressAutoHyphens/>
        <w:spacing w:before="100" w:beforeAutospacing="1" w:after="100" w:afterAutospacing="1"/>
        <w:ind w:left="567" w:right="565"/>
        <w:contextualSpacing/>
        <w:jc w:val="both"/>
        <w:rPr>
          <w:rFonts w:ascii="Arial" w:eastAsia="Times New Roman" w:hAnsi="Arial" w:cs="Arial"/>
          <w:i/>
          <w:iCs/>
          <w:sz w:val="20"/>
          <w:szCs w:val="20"/>
          <w:lang w:val="es-ES" w:eastAsia="es-ES"/>
        </w:rPr>
      </w:pPr>
      <w:r w:rsidRPr="00C8056B">
        <w:rPr>
          <w:rFonts w:ascii="Arial" w:eastAsia="Times New Roman" w:hAnsi="Arial" w:cs="Arial"/>
          <w:i/>
          <w:iCs/>
          <w:sz w:val="20"/>
          <w:szCs w:val="20"/>
          <w:lang w:val="es-ES" w:eastAsia="es-ES"/>
        </w:rPr>
        <w:t xml:space="preserve">Ofrecer datos cuantitativos y cualitativos en relación con la población infantil y juvenil, de qué población se habla, porcentaje de menores y jóvenes por franjas de edades, por sexo, por nacionalidad, procedencia, municipio, departamentos, en qué medida afecta la norma, </w:t>
      </w:r>
      <w:proofErr w:type="spellStart"/>
      <w:r w:rsidRPr="00C8056B">
        <w:rPr>
          <w:rFonts w:ascii="Arial" w:eastAsia="Times New Roman" w:hAnsi="Arial" w:cs="Arial"/>
          <w:i/>
          <w:iCs/>
          <w:sz w:val="20"/>
          <w:szCs w:val="20"/>
          <w:lang w:val="es-ES" w:eastAsia="es-ES"/>
        </w:rPr>
        <w:t>etc</w:t>
      </w:r>
      <w:proofErr w:type="spellEnd"/>
      <w:r w:rsidRPr="00C8056B">
        <w:rPr>
          <w:rFonts w:ascii="Arial" w:eastAsia="Times New Roman" w:hAnsi="Arial" w:cs="Arial"/>
          <w:i/>
          <w:iCs/>
          <w:sz w:val="20"/>
          <w:szCs w:val="20"/>
          <w:lang w:val="es-ES" w:eastAsia="es-ES"/>
        </w:rPr>
        <w:t xml:space="preserve">…. </w:t>
      </w:r>
    </w:p>
    <w:p w14:paraId="253F7A66" w14:textId="77777777" w:rsidR="00E4487B" w:rsidRPr="00C8056B" w:rsidRDefault="00E4487B" w:rsidP="005B21CF">
      <w:pPr>
        <w:suppressAutoHyphens/>
        <w:spacing w:before="100" w:beforeAutospacing="1" w:after="100" w:afterAutospacing="1"/>
        <w:ind w:left="567" w:right="565"/>
        <w:contextualSpacing/>
        <w:jc w:val="both"/>
        <w:rPr>
          <w:rFonts w:ascii="Arial" w:eastAsia="Times New Roman" w:hAnsi="Arial" w:cs="Arial"/>
          <w:iCs/>
          <w:sz w:val="20"/>
          <w:szCs w:val="20"/>
          <w:lang w:val="es-ES" w:eastAsia="es-ES"/>
        </w:rPr>
      </w:pPr>
    </w:p>
    <w:p w14:paraId="0F475786" w14:textId="77777777" w:rsidR="00E4487B" w:rsidRPr="00C8056B" w:rsidRDefault="00E4487B" w:rsidP="005B21CF">
      <w:pPr>
        <w:suppressAutoHyphens/>
        <w:spacing w:before="100" w:beforeAutospacing="1" w:after="100" w:afterAutospacing="1"/>
        <w:ind w:left="567" w:right="565" w:firstLine="595"/>
        <w:contextualSpacing/>
        <w:jc w:val="both"/>
        <w:rPr>
          <w:rFonts w:ascii="Arial" w:eastAsia="Times New Roman" w:hAnsi="Arial" w:cs="Arial"/>
          <w:iCs/>
          <w:sz w:val="20"/>
          <w:szCs w:val="20"/>
          <w:lang w:val="es-ES" w:eastAsia="es-ES"/>
        </w:rPr>
      </w:pPr>
    </w:p>
    <w:p w14:paraId="3EF5798F" w14:textId="77777777" w:rsidR="00E4487B" w:rsidRPr="00E4487B" w:rsidRDefault="00E4487B" w:rsidP="005B21CF">
      <w:pPr>
        <w:suppressAutoHyphens/>
        <w:spacing w:before="100" w:beforeAutospacing="1" w:after="100" w:afterAutospacing="1"/>
        <w:ind w:left="567" w:right="565"/>
        <w:contextualSpacing/>
        <w:jc w:val="both"/>
        <w:rPr>
          <w:rFonts w:ascii="Arial" w:eastAsia="Times New Roman" w:hAnsi="Arial" w:cs="Arial"/>
          <w:bCs/>
          <w:sz w:val="20"/>
          <w:szCs w:val="20"/>
          <w:lang w:val="es-ES" w:eastAsia="es-ES"/>
        </w:rPr>
      </w:pPr>
      <w:r w:rsidRPr="00E4487B">
        <w:rPr>
          <w:rFonts w:ascii="Arial" w:eastAsia="Times New Roman" w:hAnsi="Arial" w:cs="Arial"/>
          <w:bCs/>
          <w:sz w:val="20"/>
          <w:szCs w:val="20"/>
          <w:lang w:val="es-ES" w:eastAsia="es-ES"/>
        </w:rPr>
        <w:t>3) ANÁLIS DE LA INCIDENCIA DEL PROYECTO</w:t>
      </w:r>
    </w:p>
    <w:p w14:paraId="6A454088" w14:textId="77777777" w:rsidR="00E4487B" w:rsidRPr="00C8056B" w:rsidRDefault="00E4487B" w:rsidP="005B21CF">
      <w:pPr>
        <w:suppressAutoHyphens/>
        <w:spacing w:before="100" w:beforeAutospacing="1" w:after="100" w:afterAutospacing="1"/>
        <w:ind w:left="567" w:right="565"/>
        <w:contextualSpacing/>
        <w:jc w:val="both"/>
        <w:rPr>
          <w:rFonts w:ascii="Arial" w:eastAsia="Times New Roman" w:hAnsi="Arial" w:cs="Arial"/>
          <w:bCs/>
          <w:i/>
          <w:iCs/>
          <w:sz w:val="20"/>
          <w:szCs w:val="20"/>
          <w:lang w:val="es-ES" w:eastAsia="es-ES"/>
        </w:rPr>
      </w:pPr>
      <w:r w:rsidRPr="00C8056B">
        <w:rPr>
          <w:rFonts w:ascii="Arial" w:eastAsia="Times New Roman" w:hAnsi="Arial" w:cs="Arial"/>
          <w:bCs/>
          <w:i/>
          <w:iCs/>
          <w:sz w:val="20"/>
          <w:szCs w:val="20"/>
          <w:lang w:val="es-ES" w:eastAsia="es-ES"/>
        </w:rPr>
        <w:t>Cómo incidirá la aplicación de la norma sobre la situación de partida previamente identificada.</w:t>
      </w:r>
    </w:p>
    <w:p w14:paraId="7DC99C96" w14:textId="77777777" w:rsidR="00E4487B" w:rsidRPr="00C8056B" w:rsidRDefault="00E4487B" w:rsidP="005B21CF">
      <w:pPr>
        <w:suppressAutoHyphens/>
        <w:spacing w:before="100" w:beforeAutospacing="1" w:after="100" w:afterAutospacing="1"/>
        <w:ind w:left="567" w:right="565"/>
        <w:contextualSpacing/>
        <w:jc w:val="both"/>
        <w:rPr>
          <w:rFonts w:ascii="Arial" w:eastAsia="Times New Roman" w:hAnsi="Arial" w:cs="Arial"/>
          <w:bCs/>
          <w:sz w:val="20"/>
          <w:szCs w:val="20"/>
          <w:lang w:val="es-ES" w:eastAsia="es-ES"/>
        </w:rPr>
      </w:pPr>
    </w:p>
    <w:p w14:paraId="3A891802" w14:textId="77777777" w:rsidR="00E4487B" w:rsidRPr="00C8056B" w:rsidRDefault="00E4487B" w:rsidP="005B21CF">
      <w:pPr>
        <w:suppressAutoHyphens/>
        <w:spacing w:before="100" w:beforeAutospacing="1" w:after="100" w:afterAutospacing="1"/>
        <w:ind w:left="567" w:right="565"/>
        <w:contextualSpacing/>
        <w:jc w:val="both"/>
        <w:rPr>
          <w:rFonts w:ascii="Arial" w:eastAsia="Times New Roman" w:hAnsi="Arial" w:cs="Arial"/>
          <w:bCs/>
          <w:sz w:val="20"/>
          <w:szCs w:val="20"/>
          <w:lang w:val="es-ES" w:eastAsia="es-ES"/>
        </w:rPr>
      </w:pPr>
      <w:r w:rsidRPr="00C8056B">
        <w:rPr>
          <w:rFonts w:ascii="Arial" w:eastAsia="Times New Roman" w:hAnsi="Arial" w:cs="Arial"/>
          <w:bCs/>
          <w:sz w:val="20"/>
          <w:szCs w:val="20"/>
          <w:lang w:val="es-ES" w:eastAsia="es-ES"/>
        </w:rPr>
        <w:t>Sobre la infancia y adolescencia:</w:t>
      </w:r>
    </w:p>
    <w:p w14:paraId="386AE5C2" w14:textId="77777777" w:rsidR="00E4487B" w:rsidRPr="00C8056B" w:rsidRDefault="00E4487B" w:rsidP="005B21CF">
      <w:pPr>
        <w:numPr>
          <w:ilvl w:val="0"/>
          <w:numId w:val="23"/>
        </w:numPr>
        <w:suppressAutoHyphens/>
        <w:spacing w:before="100" w:beforeAutospacing="1" w:after="100" w:afterAutospacing="1" w:line="240" w:lineRule="auto"/>
        <w:ind w:left="993" w:right="565"/>
        <w:contextualSpacing/>
        <w:jc w:val="both"/>
        <w:rPr>
          <w:rFonts w:ascii="Arial" w:eastAsia="Times New Roman" w:hAnsi="Arial" w:cs="Arial"/>
          <w:b/>
          <w:sz w:val="20"/>
          <w:szCs w:val="20"/>
          <w:lang w:val="es-ES" w:eastAsia="es-ES"/>
        </w:rPr>
      </w:pPr>
      <w:r w:rsidRPr="00C8056B">
        <w:rPr>
          <w:rFonts w:ascii="Arial" w:eastAsia="Times New Roman" w:hAnsi="Arial" w:cs="Arial"/>
          <w:bCs/>
          <w:sz w:val="20"/>
          <w:szCs w:val="20"/>
          <w:lang w:val="es-ES" w:eastAsia="es-ES"/>
        </w:rPr>
        <w:t>Contenidos concretos de la iniciativa con potenciales efectos sobre la infancia y adolescencia en general.</w:t>
      </w:r>
    </w:p>
    <w:p w14:paraId="77FD25EE" w14:textId="37FDEAB7" w:rsidR="00E4487B" w:rsidRPr="00C8056B" w:rsidRDefault="00E4487B" w:rsidP="005B21CF">
      <w:pPr>
        <w:numPr>
          <w:ilvl w:val="0"/>
          <w:numId w:val="23"/>
        </w:numPr>
        <w:suppressAutoHyphens/>
        <w:spacing w:before="100" w:beforeAutospacing="1" w:after="100" w:afterAutospacing="1" w:line="240" w:lineRule="auto"/>
        <w:ind w:left="993" w:right="565"/>
        <w:contextualSpacing/>
        <w:jc w:val="both"/>
        <w:rPr>
          <w:rFonts w:ascii="Arial" w:eastAsia="Times New Roman" w:hAnsi="Arial" w:cs="Arial"/>
          <w:bCs/>
          <w:sz w:val="20"/>
          <w:szCs w:val="20"/>
          <w:lang w:val="es-ES" w:eastAsia="es-ES"/>
        </w:rPr>
      </w:pPr>
      <w:r w:rsidRPr="00C8056B">
        <w:rPr>
          <w:rFonts w:ascii="Arial" w:eastAsia="Times New Roman" w:hAnsi="Arial" w:cs="Arial"/>
          <w:bCs/>
          <w:sz w:val="20"/>
          <w:szCs w:val="20"/>
          <w:lang w:val="es-ES" w:eastAsia="es-ES"/>
        </w:rPr>
        <w:t>Identificar los derechos de la infancia, recogidos en la Convención de los Derechos del Niño,</w:t>
      </w:r>
      <w:r>
        <w:rPr>
          <w:rFonts w:ascii="Arial" w:eastAsia="Times New Roman" w:hAnsi="Arial" w:cs="Arial"/>
          <w:bCs/>
          <w:sz w:val="20"/>
          <w:szCs w:val="20"/>
          <w:lang w:val="es-ES" w:eastAsia="es-ES"/>
        </w:rPr>
        <w:t xml:space="preserve"> </w:t>
      </w:r>
      <w:r w:rsidRPr="00C8056B">
        <w:rPr>
          <w:rFonts w:ascii="Arial" w:eastAsia="Times New Roman" w:hAnsi="Arial" w:cs="Arial"/>
          <w:bCs/>
          <w:sz w:val="20"/>
          <w:szCs w:val="20"/>
          <w:lang w:val="es-ES" w:eastAsia="es-ES"/>
        </w:rPr>
        <w:t>y en la legislación estatal y autonómica, sobre los que podría tener efectos la iniciativa y, si es el caso, colectivos especialmente vulnerables a los que afecta.</w:t>
      </w:r>
    </w:p>
    <w:p w14:paraId="45A50F3A" w14:textId="77777777" w:rsidR="00E4487B" w:rsidRPr="00C8056B" w:rsidRDefault="00E4487B" w:rsidP="005B21CF">
      <w:pPr>
        <w:numPr>
          <w:ilvl w:val="0"/>
          <w:numId w:val="23"/>
        </w:numPr>
        <w:suppressAutoHyphens/>
        <w:spacing w:before="100" w:beforeAutospacing="1" w:after="100" w:afterAutospacing="1" w:line="240" w:lineRule="auto"/>
        <w:ind w:left="993" w:right="565"/>
        <w:contextualSpacing/>
        <w:jc w:val="both"/>
        <w:rPr>
          <w:rFonts w:ascii="Arial" w:eastAsia="Times New Roman" w:hAnsi="Arial" w:cs="Arial"/>
          <w:bCs/>
          <w:sz w:val="20"/>
          <w:szCs w:val="20"/>
          <w:lang w:val="es-ES" w:eastAsia="es-ES"/>
        </w:rPr>
      </w:pPr>
      <w:r w:rsidRPr="00C8056B">
        <w:rPr>
          <w:rFonts w:ascii="Arial" w:eastAsia="Times New Roman" w:hAnsi="Arial" w:cs="Arial"/>
          <w:bCs/>
          <w:sz w:val="20"/>
          <w:szCs w:val="20"/>
          <w:lang w:val="es-ES" w:eastAsia="es-ES"/>
        </w:rPr>
        <w:t>La contribución al cumplimiento del principio de interés superior de las personas menores de edad.</w:t>
      </w:r>
    </w:p>
    <w:p w14:paraId="6845EFF8" w14:textId="77777777" w:rsidR="00E4487B" w:rsidRPr="00C8056B" w:rsidRDefault="00E4487B" w:rsidP="005B21CF">
      <w:pPr>
        <w:suppressAutoHyphens/>
        <w:spacing w:before="100" w:beforeAutospacing="1" w:after="100" w:afterAutospacing="1"/>
        <w:ind w:left="567" w:right="565"/>
        <w:contextualSpacing/>
        <w:jc w:val="both"/>
        <w:rPr>
          <w:rFonts w:ascii="Arial" w:eastAsia="Times New Roman" w:hAnsi="Arial" w:cs="Arial"/>
          <w:bCs/>
          <w:sz w:val="20"/>
          <w:szCs w:val="20"/>
          <w:lang w:val="es-ES" w:eastAsia="es-ES"/>
        </w:rPr>
      </w:pPr>
    </w:p>
    <w:p w14:paraId="5E13FD5F" w14:textId="77777777" w:rsidR="00E4487B" w:rsidRPr="00C8056B" w:rsidRDefault="00E4487B" w:rsidP="005B21CF">
      <w:pPr>
        <w:suppressAutoHyphens/>
        <w:spacing w:before="100" w:beforeAutospacing="1" w:after="100" w:afterAutospacing="1"/>
        <w:ind w:left="567" w:right="565"/>
        <w:contextualSpacing/>
        <w:jc w:val="both"/>
        <w:rPr>
          <w:rFonts w:ascii="Arial" w:eastAsia="Times New Roman" w:hAnsi="Arial" w:cs="Arial"/>
          <w:bCs/>
          <w:sz w:val="20"/>
          <w:szCs w:val="20"/>
          <w:lang w:val="es-ES" w:eastAsia="es-ES"/>
        </w:rPr>
      </w:pPr>
      <w:r w:rsidRPr="00C8056B">
        <w:rPr>
          <w:rFonts w:ascii="Arial" w:eastAsia="Times New Roman" w:hAnsi="Arial" w:cs="Arial"/>
          <w:bCs/>
          <w:sz w:val="20"/>
          <w:szCs w:val="20"/>
          <w:lang w:val="es-ES" w:eastAsia="es-ES"/>
        </w:rPr>
        <w:t>Sobre la familia:</w:t>
      </w:r>
    </w:p>
    <w:p w14:paraId="3FEBFE27" w14:textId="77777777" w:rsidR="00E4487B" w:rsidRPr="00C8056B" w:rsidRDefault="00E4487B" w:rsidP="005B21CF">
      <w:pPr>
        <w:numPr>
          <w:ilvl w:val="0"/>
          <w:numId w:val="24"/>
        </w:numPr>
        <w:suppressAutoHyphens/>
        <w:spacing w:before="100" w:beforeAutospacing="1" w:after="100" w:afterAutospacing="1" w:line="240" w:lineRule="auto"/>
        <w:ind w:left="993" w:right="565"/>
        <w:contextualSpacing/>
        <w:jc w:val="both"/>
        <w:rPr>
          <w:rFonts w:ascii="Arial" w:eastAsia="Times New Roman" w:hAnsi="Arial" w:cs="Arial"/>
          <w:bCs/>
          <w:sz w:val="20"/>
          <w:szCs w:val="20"/>
          <w:lang w:val="es-ES" w:eastAsia="es-ES"/>
        </w:rPr>
      </w:pPr>
      <w:r w:rsidRPr="00C8056B">
        <w:rPr>
          <w:rFonts w:ascii="Arial" w:eastAsia="Times New Roman" w:hAnsi="Arial" w:cs="Arial"/>
          <w:bCs/>
          <w:sz w:val="20"/>
          <w:szCs w:val="20"/>
          <w:lang w:val="es-ES" w:eastAsia="es-ES"/>
        </w:rPr>
        <w:t>Identificar a qué tipo de familias podría afectar la iniciativa.</w:t>
      </w:r>
    </w:p>
    <w:p w14:paraId="5B81F36F" w14:textId="77777777" w:rsidR="00E4487B" w:rsidRPr="00C8056B" w:rsidRDefault="00E4487B" w:rsidP="005B21CF">
      <w:pPr>
        <w:numPr>
          <w:ilvl w:val="0"/>
          <w:numId w:val="24"/>
        </w:numPr>
        <w:suppressAutoHyphens/>
        <w:spacing w:before="100" w:beforeAutospacing="1" w:after="100" w:afterAutospacing="1" w:line="240" w:lineRule="auto"/>
        <w:ind w:left="993" w:right="565"/>
        <w:contextualSpacing/>
        <w:jc w:val="both"/>
        <w:rPr>
          <w:rFonts w:ascii="Arial" w:eastAsia="Times New Roman" w:hAnsi="Arial" w:cs="Arial"/>
          <w:b/>
          <w:sz w:val="20"/>
          <w:szCs w:val="20"/>
          <w:lang w:val="es-ES" w:eastAsia="es-ES"/>
        </w:rPr>
      </w:pPr>
      <w:r w:rsidRPr="00C8056B">
        <w:rPr>
          <w:rFonts w:ascii="Arial" w:eastAsia="Times New Roman" w:hAnsi="Arial" w:cs="Arial"/>
          <w:bCs/>
          <w:sz w:val="20"/>
          <w:szCs w:val="20"/>
          <w:lang w:val="es-ES" w:eastAsia="es-ES"/>
        </w:rPr>
        <w:t>Contenidos concretos de la iniciativa con potenciales efectos sobre la familia.</w:t>
      </w:r>
    </w:p>
    <w:p w14:paraId="2364DE4A" w14:textId="77777777" w:rsidR="00E4487B" w:rsidRPr="00C8056B" w:rsidRDefault="00E4487B" w:rsidP="005B21CF">
      <w:pPr>
        <w:numPr>
          <w:ilvl w:val="0"/>
          <w:numId w:val="24"/>
        </w:numPr>
        <w:suppressAutoHyphens/>
        <w:spacing w:before="100" w:beforeAutospacing="1" w:after="100" w:afterAutospacing="1" w:line="240" w:lineRule="auto"/>
        <w:ind w:left="993" w:right="565"/>
        <w:contextualSpacing/>
        <w:jc w:val="both"/>
        <w:rPr>
          <w:rFonts w:ascii="Arial" w:eastAsia="Times New Roman" w:hAnsi="Arial" w:cs="Arial"/>
          <w:bCs/>
          <w:sz w:val="20"/>
          <w:szCs w:val="20"/>
          <w:lang w:val="es-ES" w:eastAsia="es-ES"/>
        </w:rPr>
      </w:pPr>
      <w:r w:rsidRPr="00C8056B">
        <w:rPr>
          <w:rFonts w:ascii="Arial" w:eastAsia="Times New Roman" w:hAnsi="Arial" w:cs="Arial"/>
          <w:bCs/>
          <w:sz w:val="20"/>
          <w:szCs w:val="20"/>
          <w:lang w:val="es-ES" w:eastAsia="es-ES"/>
        </w:rPr>
        <w:lastRenderedPageBreak/>
        <w:t>Derechos y deberes de las personas integrantes de una unidad familiar sobre los que podría tener efectos la iniciativa, de forma individual y colectiva.</w:t>
      </w:r>
    </w:p>
    <w:p w14:paraId="6FB0851C" w14:textId="77777777" w:rsidR="00E4487B" w:rsidRPr="00C8056B" w:rsidRDefault="00E4487B" w:rsidP="005B21CF">
      <w:pPr>
        <w:numPr>
          <w:ilvl w:val="0"/>
          <w:numId w:val="24"/>
        </w:numPr>
        <w:suppressAutoHyphens/>
        <w:spacing w:before="100" w:beforeAutospacing="1" w:after="100" w:afterAutospacing="1" w:line="240" w:lineRule="auto"/>
        <w:ind w:left="993" w:right="565"/>
        <w:contextualSpacing/>
        <w:jc w:val="both"/>
        <w:rPr>
          <w:rFonts w:ascii="Arial" w:eastAsia="Times New Roman" w:hAnsi="Arial" w:cs="Arial"/>
          <w:bCs/>
          <w:sz w:val="20"/>
          <w:szCs w:val="20"/>
          <w:lang w:val="es-ES" w:eastAsia="es-ES"/>
        </w:rPr>
      </w:pPr>
      <w:r w:rsidRPr="00C8056B">
        <w:rPr>
          <w:rFonts w:ascii="Arial" w:eastAsia="Times New Roman" w:hAnsi="Arial" w:cs="Arial"/>
          <w:bCs/>
          <w:sz w:val="20"/>
          <w:szCs w:val="20"/>
          <w:lang w:val="es-ES" w:eastAsia="es-ES"/>
        </w:rPr>
        <w:t>El impacto sobre la estructura de la unidad familiar en cuanto a su identidad.</w:t>
      </w:r>
    </w:p>
    <w:p w14:paraId="61EF8745" w14:textId="77777777" w:rsidR="00E4487B" w:rsidRPr="00C8056B" w:rsidRDefault="00E4487B" w:rsidP="005B21CF">
      <w:pPr>
        <w:numPr>
          <w:ilvl w:val="0"/>
          <w:numId w:val="24"/>
        </w:numPr>
        <w:suppressAutoHyphens/>
        <w:spacing w:before="100" w:beforeAutospacing="1" w:after="100" w:afterAutospacing="1" w:line="240" w:lineRule="auto"/>
        <w:ind w:left="993" w:right="565"/>
        <w:contextualSpacing/>
        <w:jc w:val="both"/>
        <w:rPr>
          <w:rFonts w:ascii="Arial" w:eastAsia="Times New Roman" w:hAnsi="Arial" w:cs="Arial"/>
          <w:bCs/>
          <w:sz w:val="20"/>
          <w:szCs w:val="20"/>
          <w:lang w:val="es-ES" w:eastAsia="es-ES"/>
        </w:rPr>
      </w:pPr>
      <w:r w:rsidRPr="00C8056B">
        <w:rPr>
          <w:rFonts w:ascii="Arial" w:eastAsia="Times New Roman" w:hAnsi="Arial" w:cs="Arial"/>
          <w:bCs/>
          <w:sz w:val="20"/>
          <w:szCs w:val="20"/>
          <w:lang w:val="es-ES" w:eastAsia="es-ES"/>
        </w:rPr>
        <w:t>Las consecuencias en materia de protección a la familia.</w:t>
      </w:r>
    </w:p>
    <w:p w14:paraId="3D2544E6" w14:textId="77777777" w:rsidR="00E4487B" w:rsidRPr="00C8056B" w:rsidRDefault="00E4487B" w:rsidP="005B21CF">
      <w:pPr>
        <w:suppressAutoHyphens/>
        <w:spacing w:before="100" w:beforeAutospacing="1" w:after="100" w:afterAutospacing="1"/>
        <w:ind w:left="567" w:right="565"/>
        <w:contextualSpacing/>
        <w:jc w:val="both"/>
        <w:rPr>
          <w:rFonts w:ascii="Arial" w:eastAsia="Times New Roman" w:hAnsi="Arial" w:cs="Arial"/>
          <w:b/>
          <w:sz w:val="20"/>
          <w:szCs w:val="20"/>
          <w:lang w:val="es-ES" w:eastAsia="es-ES"/>
        </w:rPr>
      </w:pPr>
    </w:p>
    <w:p w14:paraId="59D0F56F" w14:textId="77777777" w:rsidR="00E4487B" w:rsidRPr="00E4487B" w:rsidRDefault="00E4487B" w:rsidP="005B21CF">
      <w:pPr>
        <w:suppressAutoHyphens/>
        <w:spacing w:before="100" w:beforeAutospacing="1" w:after="100" w:afterAutospacing="1"/>
        <w:ind w:left="567" w:right="565"/>
        <w:contextualSpacing/>
        <w:jc w:val="both"/>
        <w:rPr>
          <w:rFonts w:ascii="Arial" w:eastAsia="Times New Roman" w:hAnsi="Arial" w:cs="Arial"/>
          <w:bCs/>
          <w:sz w:val="20"/>
          <w:szCs w:val="20"/>
          <w:lang w:val="es-ES" w:eastAsia="es-ES"/>
        </w:rPr>
      </w:pPr>
      <w:r w:rsidRPr="00E4487B">
        <w:rPr>
          <w:rFonts w:ascii="Arial" w:eastAsia="Times New Roman" w:hAnsi="Arial" w:cs="Arial"/>
          <w:bCs/>
          <w:sz w:val="20"/>
          <w:szCs w:val="20"/>
          <w:lang w:val="es-ES" w:eastAsia="es-ES"/>
        </w:rPr>
        <w:t>4) VALORACIÓN</w:t>
      </w:r>
    </w:p>
    <w:p w14:paraId="406480E9" w14:textId="77777777" w:rsidR="00E4487B" w:rsidRPr="00C8056B" w:rsidRDefault="00E4487B" w:rsidP="005B21CF">
      <w:pPr>
        <w:suppressAutoHyphens/>
        <w:spacing w:before="100" w:beforeAutospacing="1" w:after="100" w:afterAutospacing="1"/>
        <w:ind w:left="567" w:right="565"/>
        <w:contextualSpacing/>
        <w:jc w:val="both"/>
        <w:rPr>
          <w:rFonts w:ascii="Arial" w:eastAsia="Times New Roman" w:hAnsi="Arial" w:cs="Arial"/>
          <w:bCs/>
          <w:i/>
          <w:iCs/>
          <w:sz w:val="20"/>
          <w:szCs w:val="20"/>
          <w:lang w:val="es-ES" w:eastAsia="es-ES"/>
        </w:rPr>
      </w:pPr>
      <w:r w:rsidRPr="00C8056B">
        <w:rPr>
          <w:rFonts w:ascii="Arial" w:eastAsia="Times New Roman" w:hAnsi="Arial" w:cs="Arial"/>
          <w:bCs/>
          <w:i/>
          <w:iCs/>
          <w:sz w:val="20"/>
          <w:szCs w:val="20"/>
          <w:lang w:val="es-ES" w:eastAsia="es-ES"/>
        </w:rPr>
        <w:t>El informe ha de concluir con un pronunciamiento final sobre el impacto de la iniciativa en la infancia, adolescencia y familia. El pronunciamiento deber ser fundamentado y se ha de hacer por separado, considerando la incidencia en la infancia y adolescencia, de un parte, y en la familia de otra.</w:t>
      </w:r>
    </w:p>
    <w:p w14:paraId="6AB23F76" w14:textId="77777777" w:rsidR="00E4487B" w:rsidRPr="00C8056B" w:rsidRDefault="00E4487B" w:rsidP="005B21CF">
      <w:pPr>
        <w:suppressAutoHyphens/>
        <w:spacing w:before="100" w:beforeAutospacing="1" w:after="100" w:afterAutospacing="1"/>
        <w:ind w:left="567" w:right="565" w:firstLine="595"/>
        <w:contextualSpacing/>
        <w:jc w:val="both"/>
        <w:rPr>
          <w:rFonts w:ascii="Arial" w:eastAsia="Times New Roman" w:hAnsi="Arial" w:cs="Arial"/>
          <w:bCs/>
          <w:sz w:val="20"/>
          <w:szCs w:val="20"/>
          <w:lang w:val="es-ES" w:eastAsia="es-ES"/>
        </w:rPr>
      </w:pPr>
    </w:p>
    <w:p w14:paraId="53398362" w14:textId="77777777" w:rsidR="00E4487B" w:rsidRPr="00C8056B" w:rsidRDefault="00E4487B" w:rsidP="005B21CF">
      <w:pPr>
        <w:suppressAutoHyphens/>
        <w:spacing w:before="100" w:beforeAutospacing="1" w:after="100" w:afterAutospacing="1"/>
        <w:ind w:left="567" w:right="565" w:firstLine="595"/>
        <w:contextualSpacing/>
        <w:jc w:val="both"/>
        <w:rPr>
          <w:rFonts w:ascii="Arial" w:eastAsia="Times New Roman" w:hAnsi="Arial" w:cs="Arial"/>
          <w:bCs/>
          <w:i/>
          <w:iCs/>
          <w:sz w:val="20"/>
          <w:szCs w:val="20"/>
          <w:lang w:val="es-ES" w:eastAsia="es-ES"/>
        </w:rPr>
      </w:pPr>
      <w:r w:rsidRPr="00C8056B">
        <w:rPr>
          <w:rFonts w:ascii="Arial" w:eastAsia="Times New Roman" w:hAnsi="Arial" w:cs="Arial"/>
          <w:b/>
          <w:i/>
          <w:iCs/>
          <w:sz w:val="20"/>
          <w:szCs w:val="20"/>
          <w:lang w:val="es-ES" w:eastAsia="es-ES"/>
        </w:rPr>
        <w:t xml:space="preserve">Impacto negativo: </w:t>
      </w:r>
      <w:r w:rsidRPr="00C8056B">
        <w:rPr>
          <w:rFonts w:ascii="Arial" w:eastAsia="Times New Roman" w:hAnsi="Arial" w:cs="Arial"/>
          <w:bCs/>
          <w:i/>
          <w:iCs/>
          <w:sz w:val="20"/>
          <w:szCs w:val="20"/>
          <w:lang w:val="es-ES" w:eastAsia="es-ES"/>
        </w:rPr>
        <w:t>Cuando de la aprobación de la iniciativa no se derive la eliminación o disminución de las deficiencias detectadas en la situación de partida o empeore. También se considerará negativo el impacto cuando los efectos desfavorables sean más relevantes que los favorables.</w:t>
      </w:r>
    </w:p>
    <w:p w14:paraId="6072278F" w14:textId="77777777" w:rsidR="00E4487B" w:rsidRPr="00C8056B" w:rsidRDefault="00E4487B" w:rsidP="005B21CF">
      <w:pPr>
        <w:suppressAutoHyphens/>
        <w:spacing w:before="100" w:beforeAutospacing="1" w:after="100" w:afterAutospacing="1"/>
        <w:ind w:left="567" w:right="565" w:firstLine="595"/>
        <w:contextualSpacing/>
        <w:jc w:val="both"/>
        <w:rPr>
          <w:rFonts w:ascii="Arial" w:eastAsia="Times New Roman" w:hAnsi="Arial" w:cs="Arial"/>
          <w:bCs/>
          <w:i/>
          <w:iCs/>
          <w:sz w:val="20"/>
          <w:szCs w:val="20"/>
          <w:lang w:val="es-ES" w:eastAsia="es-ES"/>
        </w:rPr>
      </w:pPr>
    </w:p>
    <w:p w14:paraId="16647471" w14:textId="77777777" w:rsidR="00E4487B" w:rsidRPr="00C8056B" w:rsidRDefault="00E4487B" w:rsidP="005B21CF">
      <w:pPr>
        <w:suppressAutoHyphens/>
        <w:spacing w:before="100" w:beforeAutospacing="1" w:after="100" w:afterAutospacing="1"/>
        <w:ind w:left="567" w:right="565" w:firstLine="595"/>
        <w:contextualSpacing/>
        <w:jc w:val="both"/>
        <w:rPr>
          <w:rFonts w:ascii="Arial" w:eastAsia="Times New Roman" w:hAnsi="Arial" w:cs="Arial"/>
          <w:bCs/>
          <w:i/>
          <w:iCs/>
          <w:sz w:val="20"/>
          <w:szCs w:val="20"/>
          <w:lang w:val="es-ES" w:eastAsia="es-ES"/>
        </w:rPr>
      </w:pPr>
      <w:r w:rsidRPr="00C8056B">
        <w:rPr>
          <w:rFonts w:ascii="Arial" w:eastAsia="Times New Roman" w:hAnsi="Arial" w:cs="Arial"/>
          <w:b/>
          <w:i/>
          <w:iCs/>
          <w:sz w:val="20"/>
          <w:szCs w:val="20"/>
          <w:lang w:val="es-ES" w:eastAsia="es-ES"/>
        </w:rPr>
        <w:t>Impacto nulo:</w:t>
      </w:r>
      <w:r w:rsidRPr="00C8056B">
        <w:rPr>
          <w:rFonts w:ascii="Arial" w:eastAsia="Times New Roman" w:hAnsi="Arial" w:cs="Arial"/>
          <w:bCs/>
          <w:i/>
          <w:iCs/>
          <w:sz w:val="20"/>
          <w:szCs w:val="20"/>
          <w:lang w:val="es-ES" w:eastAsia="es-ES"/>
        </w:rPr>
        <w:t xml:space="preserve"> Cuando de la aprobación de la norma no se derive modificación alguna de la situación de partida.</w:t>
      </w:r>
    </w:p>
    <w:p w14:paraId="26D3BE36" w14:textId="77777777" w:rsidR="00E4487B" w:rsidRPr="00C8056B" w:rsidRDefault="00E4487B" w:rsidP="005B21CF">
      <w:pPr>
        <w:suppressAutoHyphens/>
        <w:spacing w:before="100" w:beforeAutospacing="1" w:after="100" w:afterAutospacing="1"/>
        <w:ind w:left="567" w:right="565" w:firstLine="595"/>
        <w:contextualSpacing/>
        <w:jc w:val="both"/>
        <w:rPr>
          <w:rFonts w:ascii="Arial" w:eastAsia="Times New Roman" w:hAnsi="Arial" w:cs="Arial"/>
          <w:bCs/>
          <w:i/>
          <w:iCs/>
          <w:sz w:val="20"/>
          <w:szCs w:val="20"/>
          <w:lang w:val="es-ES" w:eastAsia="es-ES"/>
        </w:rPr>
      </w:pPr>
    </w:p>
    <w:p w14:paraId="2434E912" w14:textId="77777777" w:rsidR="00E4487B" w:rsidRPr="00C8056B" w:rsidRDefault="00E4487B" w:rsidP="005B21CF">
      <w:pPr>
        <w:suppressAutoHyphens/>
        <w:spacing w:before="100" w:beforeAutospacing="1" w:after="100" w:afterAutospacing="1"/>
        <w:ind w:left="567" w:right="565" w:firstLine="595"/>
        <w:contextualSpacing/>
        <w:jc w:val="both"/>
        <w:rPr>
          <w:rFonts w:ascii="Arial" w:eastAsia="Times New Roman" w:hAnsi="Arial" w:cs="Arial"/>
          <w:bCs/>
          <w:i/>
          <w:iCs/>
          <w:sz w:val="20"/>
          <w:szCs w:val="20"/>
          <w:lang w:val="es-ES" w:eastAsia="es-ES"/>
        </w:rPr>
      </w:pPr>
      <w:r w:rsidRPr="00C8056B">
        <w:rPr>
          <w:rFonts w:ascii="Arial" w:eastAsia="Times New Roman" w:hAnsi="Arial" w:cs="Arial"/>
          <w:b/>
          <w:i/>
          <w:iCs/>
          <w:sz w:val="20"/>
          <w:szCs w:val="20"/>
          <w:lang w:val="es-ES" w:eastAsia="es-ES"/>
        </w:rPr>
        <w:t xml:space="preserve">Impacto positivo: </w:t>
      </w:r>
      <w:r w:rsidRPr="00C8056B">
        <w:rPr>
          <w:rFonts w:ascii="Arial" w:eastAsia="Times New Roman" w:hAnsi="Arial" w:cs="Arial"/>
          <w:bCs/>
          <w:i/>
          <w:iCs/>
          <w:sz w:val="20"/>
          <w:szCs w:val="20"/>
          <w:lang w:val="es-ES" w:eastAsia="es-ES"/>
        </w:rPr>
        <w:t>Cuando de la aprobación de la iniciativa se derive la eliminación o disminución de las deficiencias detectadas en la situación de partida o la mejore, sea cual sea ésta. También se considerará positivo el impacto cuando los efectos favorables sean más relevantes que los desfavorables.</w:t>
      </w:r>
    </w:p>
    <w:p w14:paraId="1CDE2E02" w14:textId="77777777" w:rsidR="00E4487B" w:rsidRPr="00C8056B" w:rsidRDefault="00E4487B" w:rsidP="005B21CF">
      <w:pPr>
        <w:suppressAutoHyphens/>
        <w:spacing w:before="100" w:beforeAutospacing="1" w:after="100" w:afterAutospacing="1"/>
        <w:ind w:left="567" w:right="565" w:firstLine="595"/>
        <w:contextualSpacing/>
        <w:jc w:val="both"/>
        <w:rPr>
          <w:rFonts w:ascii="Arial" w:eastAsia="Times New Roman" w:hAnsi="Arial" w:cs="Arial"/>
          <w:bCs/>
          <w:i/>
          <w:iCs/>
          <w:sz w:val="20"/>
          <w:szCs w:val="20"/>
          <w:lang w:val="es-ES" w:eastAsia="es-ES"/>
        </w:rPr>
      </w:pPr>
    </w:p>
    <w:p w14:paraId="1297CDBC" w14:textId="77777777" w:rsidR="00E4487B" w:rsidRPr="00C8056B" w:rsidRDefault="00E4487B" w:rsidP="005B21CF">
      <w:pPr>
        <w:suppressAutoHyphens/>
        <w:spacing w:before="100" w:beforeAutospacing="1" w:after="100" w:afterAutospacing="1"/>
        <w:ind w:left="567" w:right="565" w:firstLine="595"/>
        <w:contextualSpacing/>
        <w:jc w:val="both"/>
        <w:rPr>
          <w:rFonts w:ascii="Arial" w:eastAsia="Times New Roman" w:hAnsi="Arial" w:cs="Arial"/>
          <w:bCs/>
          <w:i/>
          <w:iCs/>
          <w:sz w:val="20"/>
          <w:szCs w:val="20"/>
          <w:lang w:val="es-ES" w:eastAsia="es-ES"/>
        </w:rPr>
      </w:pPr>
      <w:r w:rsidRPr="00C8056B">
        <w:rPr>
          <w:rFonts w:ascii="Arial" w:eastAsia="Times New Roman" w:hAnsi="Arial" w:cs="Arial"/>
          <w:b/>
          <w:i/>
          <w:iCs/>
          <w:sz w:val="20"/>
          <w:szCs w:val="20"/>
          <w:lang w:val="es-ES" w:eastAsia="es-ES"/>
        </w:rPr>
        <w:t>Sin impacto:</w:t>
      </w:r>
      <w:r w:rsidRPr="00C8056B">
        <w:rPr>
          <w:rFonts w:ascii="Arial" w:eastAsia="Times New Roman" w:hAnsi="Arial" w:cs="Arial"/>
          <w:bCs/>
          <w:i/>
          <w:iCs/>
          <w:sz w:val="20"/>
          <w:szCs w:val="20"/>
          <w:lang w:val="es-ES" w:eastAsia="es-ES"/>
        </w:rPr>
        <w:t xml:space="preserve"> Cuando en la fase 3 de “Análisis de la incidencia del proyecto” no se hayan identificado derechos, necesidades y grupos concretos sobre los que pueda impactar la norma y, por tanto, la iniciativa no pueda tener ninguna consecuencia para derechos o necesidades de la infancia ni se vea influida por el principio de supremacía del interés del menor, ni afecte a la protección de la familia, la identidad o los derechos y obligaciones de las personas integrantes de una unidad familiar. Este supuesto debe ser suficientemente motivado, de manera que quede patente que han sido tomados en consideración todos los derechos y necesidades de la infancia, adolescencia y familia y, aun así, no se ha identificado ningún contenido de la iniciativa que pueda influir en estos.</w:t>
      </w:r>
    </w:p>
    <w:p w14:paraId="64BC51F4" w14:textId="77777777" w:rsidR="00E4487B" w:rsidRPr="00C8056B" w:rsidRDefault="00E4487B" w:rsidP="005B21CF">
      <w:pPr>
        <w:suppressAutoHyphens/>
        <w:spacing w:before="100" w:beforeAutospacing="1" w:after="100" w:afterAutospacing="1"/>
        <w:ind w:left="567" w:right="565" w:firstLine="595"/>
        <w:contextualSpacing/>
        <w:jc w:val="both"/>
        <w:rPr>
          <w:rFonts w:ascii="Arial" w:eastAsia="Times New Roman" w:hAnsi="Arial" w:cs="Arial"/>
          <w:b/>
          <w:sz w:val="20"/>
          <w:szCs w:val="20"/>
          <w:lang w:val="es-ES" w:eastAsia="es-ES"/>
        </w:rPr>
      </w:pPr>
    </w:p>
    <w:p w14:paraId="27A0E15F" w14:textId="77777777" w:rsidR="00E4487B" w:rsidRPr="00E4487B" w:rsidRDefault="00E4487B" w:rsidP="005B21CF">
      <w:pPr>
        <w:suppressAutoHyphens/>
        <w:spacing w:before="100" w:beforeAutospacing="1" w:after="100" w:afterAutospacing="1"/>
        <w:ind w:left="567" w:right="565"/>
        <w:contextualSpacing/>
        <w:jc w:val="both"/>
        <w:rPr>
          <w:rFonts w:ascii="Arial" w:eastAsia="Times New Roman" w:hAnsi="Arial" w:cs="Arial"/>
          <w:bCs/>
          <w:sz w:val="20"/>
          <w:szCs w:val="20"/>
          <w:lang w:val="es-ES" w:eastAsia="es-ES"/>
        </w:rPr>
      </w:pPr>
      <w:r w:rsidRPr="00E4487B">
        <w:rPr>
          <w:rFonts w:ascii="Arial" w:eastAsia="Times New Roman" w:hAnsi="Arial" w:cs="Arial"/>
          <w:bCs/>
          <w:sz w:val="20"/>
          <w:szCs w:val="20"/>
          <w:lang w:val="es-ES" w:eastAsia="es-ES"/>
        </w:rPr>
        <w:t>5) CONCLUSION Y, EN SU CASO, PROPUESTAS DE MEJORA</w:t>
      </w:r>
    </w:p>
    <w:p w14:paraId="61F2CA48" w14:textId="77777777" w:rsidR="00E4487B" w:rsidRPr="00C8056B" w:rsidRDefault="00E4487B" w:rsidP="005B21CF">
      <w:pPr>
        <w:suppressAutoHyphens/>
        <w:spacing w:before="100" w:beforeAutospacing="1" w:after="100" w:afterAutospacing="1"/>
        <w:ind w:left="567" w:right="565"/>
        <w:contextualSpacing/>
        <w:jc w:val="both"/>
        <w:rPr>
          <w:rFonts w:ascii="Arial" w:eastAsia="Times New Roman" w:hAnsi="Arial" w:cs="Arial"/>
          <w:b/>
          <w:sz w:val="20"/>
          <w:szCs w:val="20"/>
          <w:lang w:val="es-ES" w:eastAsia="es-ES"/>
        </w:rPr>
      </w:pPr>
    </w:p>
    <w:p w14:paraId="5125C3D3" w14:textId="05BBCBD9" w:rsidR="00E4487B" w:rsidRPr="00C8056B" w:rsidRDefault="00E4487B" w:rsidP="005B21CF">
      <w:pPr>
        <w:suppressAutoHyphens/>
        <w:spacing w:before="100" w:beforeAutospacing="1" w:after="100" w:afterAutospacing="1"/>
        <w:ind w:left="567" w:right="565"/>
        <w:contextualSpacing/>
        <w:jc w:val="both"/>
        <w:rPr>
          <w:rFonts w:ascii="Arial" w:eastAsia="Times New Roman" w:hAnsi="Arial" w:cs="Arial"/>
          <w:sz w:val="20"/>
          <w:szCs w:val="20"/>
          <w:lang w:val="es-ES" w:eastAsia="es-ES"/>
        </w:rPr>
      </w:pPr>
      <w:r w:rsidRPr="00C8056B">
        <w:rPr>
          <w:rFonts w:ascii="Arial" w:eastAsia="Times New Roman" w:hAnsi="Arial" w:cs="Arial"/>
          <w:sz w:val="20"/>
          <w:szCs w:val="20"/>
          <w:lang w:val="es-ES" w:eastAsia="es-ES"/>
        </w:rPr>
        <w:t xml:space="preserve">Vista la situación de partida en el ámbito del proyecto normativo, y considerando que </w:t>
      </w:r>
      <w:r>
        <w:rPr>
          <w:rFonts w:ascii="Arial" w:eastAsia="Times New Roman" w:hAnsi="Arial" w:cs="Arial"/>
          <w:sz w:val="20"/>
          <w:szCs w:val="20"/>
          <w:lang w:val="es-ES" w:eastAsia="es-ES"/>
        </w:rPr>
        <w:t>…………</w:t>
      </w:r>
    </w:p>
    <w:p w14:paraId="30D64587" w14:textId="77777777" w:rsidR="00E4487B" w:rsidRPr="00C8056B" w:rsidRDefault="00E4487B" w:rsidP="005B21CF">
      <w:pPr>
        <w:suppressAutoHyphens/>
        <w:spacing w:before="100" w:beforeAutospacing="1" w:after="100" w:afterAutospacing="1"/>
        <w:ind w:left="567" w:right="565"/>
        <w:contextualSpacing/>
        <w:jc w:val="both"/>
        <w:rPr>
          <w:rFonts w:ascii="Arial" w:eastAsia="Times New Roman" w:hAnsi="Arial" w:cs="Arial"/>
          <w:sz w:val="20"/>
          <w:szCs w:val="20"/>
          <w:lang w:val="es-ES" w:eastAsia="es-ES"/>
        </w:rPr>
      </w:pPr>
    </w:p>
    <w:p w14:paraId="273617A6" w14:textId="77777777" w:rsidR="00E4487B" w:rsidRDefault="00E4487B" w:rsidP="005B21CF">
      <w:pPr>
        <w:suppressAutoHyphens/>
        <w:spacing w:before="100" w:beforeAutospacing="1" w:after="100" w:afterAutospacing="1"/>
        <w:ind w:left="567" w:right="565"/>
        <w:contextualSpacing/>
        <w:jc w:val="both"/>
        <w:rPr>
          <w:rFonts w:ascii="Arial" w:eastAsia="Times New Roman" w:hAnsi="Arial" w:cs="Arial"/>
          <w:sz w:val="20"/>
          <w:szCs w:val="20"/>
          <w:lang w:val="es-ES" w:eastAsia="es-ES"/>
        </w:rPr>
      </w:pPr>
      <w:r w:rsidRPr="00C8056B">
        <w:rPr>
          <w:rFonts w:ascii="Arial" w:eastAsia="Times New Roman" w:hAnsi="Arial" w:cs="Arial"/>
          <w:sz w:val="20"/>
          <w:szCs w:val="20"/>
          <w:lang w:val="es-ES" w:eastAsia="es-ES"/>
        </w:rPr>
        <w:t>se valora su impacto en la infancia, adolescencia y familia como</w:t>
      </w:r>
      <w:r w:rsidRPr="00C8056B">
        <w:rPr>
          <w:rFonts w:ascii="Arial" w:eastAsia="Times New Roman" w:hAnsi="Arial" w:cs="Arial"/>
          <w:b/>
          <w:i/>
          <w:sz w:val="20"/>
          <w:szCs w:val="20"/>
          <w:lang w:val="es-ES" w:eastAsia="es-ES"/>
        </w:rPr>
        <w:t xml:space="preserve"> </w:t>
      </w:r>
      <w:r w:rsidRPr="00E4487B">
        <w:rPr>
          <w:rFonts w:ascii="Arial" w:eastAsia="Times New Roman" w:hAnsi="Arial" w:cs="Arial"/>
          <w:bCs/>
          <w:iCs/>
          <w:sz w:val="20"/>
          <w:szCs w:val="20"/>
          <w:lang w:val="es-ES" w:eastAsia="es-ES"/>
        </w:rPr>
        <w:t>NULO/POSITIVO …</w:t>
      </w:r>
      <w:r w:rsidRPr="00C8056B">
        <w:rPr>
          <w:rFonts w:ascii="Arial" w:eastAsia="Times New Roman" w:hAnsi="Arial" w:cs="Arial"/>
          <w:sz w:val="20"/>
          <w:szCs w:val="20"/>
          <w:lang w:val="es-ES" w:eastAsia="es-ES"/>
        </w:rPr>
        <w:t xml:space="preserve"> </w:t>
      </w:r>
    </w:p>
    <w:p w14:paraId="6135F958" w14:textId="77777777" w:rsidR="00E4487B" w:rsidRPr="00C8056B" w:rsidRDefault="00E4487B" w:rsidP="005B21CF">
      <w:pPr>
        <w:suppressAutoHyphens/>
        <w:spacing w:before="100" w:beforeAutospacing="1" w:after="100" w:afterAutospacing="1"/>
        <w:ind w:left="567" w:right="565"/>
        <w:contextualSpacing/>
        <w:jc w:val="both"/>
        <w:rPr>
          <w:rFonts w:ascii="Arial" w:eastAsia="Times New Roman" w:hAnsi="Arial" w:cs="Arial"/>
          <w:sz w:val="20"/>
          <w:szCs w:val="20"/>
          <w:lang w:val="es-ES" w:eastAsia="es-ES"/>
        </w:rPr>
      </w:pPr>
    </w:p>
    <w:p w14:paraId="6EAB8E17" w14:textId="77777777" w:rsidR="00E4487B" w:rsidRPr="00C8056B" w:rsidRDefault="00E4487B" w:rsidP="005B21CF">
      <w:pPr>
        <w:suppressAutoHyphens/>
        <w:spacing w:before="100" w:beforeAutospacing="1" w:after="100" w:afterAutospacing="1"/>
        <w:ind w:left="567" w:right="565"/>
        <w:contextualSpacing/>
        <w:jc w:val="center"/>
        <w:rPr>
          <w:rFonts w:ascii="Arial" w:eastAsia="Times New Roman" w:hAnsi="Arial" w:cs="Arial"/>
          <w:sz w:val="20"/>
          <w:szCs w:val="20"/>
          <w:lang w:val="es-ES" w:eastAsia="es-ES"/>
        </w:rPr>
      </w:pPr>
      <w:r w:rsidRPr="00C8056B">
        <w:rPr>
          <w:rFonts w:ascii="Arial" w:eastAsia="Times New Roman" w:hAnsi="Arial" w:cs="Arial"/>
          <w:sz w:val="20"/>
          <w:szCs w:val="20"/>
          <w:lang w:val="es-ES" w:eastAsia="es-ES"/>
        </w:rPr>
        <w:t>València, a fecha de firma electrónica</w:t>
      </w:r>
    </w:p>
    <w:p w14:paraId="4677027D" w14:textId="57EBDAC3" w:rsidR="00E4487B" w:rsidRPr="00C8056B" w:rsidRDefault="00E4487B" w:rsidP="005B21CF">
      <w:pPr>
        <w:suppressAutoHyphens/>
        <w:spacing w:before="100" w:beforeAutospacing="1" w:after="100" w:afterAutospacing="1"/>
        <w:ind w:left="567" w:right="565"/>
        <w:contextualSpacing/>
        <w:jc w:val="center"/>
        <w:rPr>
          <w:rFonts w:ascii="Arial" w:eastAsia="Times New Roman" w:hAnsi="Arial" w:cs="Arial"/>
          <w:sz w:val="20"/>
          <w:szCs w:val="20"/>
          <w:lang w:val="es-ES" w:eastAsia="es-ES"/>
        </w:rPr>
      </w:pPr>
      <w:r w:rsidRPr="00C8056B">
        <w:rPr>
          <w:rFonts w:ascii="Arial" w:eastAsia="Times New Roman" w:hAnsi="Arial" w:cs="Arial"/>
          <w:sz w:val="20"/>
          <w:szCs w:val="20"/>
          <w:lang w:val="es-ES" w:eastAsia="es-ES"/>
        </w:rPr>
        <w:t>(Firma</w:t>
      </w:r>
      <w:r w:rsidR="00314D2B">
        <w:rPr>
          <w:rFonts w:ascii="Arial" w:eastAsia="Times New Roman" w:hAnsi="Arial" w:cs="Arial"/>
          <w:sz w:val="20"/>
          <w:szCs w:val="20"/>
          <w:lang w:val="es-ES" w:eastAsia="es-ES"/>
        </w:rPr>
        <w:t xml:space="preserve"> titular</w:t>
      </w:r>
      <w:r w:rsidRPr="00C8056B">
        <w:rPr>
          <w:rFonts w:ascii="Arial" w:eastAsia="Times New Roman" w:hAnsi="Arial" w:cs="Arial"/>
          <w:sz w:val="20"/>
          <w:szCs w:val="20"/>
          <w:lang w:val="es-ES" w:eastAsia="es-ES"/>
        </w:rPr>
        <w:t xml:space="preserve"> de órgano proponente)</w:t>
      </w:r>
    </w:p>
    <w:p w14:paraId="384473D1" w14:textId="77777777" w:rsidR="00C40B82" w:rsidRDefault="00C40B82" w:rsidP="005B21CF">
      <w:pPr>
        <w:suppressAutoHyphens/>
        <w:autoSpaceDE w:val="0"/>
        <w:adjustRightInd w:val="0"/>
        <w:ind w:left="567" w:right="423"/>
        <w:jc w:val="both"/>
        <w:rPr>
          <w:rFonts w:ascii="Arimo" w:hAnsi="Arimo" w:cs="Arimo"/>
          <w:bCs/>
          <w:color w:val="0F6FC6" w:themeColor="accent1"/>
          <w:sz w:val="20"/>
          <w:szCs w:val="20"/>
        </w:rPr>
      </w:pPr>
    </w:p>
    <w:p w14:paraId="5E7B0A79" w14:textId="5EA20AB5" w:rsidR="00575E9D" w:rsidRDefault="00575E9D" w:rsidP="005B21CF">
      <w:pPr>
        <w:suppressAutoHyphens/>
        <w:rPr>
          <w:rFonts w:ascii="Arimo" w:hAnsi="Arimo" w:cs="Arimo"/>
          <w:bCs/>
          <w:color w:val="0F6FC6" w:themeColor="accent1"/>
          <w:sz w:val="20"/>
          <w:szCs w:val="20"/>
        </w:rPr>
      </w:pPr>
      <w:r>
        <w:rPr>
          <w:rFonts w:ascii="Arimo" w:hAnsi="Arimo" w:cs="Arimo"/>
          <w:bCs/>
          <w:color w:val="0F6FC6" w:themeColor="accent1"/>
          <w:sz w:val="20"/>
          <w:szCs w:val="20"/>
        </w:rPr>
        <w:br w:type="page"/>
      </w:r>
    </w:p>
    <w:p w14:paraId="3229EC33" w14:textId="5AF4F33C" w:rsidR="00984EF9" w:rsidRPr="00BA514E" w:rsidRDefault="00984691" w:rsidP="005B21CF">
      <w:pPr>
        <w:pStyle w:val="Documento"/>
      </w:pPr>
      <w:bookmarkStart w:id="67" w:name="Documento8"/>
      <w:bookmarkStart w:id="68" w:name="_Toc165380129"/>
      <w:r w:rsidRPr="00D4261B">
        <w:lastRenderedPageBreak/>
        <w:t xml:space="preserve">Documento </w:t>
      </w:r>
      <w:r w:rsidR="00A25BD3">
        <w:t>8</w:t>
      </w:r>
      <w:r w:rsidRPr="00BA514E">
        <w:t xml:space="preserve">. </w:t>
      </w:r>
      <w:r w:rsidR="005441A2" w:rsidRPr="00BA514E">
        <w:t>I</w:t>
      </w:r>
      <w:r w:rsidR="00C333F1" w:rsidRPr="00BA514E">
        <w:t>nforme de huella de grupo de interés del órgano proponente</w:t>
      </w:r>
      <w:bookmarkEnd w:id="68"/>
    </w:p>
    <w:p w14:paraId="1638866B" w14:textId="72638B95" w:rsidR="00E13401" w:rsidRPr="00E13401" w:rsidRDefault="00E13401" w:rsidP="005B21CF">
      <w:pPr>
        <w:suppressAutoHyphens/>
        <w:ind w:left="567" w:right="567"/>
        <w:jc w:val="both"/>
        <w:rPr>
          <w:rFonts w:ascii="Arial" w:hAnsi="Arial" w:cs="Arial"/>
          <w:b/>
          <w:sz w:val="20"/>
          <w:szCs w:val="20"/>
          <w:lang w:val="ca-ES-valencia"/>
        </w:rPr>
      </w:pPr>
      <w:bookmarkStart w:id="69" w:name="Documento9"/>
      <w:bookmarkEnd w:id="67"/>
      <w:r w:rsidRPr="00FA5752">
        <w:rPr>
          <w:rFonts w:ascii="Arial" w:hAnsi="Arial"/>
          <w:b/>
          <w:sz w:val="20"/>
          <w:lang w:val="ca-ES-valencia"/>
        </w:rPr>
        <w:t>INFORME DE HUELLA DE GRUPOS DE INTERÉS DEL PROYECTO DE DECRETO...</w:t>
      </w:r>
    </w:p>
    <w:p w14:paraId="118981E1" w14:textId="77777777" w:rsidR="00E13401" w:rsidRPr="00FA5752" w:rsidRDefault="00E13401" w:rsidP="005B21CF">
      <w:pPr>
        <w:suppressAutoHyphens/>
        <w:spacing w:after="120"/>
        <w:ind w:left="567" w:right="567"/>
        <w:jc w:val="both"/>
        <w:rPr>
          <w:rFonts w:ascii="Arial" w:hAnsi="Arial" w:cs="Arial"/>
          <w:bCs/>
          <w:sz w:val="20"/>
          <w:szCs w:val="20"/>
          <w:lang w:val="es-ES"/>
        </w:rPr>
      </w:pPr>
      <w:r w:rsidRPr="00FA5752">
        <w:rPr>
          <w:rFonts w:ascii="Arial" w:hAnsi="Arial" w:cs="Arial"/>
          <w:bCs/>
          <w:sz w:val="20"/>
          <w:szCs w:val="20"/>
        </w:rPr>
        <w:t xml:space="preserve">La Ley 25/2018, de 10 de diciembre, de la Generalitat, reguladora de la actividad de los grupos de interés de la Comunitat Valenciana </w:t>
      </w:r>
      <w:r w:rsidRPr="00FA5752">
        <w:rPr>
          <w:rFonts w:ascii="Arial" w:hAnsi="Arial" w:cs="Arial"/>
          <w:bCs/>
          <w:sz w:val="20"/>
          <w:szCs w:val="20"/>
          <w:lang w:val="es-ES"/>
        </w:rPr>
        <w:t>establece el régimen que tiene que asegurar la transparencia de la actividad de influencia de los grupos de interés en los procesos de elaboración y aplicación de políticas públicas, proyectos normativos e iniciativas parlamentarias en el ámbito de la Generalitat, de acuerdo con los principios de legalidad, publicidad, transparencia, rendimiento de cuentas y responsabilidad en la gestión pública y la representación política.</w:t>
      </w:r>
    </w:p>
    <w:p w14:paraId="67E73701" w14:textId="54EF31CC" w:rsidR="00E13401" w:rsidRPr="00FA5752" w:rsidRDefault="00E13401" w:rsidP="005B21CF">
      <w:pPr>
        <w:suppressAutoHyphens/>
        <w:spacing w:after="120"/>
        <w:ind w:left="567" w:right="567"/>
        <w:jc w:val="both"/>
        <w:rPr>
          <w:rFonts w:ascii="Arial" w:hAnsi="Arial" w:cs="Arial"/>
          <w:bCs/>
          <w:sz w:val="20"/>
          <w:szCs w:val="20"/>
          <w:lang w:val="es-ES"/>
        </w:rPr>
      </w:pPr>
      <w:r w:rsidRPr="00FA5752">
        <w:rPr>
          <w:rFonts w:ascii="Arial" w:hAnsi="Arial" w:cs="Arial"/>
          <w:bCs/>
          <w:sz w:val="20"/>
          <w:szCs w:val="20"/>
        </w:rPr>
        <w:t xml:space="preserve">En cumplimiento de lo dispuesto en el artículo 18 de la citada Ley </w:t>
      </w:r>
      <w:r w:rsidRPr="00FA5752">
        <w:rPr>
          <w:rFonts w:ascii="Arial" w:hAnsi="Arial" w:cs="Arial"/>
          <w:bCs/>
          <w:sz w:val="20"/>
          <w:szCs w:val="20"/>
          <w:lang w:val="es-ES"/>
        </w:rPr>
        <w:t>25/2018, y el artículo 21 del Decreto 172/2021, de 15 de octubre, del Consell, que la desarrolla, se emite el siguiente INFORME</w:t>
      </w:r>
    </w:p>
    <w:p w14:paraId="2C361A39" w14:textId="77564349" w:rsidR="00E13401" w:rsidRPr="00FA5752" w:rsidRDefault="00E13401" w:rsidP="005B21CF">
      <w:pPr>
        <w:suppressAutoHyphens/>
        <w:spacing w:after="120"/>
        <w:ind w:left="567" w:right="567"/>
        <w:jc w:val="both"/>
        <w:rPr>
          <w:rFonts w:ascii="Arial" w:hAnsi="Arial" w:cs="Arial"/>
          <w:bCs/>
          <w:sz w:val="20"/>
          <w:szCs w:val="20"/>
          <w:lang w:val="es-ES"/>
        </w:rPr>
      </w:pPr>
      <w:r w:rsidRPr="00FA5752">
        <w:rPr>
          <w:rFonts w:ascii="Arial" w:hAnsi="Arial" w:cs="Arial"/>
          <w:bCs/>
          <w:sz w:val="20"/>
          <w:szCs w:val="20"/>
          <w:lang w:val="es-ES"/>
        </w:rPr>
        <w:t>(Si el informe es negativo)</w:t>
      </w:r>
    </w:p>
    <w:p w14:paraId="3298D606" w14:textId="77777777" w:rsidR="00E13401" w:rsidRPr="00FA5752" w:rsidRDefault="00E13401" w:rsidP="005B21CF">
      <w:pPr>
        <w:suppressAutoHyphens/>
        <w:spacing w:after="120"/>
        <w:ind w:left="567" w:right="567"/>
        <w:jc w:val="both"/>
        <w:rPr>
          <w:rFonts w:ascii="Arial" w:hAnsi="Arial" w:cs="Arial"/>
          <w:bCs/>
          <w:strike/>
          <w:sz w:val="20"/>
          <w:szCs w:val="20"/>
          <w:lang w:val="es-ES"/>
        </w:rPr>
      </w:pPr>
      <w:r w:rsidRPr="00FA5752">
        <w:rPr>
          <w:rFonts w:ascii="Arial" w:hAnsi="Arial" w:cs="Arial"/>
          <w:bCs/>
          <w:sz w:val="20"/>
          <w:szCs w:val="20"/>
          <w:lang w:val="es-ES"/>
        </w:rPr>
        <w:t>Previamente y/o a lo largo del proceso de elaboración de la norma referenciada, y consultado el Registro de grupos de interés de la Generalitat, no consta actividad alguna de los grupos de interés que haya producido impacto durante su proceso de elaboración.</w:t>
      </w:r>
    </w:p>
    <w:p w14:paraId="2C576B70" w14:textId="77777777" w:rsidR="00E13401" w:rsidRPr="00FA5752" w:rsidRDefault="00E13401" w:rsidP="005B21CF">
      <w:pPr>
        <w:suppressAutoHyphens/>
        <w:spacing w:before="240" w:after="120"/>
        <w:ind w:left="567" w:right="567"/>
        <w:jc w:val="both"/>
        <w:rPr>
          <w:rFonts w:ascii="Arial" w:hAnsi="Arial" w:cs="Arial"/>
          <w:bCs/>
          <w:sz w:val="20"/>
          <w:szCs w:val="20"/>
          <w:lang w:val="es-ES"/>
        </w:rPr>
      </w:pPr>
      <w:r w:rsidRPr="00FA5752">
        <w:rPr>
          <w:rFonts w:ascii="Arial" w:hAnsi="Arial" w:cs="Arial"/>
          <w:bCs/>
          <w:sz w:val="20"/>
          <w:szCs w:val="20"/>
          <w:lang w:val="es-ES"/>
        </w:rPr>
        <w:t>(si el informe es positivo)</w:t>
      </w:r>
    </w:p>
    <w:p w14:paraId="30C17790" w14:textId="77777777" w:rsidR="00E13401" w:rsidRPr="00FA5752" w:rsidRDefault="00E13401" w:rsidP="005B21CF">
      <w:pPr>
        <w:suppressAutoHyphens/>
        <w:spacing w:after="120"/>
        <w:ind w:left="567" w:right="567"/>
        <w:jc w:val="both"/>
        <w:rPr>
          <w:rFonts w:ascii="Arial" w:hAnsi="Arial" w:cs="Arial"/>
          <w:bCs/>
          <w:sz w:val="20"/>
          <w:szCs w:val="20"/>
          <w:lang w:val="es-ES"/>
        </w:rPr>
      </w:pPr>
      <w:r w:rsidRPr="00FA5752">
        <w:rPr>
          <w:rFonts w:ascii="Arial" w:hAnsi="Arial" w:cs="Arial"/>
          <w:bCs/>
          <w:sz w:val="20"/>
          <w:szCs w:val="20"/>
          <w:lang w:val="es-ES"/>
        </w:rPr>
        <w:t>Previamente o a lo largo del proceso de elaboración de la norma referenciada, consultado el Registro de grupos de interés de la Generalitat, consta la siguiente actividad de influencia desarrollada por los grupos de interés:</w:t>
      </w:r>
    </w:p>
    <w:p w14:paraId="09149AEB" w14:textId="77777777" w:rsidR="00E13401" w:rsidRPr="00FA5752" w:rsidRDefault="00E13401" w:rsidP="00314D2B">
      <w:pPr>
        <w:suppressAutoHyphens/>
        <w:spacing w:after="120"/>
        <w:ind w:right="567" w:firstLine="567"/>
        <w:jc w:val="both"/>
        <w:rPr>
          <w:rFonts w:ascii="Arial" w:hAnsi="Arial" w:cs="Arial"/>
          <w:bCs/>
          <w:sz w:val="20"/>
          <w:szCs w:val="20"/>
          <w:lang w:val="es-ES"/>
        </w:rPr>
      </w:pPr>
      <w:r w:rsidRPr="00FA5752">
        <w:rPr>
          <w:rFonts w:ascii="Arial" w:hAnsi="Arial" w:cs="Arial"/>
          <w:bCs/>
          <w:sz w:val="20"/>
          <w:szCs w:val="20"/>
          <w:lang w:val="es-ES"/>
        </w:rPr>
        <w:t>(Se detallará para cada actividad:)</w:t>
      </w:r>
    </w:p>
    <w:p w14:paraId="7687E769" w14:textId="77777777" w:rsidR="00E13401" w:rsidRPr="00FA5752" w:rsidRDefault="00E13401" w:rsidP="005B21CF">
      <w:pPr>
        <w:numPr>
          <w:ilvl w:val="0"/>
          <w:numId w:val="45"/>
        </w:numPr>
        <w:suppressAutoHyphens/>
        <w:ind w:left="993" w:right="567"/>
        <w:contextualSpacing/>
        <w:jc w:val="both"/>
        <w:rPr>
          <w:rFonts w:ascii="Arial" w:hAnsi="Arial" w:cs="Arial"/>
          <w:bCs/>
          <w:sz w:val="20"/>
          <w:szCs w:val="20"/>
          <w:lang w:val="es-ES"/>
        </w:rPr>
      </w:pPr>
      <w:r w:rsidRPr="00FA5752">
        <w:rPr>
          <w:rFonts w:ascii="Arial" w:hAnsi="Arial" w:cs="Arial"/>
          <w:bCs/>
          <w:sz w:val="20"/>
          <w:szCs w:val="20"/>
          <w:lang w:val="es-ES"/>
        </w:rPr>
        <w:t>Nombre del grupo de interés</w:t>
      </w:r>
    </w:p>
    <w:p w14:paraId="56C59045" w14:textId="77777777" w:rsidR="00E13401" w:rsidRPr="00FA5752" w:rsidRDefault="00E13401" w:rsidP="005B21CF">
      <w:pPr>
        <w:numPr>
          <w:ilvl w:val="0"/>
          <w:numId w:val="45"/>
        </w:numPr>
        <w:suppressAutoHyphens/>
        <w:ind w:left="993" w:right="567"/>
        <w:contextualSpacing/>
        <w:jc w:val="both"/>
        <w:rPr>
          <w:rFonts w:ascii="Arial" w:hAnsi="Arial" w:cs="Arial"/>
          <w:bCs/>
          <w:sz w:val="20"/>
          <w:szCs w:val="20"/>
          <w:lang w:val="es-ES"/>
        </w:rPr>
      </w:pPr>
      <w:r w:rsidRPr="00FA5752">
        <w:rPr>
          <w:rFonts w:ascii="Arial" w:hAnsi="Arial" w:cs="Arial"/>
          <w:bCs/>
          <w:sz w:val="20"/>
          <w:szCs w:val="20"/>
          <w:lang w:val="es-ES"/>
        </w:rPr>
        <w:t>Número de grupo de interés en el registro:</w:t>
      </w:r>
    </w:p>
    <w:p w14:paraId="743C7AE9" w14:textId="77777777" w:rsidR="00E13401" w:rsidRPr="00FA5752" w:rsidRDefault="00E13401" w:rsidP="005B21CF">
      <w:pPr>
        <w:numPr>
          <w:ilvl w:val="0"/>
          <w:numId w:val="45"/>
        </w:numPr>
        <w:suppressAutoHyphens/>
        <w:ind w:left="993" w:right="567"/>
        <w:contextualSpacing/>
        <w:jc w:val="both"/>
        <w:rPr>
          <w:rFonts w:ascii="Arial" w:hAnsi="Arial" w:cs="Arial"/>
          <w:bCs/>
          <w:sz w:val="20"/>
          <w:szCs w:val="20"/>
          <w:lang w:val="es-ES"/>
        </w:rPr>
      </w:pPr>
      <w:r w:rsidRPr="00FA5752">
        <w:rPr>
          <w:rFonts w:ascii="Arial" w:hAnsi="Arial" w:cs="Arial"/>
          <w:bCs/>
          <w:sz w:val="20"/>
          <w:szCs w:val="20"/>
          <w:lang w:val="es-ES"/>
        </w:rPr>
        <w:t xml:space="preserve">En su caso, nombre del intermediario inscrito </w:t>
      </w:r>
    </w:p>
    <w:p w14:paraId="4F44204C" w14:textId="77777777" w:rsidR="00E13401" w:rsidRPr="00FA5752" w:rsidRDefault="00E13401" w:rsidP="005B21CF">
      <w:pPr>
        <w:numPr>
          <w:ilvl w:val="0"/>
          <w:numId w:val="45"/>
        </w:numPr>
        <w:suppressAutoHyphens/>
        <w:ind w:left="993" w:right="567"/>
        <w:contextualSpacing/>
        <w:jc w:val="both"/>
        <w:rPr>
          <w:rFonts w:ascii="Arial" w:hAnsi="Arial" w:cs="Arial"/>
          <w:bCs/>
          <w:sz w:val="20"/>
          <w:szCs w:val="20"/>
          <w:lang w:val="es-ES"/>
        </w:rPr>
      </w:pPr>
      <w:r w:rsidRPr="00FA5752">
        <w:rPr>
          <w:rFonts w:ascii="Arial" w:hAnsi="Arial" w:cs="Arial"/>
          <w:bCs/>
          <w:sz w:val="20"/>
          <w:szCs w:val="20"/>
          <w:lang w:val="es-ES"/>
        </w:rPr>
        <w:t>En su caso, número de intermediario en el registro</w:t>
      </w:r>
    </w:p>
    <w:p w14:paraId="0397F3EE" w14:textId="77777777" w:rsidR="00E13401" w:rsidRPr="00FA5752" w:rsidRDefault="00E13401" w:rsidP="005B21CF">
      <w:pPr>
        <w:numPr>
          <w:ilvl w:val="0"/>
          <w:numId w:val="45"/>
        </w:numPr>
        <w:suppressAutoHyphens/>
        <w:ind w:left="993" w:right="567"/>
        <w:contextualSpacing/>
        <w:jc w:val="both"/>
        <w:rPr>
          <w:rFonts w:ascii="Arial" w:hAnsi="Arial" w:cs="Arial"/>
          <w:bCs/>
          <w:sz w:val="20"/>
          <w:szCs w:val="20"/>
          <w:lang w:val="es-ES"/>
        </w:rPr>
      </w:pPr>
      <w:r w:rsidRPr="00FA5752">
        <w:rPr>
          <w:rFonts w:ascii="Arial" w:hAnsi="Arial" w:cs="Arial"/>
          <w:bCs/>
          <w:sz w:val="20"/>
          <w:szCs w:val="20"/>
          <w:lang w:val="es-ES"/>
        </w:rPr>
        <w:t xml:space="preserve">Cargo público (o cargos) con el que ha mantenido el contacto: </w:t>
      </w:r>
    </w:p>
    <w:p w14:paraId="7775AFA6" w14:textId="77777777" w:rsidR="00E13401" w:rsidRPr="00FA5752" w:rsidRDefault="00E13401" w:rsidP="005B21CF">
      <w:pPr>
        <w:numPr>
          <w:ilvl w:val="0"/>
          <w:numId w:val="45"/>
        </w:numPr>
        <w:suppressAutoHyphens/>
        <w:ind w:left="993" w:right="567"/>
        <w:contextualSpacing/>
        <w:jc w:val="both"/>
        <w:rPr>
          <w:rFonts w:ascii="Arial" w:hAnsi="Arial" w:cs="Arial"/>
          <w:bCs/>
          <w:sz w:val="20"/>
          <w:szCs w:val="20"/>
          <w:lang w:val="es-ES"/>
        </w:rPr>
      </w:pPr>
      <w:r w:rsidRPr="00FA5752">
        <w:rPr>
          <w:rFonts w:ascii="Arial" w:hAnsi="Arial" w:cs="Arial"/>
          <w:bCs/>
          <w:sz w:val="20"/>
          <w:szCs w:val="20"/>
          <w:lang w:val="es-ES"/>
        </w:rPr>
        <w:t>En su caso, cargo del empleado público con el que ha mantenido el contacto.</w:t>
      </w:r>
    </w:p>
    <w:p w14:paraId="78E06A5D" w14:textId="77777777" w:rsidR="00E13401" w:rsidRPr="00FA5752" w:rsidRDefault="00E13401" w:rsidP="005B21CF">
      <w:pPr>
        <w:numPr>
          <w:ilvl w:val="0"/>
          <w:numId w:val="45"/>
        </w:numPr>
        <w:suppressAutoHyphens/>
        <w:ind w:left="993" w:right="567"/>
        <w:contextualSpacing/>
        <w:jc w:val="both"/>
        <w:rPr>
          <w:rFonts w:ascii="Arial" w:hAnsi="Arial" w:cs="Arial"/>
          <w:bCs/>
          <w:sz w:val="20"/>
          <w:szCs w:val="20"/>
          <w:lang w:val="es-ES"/>
        </w:rPr>
      </w:pPr>
      <w:r w:rsidRPr="00FA5752">
        <w:rPr>
          <w:rFonts w:ascii="Arial" w:hAnsi="Arial" w:cs="Arial"/>
          <w:bCs/>
          <w:sz w:val="20"/>
          <w:szCs w:val="20"/>
          <w:lang w:val="es-ES"/>
        </w:rPr>
        <w:t>Fecha del contacto</w:t>
      </w:r>
    </w:p>
    <w:p w14:paraId="545D63C0" w14:textId="77777777" w:rsidR="00E13401" w:rsidRPr="00FA5752" w:rsidRDefault="00E13401" w:rsidP="005B21CF">
      <w:pPr>
        <w:numPr>
          <w:ilvl w:val="0"/>
          <w:numId w:val="45"/>
        </w:numPr>
        <w:suppressAutoHyphens/>
        <w:ind w:left="993" w:right="567"/>
        <w:contextualSpacing/>
        <w:jc w:val="both"/>
        <w:rPr>
          <w:rFonts w:ascii="Arial" w:hAnsi="Arial" w:cs="Arial"/>
          <w:bCs/>
          <w:sz w:val="20"/>
          <w:szCs w:val="20"/>
          <w:lang w:val="es-ES"/>
        </w:rPr>
      </w:pPr>
      <w:r w:rsidRPr="00FA5752">
        <w:rPr>
          <w:rFonts w:ascii="Arial" w:hAnsi="Arial" w:cs="Arial"/>
          <w:bCs/>
          <w:sz w:val="20"/>
          <w:szCs w:val="20"/>
          <w:lang w:val="es-ES"/>
        </w:rPr>
        <w:t xml:space="preserve">Medio por el que se ha producido el contacto: </w:t>
      </w:r>
    </w:p>
    <w:p w14:paraId="1DC8A13B" w14:textId="77777777" w:rsidR="00E13401" w:rsidRPr="00FA5752" w:rsidRDefault="00E13401" w:rsidP="005B21CF">
      <w:pPr>
        <w:numPr>
          <w:ilvl w:val="0"/>
          <w:numId w:val="45"/>
        </w:numPr>
        <w:suppressAutoHyphens/>
        <w:ind w:left="993" w:right="567"/>
        <w:contextualSpacing/>
        <w:jc w:val="both"/>
        <w:rPr>
          <w:rFonts w:ascii="Arial" w:hAnsi="Arial" w:cs="Arial"/>
          <w:bCs/>
          <w:sz w:val="20"/>
          <w:szCs w:val="20"/>
          <w:lang w:val="es-ES"/>
        </w:rPr>
      </w:pPr>
      <w:r w:rsidRPr="00FA5752">
        <w:rPr>
          <w:rFonts w:ascii="Arial" w:hAnsi="Arial" w:cs="Arial"/>
          <w:bCs/>
          <w:sz w:val="20"/>
          <w:szCs w:val="20"/>
          <w:lang w:val="es-ES"/>
        </w:rPr>
        <w:t>Objeto del contacto</w:t>
      </w:r>
    </w:p>
    <w:p w14:paraId="34DE1E2A" w14:textId="77777777" w:rsidR="00E13401" w:rsidRPr="00FA5752" w:rsidRDefault="00E13401" w:rsidP="005B21CF">
      <w:pPr>
        <w:numPr>
          <w:ilvl w:val="0"/>
          <w:numId w:val="45"/>
        </w:numPr>
        <w:suppressAutoHyphens/>
        <w:ind w:left="993" w:right="567"/>
        <w:contextualSpacing/>
        <w:jc w:val="both"/>
        <w:rPr>
          <w:rFonts w:ascii="Arial" w:hAnsi="Arial" w:cs="Arial"/>
          <w:bCs/>
          <w:sz w:val="20"/>
          <w:szCs w:val="20"/>
          <w:lang w:val="es-ES"/>
        </w:rPr>
      </w:pPr>
      <w:r w:rsidRPr="00FA5752">
        <w:rPr>
          <w:rFonts w:ascii="Arial" w:hAnsi="Arial" w:cs="Arial"/>
          <w:bCs/>
          <w:sz w:val="20"/>
          <w:szCs w:val="20"/>
          <w:lang w:val="es-ES"/>
        </w:rPr>
        <w:t xml:space="preserve">Indicación de la documentación aportada, remitida o entregada: </w:t>
      </w:r>
    </w:p>
    <w:p w14:paraId="483800E8" w14:textId="77777777" w:rsidR="00E13401" w:rsidRPr="00FA5752" w:rsidRDefault="00E13401" w:rsidP="005B21CF">
      <w:pPr>
        <w:numPr>
          <w:ilvl w:val="0"/>
          <w:numId w:val="45"/>
        </w:numPr>
        <w:suppressAutoHyphens/>
        <w:ind w:left="993" w:right="567"/>
        <w:contextualSpacing/>
        <w:jc w:val="both"/>
        <w:rPr>
          <w:rFonts w:ascii="Arial" w:hAnsi="Arial" w:cs="Arial"/>
          <w:bCs/>
          <w:sz w:val="20"/>
          <w:szCs w:val="20"/>
          <w:lang w:val="es-ES"/>
        </w:rPr>
      </w:pPr>
      <w:r w:rsidRPr="00FA5752">
        <w:rPr>
          <w:rFonts w:ascii="Arial" w:hAnsi="Arial" w:cs="Arial"/>
          <w:bCs/>
          <w:sz w:val="20"/>
          <w:szCs w:val="20"/>
          <w:lang w:val="es-ES"/>
        </w:rPr>
        <w:t>En su caso, referencia al informe de conclusión a que se refiere el artículo 26 del decreto, si ha tenido lugar un proceso de participación especial previa en la elaboración de normas.</w:t>
      </w:r>
    </w:p>
    <w:p w14:paraId="19015F84" w14:textId="77777777" w:rsidR="00E13401" w:rsidRPr="00FA5752" w:rsidRDefault="00E13401" w:rsidP="00314D2B">
      <w:pPr>
        <w:suppressAutoHyphens/>
        <w:spacing w:before="360" w:after="120"/>
        <w:ind w:left="567" w:right="567"/>
        <w:jc w:val="center"/>
        <w:rPr>
          <w:rFonts w:ascii="Arial" w:hAnsi="Arial" w:cs="Arial"/>
          <w:bCs/>
          <w:sz w:val="20"/>
          <w:szCs w:val="20"/>
          <w:lang w:val="es-ES"/>
        </w:rPr>
      </w:pPr>
      <w:r w:rsidRPr="00FA5752">
        <w:rPr>
          <w:rFonts w:ascii="Arial" w:hAnsi="Arial" w:cs="Arial"/>
          <w:bCs/>
          <w:sz w:val="20"/>
          <w:szCs w:val="20"/>
          <w:lang w:val="es-ES"/>
        </w:rPr>
        <w:t>València, a fecha de firma</w:t>
      </w:r>
    </w:p>
    <w:p w14:paraId="22C66C55" w14:textId="70B89818" w:rsidR="003F0EB4" w:rsidRDefault="00E13401" w:rsidP="005B21CF">
      <w:pPr>
        <w:suppressAutoHyphens/>
        <w:spacing w:after="120"/>
        <w:ind w:left="567" w:right="567"/>
        <w:jc w:val="center"/>
        <w:rPr>
          <w:rFonts w:ascii="Arial" w:hAnsi="Arial" w:cs="Arial"/>
          <w:bCs/>
          <w:sz w:val="20"/>
          <w:szCs w:val="20"/>
        </w:rPr>
      </w:pPr>
      <w:r w:rsidRPr="00FA5752">
        <w:rPr>
          <w:rFonts w:ascii="Arial" w:hAnsi="Arial" w:cs="Arial"/>
          <w:bCs/>
          <w:sz w:val="20"/>
          <w:szCs w:val="20"/>
        </w:rPr>
        <w:t>(Firma del órgano proponente)</w:t>
      </w:r>
    </w:p>
    <w:p w14:paraId="74AFD26B" w14:textId="77777777" w:rsidR="003F0EB4" w:rsidRDefault="003F0EB4" w:rsidP="005B21CF">
      <w:pPr>
        <w:suppressAutoHyphens/>
        <w:rPr>
          <w:rFonts w:ascii="Arial" w:hAnsi="Arial" w:cs="Arial"/>
          <w:bCs/>
          <w:sz w:val="20"/>
          <w:szCs w:val="20"/>
        </w:rPr>
      </w:pPr>
      <w:r>
        <w:rPr>
          <w:rFonts w:ascii="Arial" w:hAnsi="Arial" w:cs="Arial"/>
          <w:bCs/>
          <w:sz w:val="20"/>
          <w:szCs w:val="20"/>
        </w:rPr>
        <w:br w:type="page"/>
      </w:r>
    </w:p>
    <w:p w14:paraId="49DF0F09" w14:textId="684E53E5" w:rsidR="00984EF9" w:rsidRPr="00BA514E" w:rsidRDefault="00984691" w:rsidP="005B21CF">
      <w:pPr>
        <w:pStyle w:val="Documento"/>
      </w:pPr>
      <w:bookmarkStart w:id="70" w:name="_Toc165380130"/>
      <w:r w:rsidRPr="00D4261B">
        <w:lastRenderedPageBreak/>
        <w:t xml:space="preserve">Documento </w:t>
      </w:r>
      <w:r w:rsidR="00A25BD3">
        <w:t>9</w:t>
      </w:r>
      <w:r w:rsidRPr="00D4261B">
        <w:t>.</w:t>
      </w:r>
      <w:r w:rsidRPr="00BA514E">
        <w:t xml:space="preserve"> </w:t>
      </w:r>
      <w:r w:rsidR="005441A2" w:rsidRPr="00BA514E">
        <w:t>I</w:t>
      </w:r>
      <w:r w:rsidR="00C333F1" w:rsidRPr="00BA514E">
        <w:t>nforme de huella de grupo de interés de la Subsecretaría</w:t>
      </w:r>
      <w:bookmarkEnd w:id="70"/>
    </w:p>
    <w:bookmarkEnd w:id="69"/>
    <w:p w14:paraId="4D74D9BF" w14:textId="77777777" w:rsidR="00DE5879" w:rsidRDefault="00DE5879" w:rsidP="005B21CF">
      <w:pPr>
        <w:suppressAutoHyphens/>
        <w:spacing w:after="120"/>
        <w:ind w:left="426" w:right="565"/>
        <w:rPr>
          <w:rFonts w:ascii="Arial" w:hAnsi="Arial" w:cs="Arial"/>
          <w:b/>
          <w:sz w:val="20"/>
          <w:szCs w:val="20"/>
        </w:rPr>
      </w:pPr>
    </w:p>
    <w:p w14:paraId="3CE8A104" w14:textId="1F95B606" w:rsidR="00DE5879" w:rsidRPr="00FF49DE" w:rsidRDefault="00DE5879" w:rsidP="005B21CF">
      <w:pPr>
        <w:suppressAutoHyphens/>
        <w:spacing w:after="120"/>
        <w:ind w:left="426" w:right="565"/>
        <w:rPr>
          <w:rFonts w:ascii="Arial" w:hAnsi="Arial" w:cs="Arial"/>
          <w:b/>
          <w:sz w:val="20"/>
          <w:szCs w:val="20"/>
        </w:rPr>
      </w:pPr>
      <w:r w:rsidRPr="00FF49DE">
        <w:rPr>
          <w:rFonts w:ascii="Arial" w:hAnsi="Arial" w:cs="Arial"/>
          <w:b/>
          <w:sz w:val="20"/>
          <w:szCs w:val="20"/>
        </w:rPr>
        <w:t xml:space="preserve">INFORME NEGATIVO DE HUELLA DE GRUPOS DE INTERÉS, DEL PROYECTO DE DECRETO …… </w:t>
      </w:r>
    </w:p>
    <w:p w14:paraId="4375E68D" w14:textId="77777777" w:rsidR="00DE5879" w:rsidRPr="00FF49DE" w:rsidRDefault="00DE5879" w:rsidP="005B21CF">
      <w:pPr>
        <w:suppressAutoHyphens/>
        <w:spacing w:after="120"/>
        <w:ind w:left="426" w:right="565"/>
        <w:rPr>
          <w:rFonts w:ascii="Arial" w:hAnsi="Arial" w:cs="Arial"/>
          <w:bCs/>
          <w:sz w:val="20"/>
          <w:szCs w:val="20"/>
        </w:rPr>
      </w:pPr>
    </w:p>
    <w:p w14:paraId="1D1A8FBC" w14:textId="77777777" w:rsidR="00DE5879" w:rsidRPr="00FF49DE" w:rsidRDefault="00DE5879" w:rsidP="005B21CF">
      <w:pPr>
        <w:suppressAutoHyphens/>
        <w:spacing w:after="240"/>
        <w:ind w:left="425" w:right="567" w:firstLine="709"/>
        <w:jc w:val="both"/>
        <w:rPr>
          <w:rFonts w:ascii="Arial" w:hAnsi="Arial" w:cs="Arial"/>
          <w:bCs/>
          <w:sz w:val="20"/>
          <w:szCs w:val="20"/>
          <w:lang w:val="es-ES"/>
        </w:rPr>
      </w:pPr>
      <w:r w:rsidRPr="00FF49DE">
        <w:rPr>
          <w:rFonts w:ascii="Arial" w:hAnsi="Arial" w:cs="Arial"/>
          <w:bCs/>
          <w:sz w:val="20"/>
          <w:szCs w:val="20"/>
        </w:rPr>
        <w:t xml:space="preserve">La Ley 25/2018, de 10 de diciembre, de la Generalitat, reguladora de la actividad de los grupos de interés de la Comunitat Valenciana </w:t>
      </w:r>
      <w:r w:rsidRPr="00FF49DE">
        <w:rPr>
          <w:rFonts w:ascii="Arial" w:hAnsi="Arial" w:cs="Arial"/>
          <w:bCs/>
          <w:sz w:val="20"/>
          <w:szCs w:val="20"/>
          <w:lang w:val="es-ES"/>
        </w:rPr>
        <w:t>establece el régimen que tiene que asegurar la transparencia de la actividad de influencia de los grupos de interés en los procesos de elaboración y aplicación de políticas públicas, proyectos normativos e iniciativas parlamentarias en el ámbito de la Generalitat, de acuerdo con los principios de legalidad, publicidad, transparencia, rendimiento de cuentas y responsabilidad en la gestión pública y la representación política.</w:t>
      </w:r>
    </w:p>
    <w:p w14:paraId="1F08D0FA" w14:textId="77777777" w:rsidR="00DE5879" w:rsidRPr="00FF49DE" w:rsidRDefault="00DE5879" w:rsidP="005B21CF">
      <w:pPr>
        <w:suppressAutoHyphens/>
        <w:spacing w:after="120"/>
        <w:ind w:left="425" w:right="567" w:firstLine="709"/>
        <w:jc w:val="both"/>
        <w:rPr>
          <w:rFonts w:ascii="Arial" w:hAnsi="Arial" w:cs="Arial"/>
          <w:bCs/>
          <w:sz w:val="20"/>
          <w:szCs w:val="20"/>
        </w:rPr>
      </w:pPr>
      <w:r w:rsidRPr="00FF49DE">
        <w:rPr>
          <w:rFonts w:ascii="Arial" w:hAnsi="Arial" w:cs="Arial"/>
          <w:bCs/>
          <w:sz w:val="20"/>
          <w:szCs w:val="20"/>
        </w:rPr>
        <w:t xml:space="preserve">En cumplimiento de lo dispuesto en el artículo 18 de la citada Ley </w:t>
      </w:r>
      <w:r w:rsidRPr="00FF49DE">
        <w:rPr>
          <w:rFonts w:ascii="Arial" w:hAnsi="Arial" w:cs="Arial"/>
          <w:bCs/>
          <w:sz w:val="20"/>
          <w:szCs w:val="20"/>
          <w:lang w:val="es-ES"/>
        </w:rPr>
        <w:t>25/2018, y el artículo 21.2 del Decreto 172/2021, de 15 de octubre, del Consell, que la desarrolla, y visto el informe emitido por la dirección general proponente, se INFORMA que n</w:t>
      </w:r>
      <w:r w:rsidRPr="00FF49DE">
        <w:rPr>
          <w:rFonts w:ascii="Arial" w:hAnsi="Arial" w:cs="Arial"/>
          <w:bCs/>
          <w:sz w:val="20"/>
          <w:szCs w:val="20"/>
        </w:rPr>
        <w:t>o consta que previamente ni a lo largo del procedimiento de elaboración del proyecto normativo de referencia se hayan producido actividades de influencia de grupos de interés.</w:t>
      </w:r>
    </w:p>
    <w:p w14:paraId="69E1EECB" w14:textId="77777777" w:rsidR="001C555E" w:rsidRPr="00C3388A" w:rsidRDefault="001C555E" w:rsidP="005B21CF">
      <w:pPr>
        <w:suppressAutoHyphens/>
        <w:ind w:left="426" w:right="565"/>
        <w:jc w:val="center"/>
        <w:rPr>
          <w:rFonts w:ascii="Arial" w:hAnsi="Arial" w:cs="Arial"/>
          <w:bCs/>
          <w:sz w:val="20"/>
          <w:szCs w:val="20"/>
        </w:rPr>
      </w:pPr>
    </w:p>
    <w:p w14:paraId="1B92C674" w14:textId="77777777" w:rsidR="001C555E" w:rsidRPr="00C3388A" w:rsidRDefault="001C555E" w:rsidP="00314D2B">
      <w:pPr>
        <w:suppressAutoHyphens/>
        <w:spacing w:after="120" w:line="240" w:lineRule="auto"/>
        <w:ind w:left="426" w:right="565"/>
        <w:jc w:val="center"/>
        <w:rPr>
          <w:rFonts w:ascii="Arial" w:hAnsi="Arial" w:cs="Arial"/>
          <w:bCs/>
          <w:sz w:val="20"/>
          <w:szCs w:val="20"/>
        </w:rPr>
      </w:pPr>
      <w:r w:rsidRPr="00C3388A">
        <w:rPr>
          <w:rFonts w:ascii="Arial" w:hAnsi="Arial" w:cs="Arial"/>
          <w:bCs/>
          <w:sz w:val="20"/>
          <w:szCs w:val="20"/>
        </w:rPr>
        <w:t>València, a fecha de firma</w:t>
      </w:r>
    </w:p>
    <w:p w14:paraId="68D40869" w14:textId="7A7ACA24" w:rsidR="001C555E" w:rsidRPr="00C3388A" w:rsidRDefault="001C555E" w:rsidP="005B21CF">
      <w:pPr>
        <w:suppressAutoHyphens/>
        <w:ind w:left="426" w:right="565"/>
        <w:jc w:val="center"/>
        <w:rPr>
          <w:rFonts w:ascii="Arial" w:hAnsi="Arial" w:cs="Arial"/>
          <w:bCs/>
          <w:sz w:val="20"/>
          <w:szCs w:val="20"/>
          <w:lang w:val="es-ES"/>
        </w:rPr>
      </w:pPr>
      <w:r w:rsidRPr="00C3388A">
        <w:rPr>
          <w:rFonts w:ascii="Arial" w:hAnsi="Arial" w:cs="Arial"/>
          <w:bCs/>
          <w:sz w:val="20"/>
          <w:szCs w:val="20"/>
        </w:rPr>
        <w:t>EL</w:t>
      </w:r>
      <w:r w:rsidR="00BA0255">
        <w:rPr>
          <w:rFonts w:ascii="Arial" w:hAnsi="Arial" w:cs="Arial"/>
          <w:bCs/>
          <w:sz w:val="20"/>
          <w:szCs w:val="20"/>
        </w:rPr>
        <w:t>/LA</w:t>
      </w:r>
      <w:r w:rsidRPr="00C3388A">
        <w:rPr>
          <w:rFonts w:ascii="Arial" w:hAnsi="Arial" w:cs="Arial"/>
          <w:bCs/>
          <w:sz w:val="20"/>
          <w:szCs w:val="20"/>
        </w:rPr>
        <w:t xml:space="preserve"> SUBSECRETARIO</w:t>
      </w:r>
      <w:r w:rsidR="00BA0255">
        <w:rPr>
          <w:rFonts w:ascii="Arial" w:hAnsi="Arial" w:cs="Arial"/>
          <w:bCs/>
          <w:sz w:val="20"/>
          <w:szCs w:val="20"/>
        </w:rPr>
        <w:t>/A</w:t>
      </w:r>
    </w:p>
    <w:p w14:paraId="30B3B7B9" w14:textId="77777777" w:rsidR="00FE4C33" w:rsidRDefault="00FE4C33" w:rsidP="005B21CF">
      <w:pPr>
        <w:suppressAutoHyphens/>
        <w:autoSpaceDE w:val="0"/>
        <w:adjustRightInd w:val="0"/>
        <w:jc w:val="both"/>
        <w:rPr>
          <w:rFonts w:ascii="Arimo" w:hAnsi="Arimo" w:cs="Arimo"/>
          <w:bCs/>
          <w:color w:val="000000"/>
          <w:sz w:val="20"/>
          <w:szCs w:val="20"/>
        </w:rPr>
      </w:pPr>
    </w:p>
    <w:p w14:paraId="7B18816A" w14:textId="77777777" w:rsidR="00912C3A" w:rsidRDefault="00912C3A" w:rsidP="005B21CF">
      <w:pPr>
        <w:suppressAutoHyphens/>
        <w:autoSpaceDE w:val="0"/>
        <w:adjustRightInd w:val="0"/>
        <w:jc w:val="both"/>
        <w:rPr>
          <w:rFonts w:ascii="Arimo" w:hAnsi="Arimo" w:cs="Arimo"/>
          <w:bCs/>
          <w:color w:val="000000"/>
          <w:sz w:val="20"/>
          <w:szCs w:val="20"/>
        </w:rPr>
      </w:pPr>
    </w:p>
    <w:p w14:paraId="3995A77C" w14:textId="77777777" w:rsidR="00912C3A" w:rsidRDefault="00912C3A" w:rsidP="005B21CF">
      <w:pPr>
        <w:suppressAutoHyphens/>
        <w:autoSpaceDE w:val="0"/>
        <w:adjustRightInd w:val="0"/>
        <w:jc w:val="both"/>
        <w:rPr>
          <w:rFonts w:ascii="Arimo" w:hAnsi="Arimo" w:cs="Arimo"/>
          <w:bCs/>
          <w:color w:val="000000"/>
          <w:sz w:val="20"/>
          <w:szCs w:val="20"/>
        </w:rPr>
      </w:pPr>
    </w:p>
    <w:p w14:paraId="6A6B7A23" w14:textId="38397BCA" w:rsidR="00912C3A" w:rsidRDefault="00912C3A" w:rsidP="005B21CF">
      <w:pPr>
        <w:suppressAutoHyphens/>
        <w:rPr>
          <w:rFonts w:ascii="Arimo" w:hAnsi="Arimo" w:cs="Arimo"/>
          <w:bCs/>
          <w:color w:val="000000"/>
          <w:sz w:val="20"/>
          <w:szCs w:val="20"/>
        </w:rPr>
      </w:pPr>
      <w:r>
        <w:rPr>
          <w:rFonts w:ascii="Arimo" w:hAnsi="Arimo" w:cs="Arimo"/>
          <w:bCs/>
          <w:color w:val="000000"/>
          <w:sz w:val="20"/>
          <w:szCs w:val="20"/>
        </w:rPr>
        <w:br w:type="page"/>
      </w:r>
    </w:p>
    <w:p w14:paraId="104EBD84" w14:textId="136906B8" w:rsidR="00912C3A" w:rsidRPr="00912C3A" w:rsidRDefault="00912C3A" w:rsidP="005B21CF">
      <w:pPr>
        <w:pStyle w:val="Documento"/>
      </w:pPr>
      <w:bookmarkStart w:id="71" w:name="Documento10"/>
      <w:bookmarkStart w:id="72" w:name="_Toc165380131"/>
      <w:r w:rsidRPr="00912C3A">
        <w:lastRenderedPageBreak/>
        <w:t>Documento 1</w:t>
      </w:r>
      <w:r w:rsidR="00A25BD3">
        <w:t>0</w:t>
      </w:r>
      <w:r w:rsidRPr="00912C3A">
        <w:t>. Anuncio de información pública</w:t>
      </w:r>
      <w:bookmarkEnd w:id="72"/>
    </w:p>
    <w:bookmarkEnd w:id="71"/>
    <w:p w14:paraId="2C75902E" w14:textId="77777777" w:rsidR="00E03694" w:rsidRDefault="00E03694" w:rsidP="005B21CF">
      <w:pPr>
        <w:suppressAutoHyphens/>
        <w:ind w:left="567" w:right="423"/>
        <w:contextualSpacing/>
        <w:jc w:val="both"/>
        <w:rPr>
          <w:rFonts w:ascii="Arial" w:eastAsiaTheme="minorHAnsi" w:hAnsi="Arial" w:cs="Arial"/>
          <w:sz w:val="20"/>
          <w:szCs w:val="20"/>
        </w:rPr>
      </w:pPr>
    </w:p>
    <w:p w14:paraId="71E4FA7E" w14:textId="5A2C33DB" w:rsidR="0063543F" w:rsidRPr="0063543F" w:rsidRDefault="00E03694" w:rsidP="005B21CF">
      <w:pPr>
        <w:suppressAutoHyphens/>
        <w:ind w:left="567" w:right="423"/>
        <w:contextualSpacing/>
        <w:jc w:val="center"/>
        <w:rPr>
          <w:rFonts w:ascii="Arial" w:eastAsiaTheme="minorHAnsi" w:hAnsi="Arial" w:cs="Arial"/>
          <w:b/>
          <w:bCs/>
          <w:sz w:val="20"/>
          <w:szCs w:val="20"/>
        </w:rPr>
      </w:pPr>
      <w:r w:rsidRPr="00B551DC">
        <w:rPr>
          <w:rFonts w:ascii="Arial" w:eastAsiaTheme="minorHAnsi" w:hAnsi="Arial" w:cs="Arial"/>
          <w:b/>
          <w:bCs/>
          <w:sz w:val="20"/>
          <w:szCs w:val="20"/>
        </w:rPr>
        <w:t xml:space="preserve">ANUNCIO </w:t>
      </w:r>
      <w:r w:rsidRPr="0063543F">
        <w:rPr>
          <w:rFonts w:ascii="Arial" w:eastAsiaTheme="minorHAnsi" w:hAnsi="Arial" w:cs="Arial"/>
          <w:b/>
          <w:bCs/>
          <w:sz w:val="20"/>
          <w:szCs w:val="20"/>
        </w:rPr>
        <w:t xml:space="preserve">DEL TRÁMITE DE </w:t>
      </w:r>
      <w:r w:rsidRPr="00B551DC">
        <w:rPr>
          <w:rFonts w:ascii="Arial" w:eastAsiaTheme="minorHAnsi" w:hAnsi="Arial" w:cs="Arial"/>
          <w:b/>
          <w:bCs/>
          <w:sz w:val="20"/>
          <w:szCs w:val="20"/>
        </w:rPr>
        <w:t>INFORMACIÓN PÚBLICA</w:t>
      </w:r>
    </w:p>
    <w:p w14:paraId="2E1A6B81" w14:textId="77777777" w:rsidR="0063543F" w:rsidRDefault="0063543F" w:rsidP="005B21CF">
      <w:pPr>
        <w:suppressAutoHyphens/>
        <w:ind w:left="567" w:right="423"/>
        <w:contextualSpacing/>
        <w:jc w:val="both"/>
        <w:rPr>
          <w:rFonts w:ascii="Arial" w:eastAsiaTheme="minorHAnsi" w:hAnsi="Arial" w:cs="Arial"/>
          <w:sz w:val="20"/>
          <w:szCs w:val="20"/>
        </w:rPr>
      </w:pPr>
    </w:p>
    <w:p w14:paraId="3E507AA4" w14:textId="77777777" w:rsidR="0063543F" w:rsidRDefault="0063543F" w:rsidP="005B21CF">
      <w:pPr>
        <w:suppressAutoHyphens/>
        <w:ind w:left="567" w:right="423"/>
        <w:contextualSpacing/>
        <w:jc w:val="both"/>
        <w:rPr>
          <w:rFonts w:ascii="Arial" w:eastAsiaTheme="minorHAnsi" w:hAnsi="Arial" w:cs="Arial"/>
          <w:sz w:val="20"/>
          <w:szCs w:val="20"/>
        </w:rPr>
      </w:pPr>
    </w:p>
    <w:p w14:paraId="3F26964D" w14:textId="77777777" w:rsidR="0085324F" w:rsidRPr="00314D2B" w:rsidRDefault="0085324F" w:rsidP="005B21CF">
      <w:pPr>
        <w:suppressAutoHyphens/>
        <w:ind w:left="567" w:right="565"/>
        <w:contextualSpacing/>
        <w:jc w:val="both"/>
        <w:rPr>
          <w:rFonts w:ascii="Arial" w:eastAsiaTheme="minorHAnsi" w:hAnsi="Arial" w:cs="Arial"/>
          <w:sz w:val="20"/>
          <w:szCs w:val="20"/>
        </w:rPr>
      </w:pPr>
      <w:r w:rsidRPr="00314D2B">
        <w:rPr>
          <w:rFonts w:ascii="Arial" w:eastAsiaTheme="minorHAnsi" w:hAnsi="Arial" w:cs="Arial"/>
          <w:sz w:val="20"/>
          <w:szCs w:val="20"/>
        </w:rPr>
        <w:t xml:space="preserve">ANUNCIO DEL TRÁMITE DE INFORMACIÓN PÚBLICA del (anteproyecto de ley/proyecto de decreto/proyecto de orden/plan de </w:t>
      </w:r>
      <w:proofErr w:type="spellStart"/>
      <w:r w:rsidRPr="00314D2B">
        <w:rPr>
          <w:rFonts w:ascii="Arial" w:eastAsiaTheme="minorHAnsi" w:hAnsi="Arial" w:cs="Arial"/>
          <w:sz w:val="20"/>
          <w:szCs w:val="20"/>
        </w:rPr>
        <w:t>xxxxxxxxxxxxxx</w:t>
      </w:r>
      <w:proofErr w:type="spellEnd"/>
      <w:r w:rsidRPr="00314D2B">
        <w:rPr>
          <w:rFonts w:ascii="Arial" w:eastAsiaTheme="minorHAnsi" w:hAnsi="Arial" w:cs="Arial"/>
          <w:sz w:val="20"/>
          <w:szCs w:val="20"/>
        </w:rPr>
        <w:t xml:space="preserve"> ) </w:t>
      </w:r>
    </w:p>
    <w:p w14:paraId="4660EB10" w14:textId="77777777" w:rsidR="0085324F" w:rsidRPr="00314D2B" w:rsidRDefault="0085324F" w:rsidP="005B21CF">
      <w:pPr>
        <w:suppressAutoHyphens/>
        <w:ind w:left="567" w:right="565"/>
        <w:contextualSpacing/>
        <w:jc w:val="both"/>
        <w:rPr>
          <w:rFonts w:ascii="Arial" w:eastAsiaTheme="minorHAnsi" w:hAnsi="Arial" w:cs="Arial"/>
          <w:sz w:val="20"/>
          <w:szCs w:val="20"/>
        </w:rPr>
      </w:pPr>
    </w:p>
    <w:p w14:paraId="0F268C4C" w14:textId="77777777" w:rsidR="0085324F" w:rsidRPr="00314D2B" w:rsidRDefault="0085324F" w:rsidP="005B21CF">
      <w:pPr>
        <w:suppressAutoHyphens/>
        <w:ind w:left="567" w:right="565" w:firstLine="708"/>
        <w:contextualSpacing/>
        <w:jc w:val="both"/>
        <w:rPr>
          <w:rFonts w:ascii="Arial" w:eastAsiaTheme="minorHAnsi" w:hAnsi="Arial" w:cs="Arial"/>
          <w:sz w:val="20"/>
          <w:szCs w:val="20"/>
        </w:rPr>
      </w:pPr>
      <w:r w:rsidRPr="00314D2B">
        <w:rPr>
          <w:rFonts w:ascii="Arial" w:eastAsiaTheme="minorHAnsi" w:hAnsi="Arial" w:cs="Arial"/>
          <w:sz w:val="20"/>
          <w:szCs w:val="20"/>
        </w:rPr>
        <w:t xml:space="preserve">En cumplimiento de lo dispuesto en los artículos 14 y 16 de la Ley 4/2023, de 13 de abril, de la Generalitat, de Participación Ciudadana y Fomento del Asociacionismo de la Comunitat Valenciana se anuncia que, al objeto dar audiencia a la ciudadanía y recoger sus aportaciones, la Conselleria de Sanidad somete al trámite de información pública el (anteproyecto de Ley/proyecto de decreto/proyecto de orden/plan </w:t>
      </w:r>
      <w:proofErr w:type="spellStart"/>
      <w:r w:rsidRPr="00314D2B">
        <w:rPr>
          <w:rFonts w:ascii="Arial" w:eastAsiaTheme="minorHAnsi" w:hAnsi="Arial" w:cs="Arial"/>
          <w:sz w:val="20"/>
          <w:szCs w:val="20"/>
        </w:rPr>
        <w:t>xxxxxxxxxxxxxxx</w:t>
      </w:r>
      <w:proofErr w:type="spellEnd"/>
      <w:r w:rsidRPr="00314D2B">
        <w:rPr>
          <w:rFonts w:ascii="Arial" w:eastAsiaTheme="minorHAnsi" w:hAnsi="Arial" w:cs="Arial"/>
          <w:sz w:val="20"/>
          <w:szCs w:val="20"/>
        </w:rPr>
        <w:t>).</w:t>
      </w:r>
    </w:p>
    <w:p w14:paraId="54E0FE06" w14:textId="77777777" w:rsidR="0085324F" w:rsidRPr="00314D2B" w:rsidRDefault="0085324F" w:rsidP="005B21CF">
      <w:pPr>
        <w:suppressAutoHyphens/>
        <w:ind w:left="567" w:right="565" w:firstLine="708"/>
        <w:contextualSpacing/>
        <w:jc w:val="both"/>
        <w:rPr>
          <w:rFonts w:ascii="Arial" w:eastAsiaTheme="minorHAnsi" w:hAnsi="Arial" w:cs="Arial"/>
          <w:sz w:val="20"/>
          <w:szCs w:val="20"/>
        </w:rPr>
      </w:pPr>
    </w:p>
    <w:p w14:paraId="567E11C8" w14:textId="77777777" w:rsidR="0085324F" w:rsidRPr="00314D2B" w:rsidRDefault="0085324F" w:rsidP="005B21CF">
      <w:pPr>
        <w:suppressAutoHyphens/>
        <w:ind w:left="567" w:right="565" w:firstLine="708"/>
        <w:contextualSpacing/>
        <w:jc w:val="both"/>
        <w:rPr>
          <w:rFonts w:ascii="Arial" w:eastAsiaTheme="minorHAnsi" w:hAnsi="Arial" w:cs="Arial"/>
          <w:sz w:val="20"/>
          <w:szCs w:val="20"/>
        </w:rPr>
      </w:pPr>
      <w:r w:rsidRPr="00314D2B">
        <w:rPr>
          <w:rFonts w:ascii="Arial" w:eastAsiaTheme="minorHAnsi" w:hAnsi="Arial" w:cs="Arial"/>
          <w:sz w:val="20"/>
          <w:szCs w:val="20"/>
        </w:rPr>
        <w:t xml:space="preserve">Al efecto de dar cumplimiento a la citada normativa, se abre un plazo de (mínimo de un mes / en caso de urgencia 10 días naturales) contados a partir del día siguiente a la publicación del presente anuncio en el </w:t>
      </w:r>
      <w:proofErr w:type="spellStart"/>
      <w:r w:rsidRPr="00314D2B">
        <w:rPr>
          <w:rFonts w:ascii="Arial" w:eastAsiaTheme="minorHAnsi" w:hAnsi="Arial" w:cs="Arial"/>
          <w:sz w:val="20"/>
          <w:szCs w:val="20"/>
        </w:rPr>
        <w:t>Diari</w:t>
      </w:r>
      <w:proofErr w:type="spellEnd"/>
      <w:r w:rsidRPr="00314D2B">
        <w:rPr>
          <w:rFonts w:ascii="Arial" w:eastAsiaTheme="minorHAnsi" w:hAnsi="Arial" w:cs="Arial"/>
          <w:sz w:val="20"/>
          <w:szCs w:val="20"/>
        </w:rPr>
        <w:t xml:space="preserve"> Oficial de la Generalitat Valenciana, para realizar aportaciones y opiniones.</w:t>
      </w:r>
    </w:p>
    <w:p w14:paraId="3D7D0B2F" w14:textId="77777777" w:rsidR="0085324F" w:rsidRPr="00314D2B" w:rsidRDefault="0085324F" w:rsidP="005B21CF">
      <w:pPr>
        <w:suppressAutoHyphens/>
        <w:ind w:left="567" w:right="565" w:firstLine="708"/>
        <w:contextualSpacing/>
        <w:jc w:val="both"/>
        <w:rPr>
          <w:rFonts w:ascii="Arial" w:eastAsiaTheme="minorHAnsi" w:hAnsi="Arial" w:cs="Arial"/>
          <w:sz w:val="20"/>
          <w:szCs w:val="20"/>
        </w:rPr>
      </w:pPr>
    </w:p>
    <w:p w14:paraId="0122E8A3" w14:textId="77777777" w:rsidR="0085324F" w:rsidRPr="00314D2B" w:rsidRDefault="0085324F" w:rsidP="005B21CF">
      <w:pPr>
        <w:suppressAutoHyphens/>
        <w:ind w:left="567" w:right="565" w:firstLine="708"/>
        <w:contextualSpacing/>
        <w:jc w:val="both"/>
        <w:rPr>
          <w:rFonts w:ascii="Arial" w:eastAsiaTheme="minorHAnsi" w:hAnsi="Arial" w:cs="Arial"/>
          <w:sz w:val="20"/>
          <w:szCs w:val="20"/>
        </w:rPr>
      </w:pPr>
      <w:r w:rsidRPr="00314D2B">
        <w:rPr>
          <w:rFonts w:ascii="Arial" w:eastAsiaTheme="minorHAnsi" w:hAnsi="Arial" w:cs="Arial"/>
          <w:sz w:val="20"/>
          <w:szCs w:val="20"/>
        </w:rPr>
        <w:t xml:space="preserve">El proyecto normativo puede consultarse en la web de la Conselleria de Sanidad </w:t>
      </w:r>
      <w:hyperlink r:id="rId28" w:history="1">
        <w:r w:rsidRPr="00314D2B">
          <w:rPr>
            <w:rFonts w:ascii="Arial" w:eastAsiaTheme="minorHAnsi" w:hAnsi="Arial" w:cs="Arial"/>
            <w:sz w:val="20"/>
            <w:szCs w:val="20"/>
          </w:rPr>
          <w:t>https://www.san.gva.es/es/web/normativa/alegaciones-a-proyectos</w:t>
        </w:r>
      </w:hyperlink>
      <w:r w:rsidRPr="00314D2B">
        <w:rPr>
          <w:rFonts w:ascii="Arial" w:eastAsiaTheme="minorHAnsi" w:hAnsi="Arial" w:cs="Arial"/>
          <w:sz w:val="20"/>
          <w:szCs w:val="20"/>
        </w:rPr>
        <w:t>.</w:t>
      </w:r>
    </w:p>
    <w:p w14:paraId="33437189" w14:textId="77777777" w:rsidR="0085324F" w:rsidRPr="00314D2B" w:rsidRDefault="0085324F" w:rsidP="005B21CF">
      <w:pPr>
        <w:suppressAutoHyphens/>
        <w:ind w:left="567" w:right="565" w:firstLine="708"/>
        <w:contextualSpacing/>
        <w:jc w:val="both"/>
        <w:rPr>
          <w:rFonts w:ascii="Arial" w:eastAsiaTheme="minorHAnsi" w:hAnsi="Arial" w:cs="Arial"/>
          <w:sz w:val="20"/>
          <w:szCs w:val="20"/>
          <w:u w:val="single"/>
        </w:rPr>
      </w:pPr>
    </w:p>
    <w:p w14:paraId="3D6750B7" w14:textId="77777777" w:rsidR="0085324F" w:rsidRPr="00314D2B" w:rsidRDefault="0085324F" w:rsidP="005B21CF">
      <w:pPr>
        <w:suppressAutoHyphens/>
        <w:ind w:left="567" w:right="565" w:firstLine="708"/>
        <w:contextualSpacing/>
        <w:jc w:val="both"/>
        <w:rPr>
          <w:rFonts w:ascii="Arial" w:eastAsiaTheme="minorHAnsi" w:hAnsi="Arial" w:cs="Arial"/>
          <w:sz w:val="20"/>
          <w:szCs w:val="20"/>
        </w:rPr>
      </w:pPr>
      <w:r w:rsidRPr="00314D2B">
        <w:rPr>
          <w:rFonts w:ascii="Arial" w:eastAsiaTheme="minorHAnsi" w:hAnsi="Arial" w:cs="Arial"/>
          <w:sz w:val="20"/>
          <w:szCs w:val="20"/>
        </w:rPr>
        <w:t>Las aportaciones y opiniones efectuadas por las personas o entidades que se consideren interesadas deben formularse por escrito dirigido a esta Dirección General, en el correo electrónico (xxxxxxxx@gva.es), sin perjuicio de lo previsto en el artículo 16 de la Ley 39/2015, de 1 de octubre, del Procedimiento Administrativo Común de las Administraciones Públicas.</w:t>
      </w:r>
    </w:p>
    <w:p w14:paraId="3F904772" w14:textId="77777777" w:rsidR="0085324F" w:rsidRPr="00B551DC" w:rsidRDefault="0085324F" w:rsidP="005B21CF">
      <w:pPr>
        <w:suppressAutoHyphens/>
        <w:ind w:left="567" w:right="565" w:firstLine="708"/>
        <w:contextualSpacing/>
        <w:jc w:val="both"/>
        <w:rPr>
          <w:rFonts w:ascii="Arial" w:eastAsiaTheme="minorHAnsi" w:hAnsi="Arial" w:cs="Arial"/>
          <w:sz w:val="20"/>
          <w:szCs w:val="20"/>
        </w:rPr>
      </w:pPr>
    </w:p>
    <w:p w14:paraId="1D11C32C" w14:textId="77777777" w:rsidR="0085324F" w:rsidRPr="00B551DC" w:rsidRDefault="0085324F" w:rsidP="005B21CF">
      <w:pPr>
        <w:suppressAutoHyphens/>
        <w:ind w:left="567" w:right="565" w:firstLine="708"/>
        <w:contextualSpacing/>
        <w:jc w:val="both"/>
        <w:rPr>
          <w:rFonts w:ascii="Arial" w:eastAsiaTheme="minorHAnsi" w:hAnsi="Arial" w:cs="Arial"/>
          <w:sz w:val="20"/>
          <w:szCs w:val="20"/>
        </w:rPr>
      </w:pPr>
      <w:r w:rsidRPr="00B551DC">
        <w:rPr>
          <w:rFonts w:ascii="Arial" w:eastAsiaTheme="minorHAnsi" w:hAnsi="Arial" w:cs="Arial"/>
          <w:sz w:val="20"/>
          <w:szCs w:val="20"/>
        </w:rPr>
        <w:t xml:space="preserve">València, a fecha de firma.- </w:t>
      </w:r>
      <w:r w:rsidRPr="00637B42">
        <w:rPr>
          <w:rFonts w:ascii="Arial" w:eastAsiaTheme="minorHAnsi" w:hAnsi="Arial" w:cs="Arial"/>
          <w:sz w:val="20"/>
          <w:szCs w:val="20"/>
        </w:rPr>
        <w:t>(Denominación del órgano proponente)</w:t>
      </w:r>
    </w:p>
    <w:p w14:paraId="5B745015" w14:textId="6E6093C8" w:rsidR="00E03694" w:rsidRPr="00B551DC" w:rsidRDefault="00E03694" w:rsidP="005B21CF">
      <w:pPr>
        <w:suppressAutoHyphens/>
        <w:ind w:right="423"/>
        <w:contextualSpacing/>
        <w:jc w:val="both"/>
        <w:rPr>
          <w:rFonts w:ascii="Arial" w:eastAsiaTheme="minorHAnsi" w:hAnsi="Arial" w:cs="Arial"/>
          <w:sz w:val="20"/>
          <w:szCs w:val="20"/>
        </w:rPr>
      </w:pPr>
    </w:p>
    <w:p w14:paraId="6B7D0539" w14:textId="77777777" w:rsidR="00912C3A" w:rsidRDefault="00912C3A" w:rsidP="005B21CF">
      <w:pPr>
        <w:suppressAutoHyphens/>
        <w:autoSpaceDE w:val="0"/>
        <w:adjustRightInd w:val="0"/>
        <w:jc w:val="both"/>
        <w:rPr>
          <w:rFonts w:ascii="Arimo" w:hAnsi="Arimo" w:cs="Arimo"/>
          <w:bCs/>
          <w:color w:val="000000"/>
          <w:sz w:val="20"/>
          <w:szCs w:val="20"/>
        </w:rPr>
      </w:pPr>
    </w:p>
    <w:p w14:paraId="10927465" w14:textId="77777777" w:rsidR="00912C3A" w:rsidRDefault="00912C3A" w:rsidP="005B21CF">
      <w:pPr>
        <w:suppressAutoHyphens/>
        <w:autoSpaceDE w:val="0"/>
        <w:adjustRightInd w:val="0"/>
        <w:jc w:val="both"/>
        <w:rPr>
          <w:rFonts w:ascii="Arimo" w:hAnsi="Arimo" w:cs="Arimo"/>
          <w:bCs/>
          <w:color w:val="000000"/>
          <w:sz w:val="20"/>
          <w:szCs w:val="20"/>
        </w:rPr>
      </w:pPr>
    </w:p>
    <w:p w14:paraId="4A495EFA" w14:textId="27DE4E3B" w:rsidR="003E550D" w:rsidRDefault="003E550D" w:rsidP="005B21CF">
      <w:pPr>
        <w:suppressAutoHyphens/>
        <w:rPr>
          <w:rFonts w:ascii="Arimo" w:hAnsi="Arimo" w:cs="Arimo"/>
          <w:bCs/>
          <w:color w:val="000000"/>
          <w:sz w:val="20"/>
          <w:szCs w:val="20"/>
        </w:rPr>
      </w:pPr>
      <w:r>
        <w:rPr>
          <w:rFonts w:ascii="Arimo" w:hAnsi="Arimo" w:cs="Arimo"/>
          <w:bCs/>
          <w:color w:val="000000"/>
          <w:sz w:val="20"/>
          <w:szCs w:val="20"/>
        </w:rPr>
        <w:br w:type="page"/>
      </w:r>
    </w:p>
    <w:p w14:paraId="005DBC8C" w14:textId="1C93EA7F" w:rsidR="003E550D" w:rsidRDefault="003E550D" w:rsidP="005B21CF">
      <w:pPr>
        <w:pStyle w:val="Documento"/>
      </w:pPr>
      <w:bookmarkStart w:id="73" w:name="Documento11"/>
      <w:bookmarkStart w:id="74" w:name="_Toc165380132"/>
      <w:r>
        <w:lastRenderedPageBreak/>
        <w:t>Documento 11. Ficha asunto pleno del Consell</w:t>
      </w:r>
      <w:bookmarkEnd w:id="74"/>
    </w:p>
    <w:bookmarkEnd w:id="73"/>
    <w:p w14:paraId="2716FAC9" w14:textId="77777777" w:rsidR="003E550D" w:rsidRDefault="003E550D" w:rsidP="005B21CF">
      <w:pPr>
        <w:suppressAutoHyphens/>
        <w:spacing w:after="0" w:line="360" w:lineRule="auto"/>
        <w:jc w:val="center"/>
        <w:rPr>
          <w:rFonts w:ascii="Arial" w:eastAsia="Times New Roman" w:hAnsi="Arial" w:cs="Arial"/>
          <w:b/>
          <w:sz w:val="20"/>
          <w:szCs w:val="20"/>
          <w:lang w:eastAsia="es-ES"/>
        </w:rPr>
      </w:pPr>
    </w:p>
    <w:p w14:paraId="379FC624" w14:textId="77777777" w:rsidR="003E550D" w:rsidRPr="000C3F7C" w:rsidRDefault="003E550D" w:rsidP="005B21CF">
      <w:pPr>
        <w:suppressAutoHyphens/>
        <w:spacing w:after="240" w:line="360" w:lineRule="auto"/>
        <w:jc w:val="center"/>
        <w:rPr>
          <w:rFonts w:ascii="Arial" w:eastAsia="Times New Roman" w:hAnsi="Arial" w:cs="Arial"/>
          <w:b/>
          <w:sz w:val="20"/>
          <w:szCs w:val="20"/>
          <w:lang w:eastAsia="es-ES"/>
        </w:rPr>
      </w:pPr>
      <w:r w:rsidRPr="000C3F7C">
        <w:rPr>
          <w:rFonts w:ascii="Arial" w:eastAsia="Times New Roman" w:hAnsi="Arial" w:cs="Arial"/>
          <w:b/>
          <w:sz w:val="20"/>
          <w:szCs w:val="20"/>
          <w:lang w:eastAsia="es-ES"/>
        </w:rPr>
        <w:t>FICHA ASUNTO DEL PLENO DEL CONSELL</w:t>
      </w:r>
    </w:p>
    <w:tbl>
      <w:tblPr>
        <w:tblW w:w="0" w:type="auto"/>
        <w:tblInd w:w="26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2249"/>
        <w:gridCol w:w="5831"/>
      </w:tblGrid>
      <w:tr w:rsidR="003E550D" w:rsidRPr="006941E2" w14:paraId="282EA480" w14:textId="77777777" w:rsidTr="006941E2">
        <w:tc>
          <w:tcPr>
            <w:tcW w:w="2249" w:type="dxa"/>
            <w:hideMark/>
          </w:tcPr>
          <w:p w14:paraId="07812222" w14:textId="77777777" w:rsidR="003E550D" w:rsidRPr="003E4719" w:rsidRDefault="003E550D" w:rsidP="005B21CF">
            <w:pPr>
              <w:suppressAutoHyphens/>
              <w:spacing w:after="0" w:line="360" w:lineRule="auto"/>
              <w:rPr>
                <w:rFonts w:ascii="Arial" w:eastAsia="Times New Roman" w:hAnsi="Arial" w:cs="Arial"/>
                <w:bCs/>
                <w:iCs/>
                <w:sz w:val="20"/>
                <w:szCs w:val="20"/>
                <w:lang w:eastAsia="es-ES"/>
              </w:rPr>
            </w:pPr>
            <w:r w:rsidRPr="003E4719">
              <w:rPr>
                <w:rFonts w:ascii="Arial" w:eastAsia="Times New Roman" w:hAnsi="Arial" w:cs="Arial"/>
                <w:bCs/>
                <w:iCs/>
                <w:sz w:val="20"/>
                <w:szCs w:val="20"/>
                <w:lang w:eastAsia="es-ES"/>
              </w:rPr>
              <w:t>ASUNTO:</w:t>
            </w:r>
          </w:p>
        </w:tc>
        <w:tc>
          <w:tcPr>
            <w:tcW w:w="5831" w:type="dxa"/>
            <w:vAlign w:val="center"/>
            <w:hideMark/>
          </w:tcPr>
          <w:p w14:paraId="000717AC" w14:textId="77777777" w:rsidR="003E550D" w:rsidRPr="006941E2" w:rsidRDefault="003E550D" w:rsidP="005B21CF">
            <w:pPr>
              <w:suppressAutoHyphens/>
              <w:spacing w:after="0" w:line="360" w:lineRule="auto"/>
              <w:jc w:val="both"/>
              <w:rPr>
                <w:rFonts w:ascii="Arial" w:eastAsia="Times New Roman" w:hAnsi="Arial" w:cs="Arial"/>
                <w:bCs/>
                <w:iCs/>
                <w:sz w:val="20"/>
                <w:szCs w:val="20"/>
                <w:lang w:eastAsia="es-ES"/>
              </w:rPr>
            </w:pPr>
          </w:p>
          <w:p w14:paraId="2B23C022" w14:textId="77777777" w:rsidR="003E550D" w:rsidRPr="006941E2" w:rsidRDefault="003E550D" w:rsidP="005B21CF">
            <w:pPr>
              <w:suppressAutoHyphens/>
              <w:spacing w:after="0" w:line="360" w:lineRule="auto"/>
              <w:jc w:val="both"/>
              <w:rPr>
                <w:rFonts w:ascii="Arial" w:eastAsia="Times New Roman" w:hAnsi="Arial" w:cs="Arial"/>
                <w:bCs/>
                <w:iCs/>
                <w:sz w:val="20"/>
                <w:szCs w:val="20"/>
                <w:lang w:eastAsia="es-ES"/>
              </w:rPr>
            </w:pPr>
          </w:p>
          <w:p w14:paraId="158E96FF" w14:textId="77777777" w:rsidR="003E550D" w:rsidRPr="006941E2" w:rsidRDefault="003E550D" w:rsidP="005B21CF">
            <w:pPr>
              <w:suppressAutoHyphens/>
              <w:spacing w:after="0" w:line="360" w:lineRule="auto"/>
              <w:jc w:val="both"/>
              <w:rPr>
                <w:rFonts w:ascii="Arial" w:eastAsia="Times New Roman" w:hAnsi="Arial" w:cs="Arial"/>
                <w:bCs/>
                <w:iCs/>
                <w:sz w:val="20"/>
                <w:szCs w:val="20"/>
                <w:lang w:eastAsia="es-ES"/>
              </w:rPr>
            </w:pPr>
          </w:p>
          <w:p w14:paraId="1A43700F" w14:textId="77777777" w:rsidR="003E550D" w:rsidRPr="006941E2" w:rsidRDefault="003E550D" w:rsidP="005B21CF">
            <w:pPr>
              <w:suppressAutoHyphens/>
              <w:spacing w:after="0" w:line="360" w:lineRule="auto"/>
              <w:jc w:val="both"/>
              <w:rPr>
                <w:rFonts w:ascii="Arial" w:eastAsia="Times New Roman" w:hAnsi="Arial" w:cs="Arial"/>
                <w:bCs/>
                <w:i/>
                <w:sz w:val="20"/>
                <w:szCs w:val="20"/>
                <w:lang w:eastAsia="es-ES"/>
              </w:rPr>
            </w:pPr>
          </w:p>
        </w:tc>
      </w:tr>
      <w:tr w:rsidR="003E550D" w:rsidRPr="006941E2" w14:paraId="38F9267D" w14:textId="77777777" w:rsidTr="006941E2">
        <w:trPr>
          <w:trHeight w:val="328"/>
        </w:trPr>
        <w:tc>
          <w:tcPr>
            <w:tcW w:w="2249" w:type="dxa"/>
            <w:hideMark/>
          </w:tcPr>
          <w:p w14:paraId="20698D0E" w14:textId="77777777" w:rsidR="003E550D" w:rsidRPr="003E4719" w:rsidRDefault="003E550D" w:rsidP="005B21CF">
            <w:pPr>
              <w:suppressAutoHyphens/>
              <w:spacing w:after="0" w:line="360" w:lineRule="auto"/>
              <w:rPr>
                <w:rFonts w:ascii="Arial" w:eastAsia="Times New Roman" w:hAnsi="Arial" w:cs="Arial"/>
                <w:bCs/>
                <w:iCs/>
                <w:sz w:val="20"/>
                <w:szCs w:val="20"/>
                <w:lang w:eastAsia="es-ES"/>
              </w:rPr>
            </w:pPr>
            <w:r w:rsidRPr="003E4719">
              <w:rPr>
                <w:rFonts w:ascii="Arial" w:eastAsia="Times New Roman" w:hAnsi="Arial" w:cs="Arial"/>
                <w:bCs/>
                <w:iCs/>
                <w:sz w:val="20"/>
                <w:szCs w:val="20"/>
                <w:lang w:eastAsia="es-ES"/>
              </w:rPr>
              <w:t>ÓRGANO PROPONENTE:</w:t>
            </w:r>
          </w:p>
        </w:tc>
        <w:tc>
          <w:tcPr>
            <w:tcW w:w="5831" w:type="dxa"/>
          </w:tcPr>
          <w:p w14:paraId="0C5521AA" w14:textId="77777777" w:rsidR="003E550D" w:rsidRPr="006941E2" w:rsidRDefault="003E550D" w:rsidP="005B21CF">
            <w:pPr>
              <w:suppressAutoHyphens/>
              <w:spacing w:after="0" w:line="360" w:lineRule="auto"/>
              <w:jc w:val="both"/>
              <w:rPr>
                <w:rFonts w:ascii="Arial" w:eastAsia="Times New Roman" w:hAnsi="Arial" w:cs="Arial"/>
                <w:bCs/>
                <w:sz w:val="20"/>
                <w:szCs w:val="20"/>
                <w:lang w:eastAsia="es-ES"/>
              </w:rPr>
            </w:pPr>
          </w:p>
        </w:tc>
      </w:tr>
      <w:tr w:rsidR="003E550D" w:rsidRPr="006941E2" w14:paraId="63DB0D3A" w14:textId="77777777" w:rsidTr="006941E2">
        <w:trPr>
          <w:trHeight w:val="264"/>
        </w:trPr>
        <w:tc>
          <w:tcPr>
            <w:tcW w:w="2249" w:type="dxa"/>
            <w:hideMark/>
          </w:tcPr>
          <w:p w14:paraId="494657EF" w14:textId="77777777" w:rsidR="003E550D" w:rsidRPr="003E4719" w:rsidRDefault="003E550D" w:rsidP="005B21CF">
            <w:pPr>
              <w:suppressAutoHyphens/>
              <w:spacing w:after="0" w:line="360" w:lineRule="auto"/>
              <w:rPr>
                <w:rFonts w:ascii="Arial" w:eastAsia="Times New Roman" w:hAnsi="Arial" w:cs="Arial"/>
                <w:bCs/>
                <w:iCs/>
                <w:sz w:val="20"/>
                <w:szCs w:val="20"/>
                <w:lang w:eastAsia="es-ES"/>
              </w:rPr>
            </w:pPr>
            <w:r w:rsidRPr="003E4719">
              <w:rPr>
                <w:rFonts w:ascii="Arial" w:eastAsia="Times New Roman" w:hAnsi="Arial" w:cs="Arial"/>
                <w:bCs/>
                <w:iCs/>
                <w:sz w:val="20"/>
                <w:szCs w:val="20"/>
                <w:lang w:eastAsia="es-ES"/>
              </w:rPr>
              <w:t>OBJETIVO:</w:t>
            </w:r>
          </w:p>
        </w:tc>
        <w:tc>
          <w:tcPr>
            <w:tcW w:w="5831" w:type="dxa"/>
          </w:tcPr>
          <w:p w14:paraId="2AA85374" w14:textId="77777777" w:rsidR="003E550D" w:rsidRPr="006941E2" w:rsidRDefault="003E550D" w:rsidP="005B21CF">
            <w:pPr>
              <w:suppressAutoHyphens/>
              <w:spacing w:after="0" w:line="360" w:lineRule="auto"/>
              <w:jc w:val="both"/>
              <w:rPr>
                <w:rFonts w:ascii="Arial" w:eastAsia="Times New Roman" w:hAnsi="Arial" w:cs="Arial"/>
                <w:bCs/>
                <w:sz w:val="20"/>
                <w:szCs w:val="20"/>
                <w:lang w:eastAsia="es-ES"/>
              </w:rPr>
            </w:pPr>
          </w:p>
          <w:p w14:paraId="169644A3" w14:textId="77777777" w:rsidR="003E550D" w:rsidRPr="006941E2" w:rsidRDefault="003E550D" w:rsidP="005B21CF">
            <w:pPr>
              <w:suppressAutoHyphens/>
              <w:spacing w:after="0" w:line="360" w:lineRule="auto"/>
              <w:jc w:val="both"/>
              <w:rPr>
                <w:rFonts w:ascii="Arial" w:eastAsia="Times New Roman" w:hAnsi="Arial" w:cs="Arial"/>
                <w:bCs/>
                <w:sz w:val="20"/>
                <w:szCs w:val="20"/>
                <w:lang w:eastAsia="es-ES"/>
              </w:rPr>
            </w:pPr>
          </w:p>
          <w:p w14:paraId="1DD3DD3C" w14:textId="77777777" w:rsidR="003E550D" w:rsidRPr="006941E2" w:rsidRDefault="003E550D" w:rsidP="005B21CF">
            <w:pPr>
              <w:suppressAutoHyphens/>
              <w:spacing w:after="0" w:line="360" w:lineRule="auto"/>
              <w:jc w:val="both"/>
              <w:rPr>
                <w:rFonts w:ascii="Arial" w:eastAsia="Times New Roman" w:hAnsi="Arial" w:cs="Arial"/>
                <w:bCs/>
                <w:sz w:val="20"/>
                <w:szCs w:val="20"/>
                <w:lang w:eastAsia="es-ES"/>
              </w:rPr>
            </w:pPr>
          </w:p>
        </w:tc>
      </w:tr>
      <w:tr w:rsidR="003E550D" w:rsidRPr="006941E2" w14:paraId="4981A447" w14:textId="77777777" w:rsidTr="006941E2">
        <w:trPr>
          <w:trHeight w:val="127"/>
        </w:trPr>
        <w:tc>
          <w:tcPr>
            <w:tcW w:w="2249" w:type="dxa"/>
            <w:hideMark/>
          </w:tcPr>
          <w:p w14:paraId="65976061" w14:textId="77777777" w:rsidR="003E550D" w:rsidRPr="003E4719" w:rsidRDefault="003E550D" w:rsidP="005B21CF">
            <w:pPr>
              <w:suppressAutoHyphens/>
              <w:spacing w:after="0" w:line="360" w:lineRule="auto"/>
              <w:rPr>
                <w:rFonts w:ascii="Arial" w:eastAsia="Times New Roman" w:hAnsi="Arial" w:cs="Arial"/>
                <w:bCs/>
                <w:iCs/>
                <w:sz w:val="20"/>
                <w:szCs w:val="20"/>
                <w:lang w:eastAsia="es-ES"/>
              </w:rPr>
            </w:pPr>
            <w:r w:rsidRPr="003E4719">
              <w:rPr>
                <w:rFonts w:ascii="Arial" w:eastAsia="Times New Roman" w:hAnsi="Arial" w:cs="Arial"/>
                <w:bCs/>
                <w:iCs/>
                <w:sz w:val="20"/>
                <w:szCs w:val="20"/>
                <w:lang w:eastAsia="es-ES"/>
              </w:rPr>
              <w:t>ANTECEDENTES:</w:t>
            </w:r>
          </w:p>
        </w:tc>
        <w:tc>
          <w:tcPr>
            <w:tcW w:w="5831" w:type="dxa"/>
          </w:tcPr>
          <w:p w14:paraId="7B59622B" w14:textId="77777777" w:rsidR="003E550D" w:rsidRPr="006941E2" w:rsidRDefault="003E550D" w:rsidP="005B21CF">
            <w:pPr>
              <w:suppressAutoHyphens/>
              <w:spacing w:after="0" w:line="360" w:lineRule="auto"/>
              <w:jc w:val="both"/>
              <w:rPr>
                <w:rFonts w:ascii="Arial" w:eastAsia="Times New Roman" w:hAnsi="Arial" w:cs="Arial"/>
                <w:bCs/>
                <w:sz w:val="20"/>
                <w:szCs w:val="20"/>
                <w:lang w:eastAsia="es-ES"/>
              </w:rPr>
            </w:pPr>
          </w:p>
          <w:p w14:paraId="2F181245" w14:textId="77777777" w:rsidR="003E550D" w:rsidRPr="006941E2" w:rsidRDefault="003E550D" w:rsidP="005B21CF">
            <w:pPr>
              <w:suppressAutoHyphens/>
              <w:spacing w:after="0" w:line="360" w:lineRule="auto"/>
              <w:jc w:val="both"/>
              <w:rPr>
                <w:rFonts w:ascii="Arial" w:eastAsia="Times New Roman" w:hAnsi="Arial" w:cs="Arial"/>
                <w:bCs/>
                <w:sz w:val="20"/>
                <w:szCs w:val="20"/>
                <w:lang w:eastAsia="es-ES"/>
              </w:rPr>
            </w:pPr>
          </w:p>
        </w:tc>
      </w:tr>
      <w:tr w:rsidR="003E550D" w:rsidRPr="006941E2" w14:paraId="14B32CAC" w14:textId="77777777" w:rsidTr="006941E2">
        <w:tc>
          <w:tcPr>
            <w:tcW w:w="2249" w:type="dxa"/>
            <w:hideMark/>
          </w:tcPr>
          <w:p w14:paraId="0D880F03" w14:textId="77777777" w:rsidR="003E550D" w:rsidRPr="003E4719" w:rsidRDefault="003E550D" w:rsidP="005B21CF">
            <w:pPr>
              <w:suppressAutoHyphens/>
              <w:spacing w:after="0" w:line="360" w:lineRule="auto"/>
              <w:rPr>
                <w:rFonts w:ascii="Arial" w:eastAsia="Times New Roman" w:hAnsi="Arial" w:cs="Arial"/>
                <w:bCs/>
                <w:iCs/>
                <w:sz w:val="20"/>
                <w:szCs w:val="20"/>
                <w:lang w:eastAsia="es-ES"/>
              </w:rPr>
            </w:pPr>
            <w:r w:rsidRPr="003E4719">
              <w:rPr>
                <w:rFonts w:ascii="Arial" w:eastAsia="Times New Roman" w:hAnsi="Arial" w:cs="Arial"/>
                <w:bCs/>
                <w:iCs/>
                <w:sz w:val="20"/>
                <w:szCs w:val="20"/>
                <w:lang w:eastAsia="es-ES"/>
              </w:rPr>
              <w:t>BENEFICIARIOS:</w:t>
            </w:r>
          </w:p>
        </w:tc>
        <w:tc>
          <w:tcPr>
            <w:tcW w:w="5831" w:type="dxa"/>
          </w:tcPr>
          <w:p w14:paraId="37B4AA0D" w14:textId="77777777" w:rsidR="003E550D" w:rsidRPr="006941E2" w:rsidRDefault="003E550D" w:rsidP="005B21CF">
            <w:pPr>
              <w:suppressAutoHyphens/>
              <w:spacing w:after="0" w:line="360" w:lineRule="auto"/>
              <w:jc w:val="both"/>
              <w:rPr>
                <w:rFonts w:ascii="Arial" w:eastAsia="Times New Roman" w:hAnsi="Arial" w:cs="Arial"/>
                <w:bCs/>
                <w:sz w:val="20"/>
                <w:szCs w:val="20"/>
                <w:lang w:eastAsia="es-ES"/>
              </w:rPr>
            </w:pPr>
          </w:p>
          <w:p w14:paraId="28EC84E6" w14:textId="77777777" w:rsidR="003E550D" w:rsidRPr="006941E2" w:rsidRDefault="003E550D" w:rsidP="005B21CF">
            <w:pPr>
              <w:suppressAutoHyphens/>
              <w:spacing w:after="0" w:line="360" w:lineRule="auto"/>
              <w:jc w:val="both"/>
              <w:rPr>
                <w:rFonts w:ascii="Arial" w:eastAsia="Times New Roman" w:hAnsi="Arial" w:cs="Arial"/>
                <w:bCs/>
                <w:sz w:val="20"/>
                <w:szCs w:val="20"/>
                <w:lang w:eastAsia="es-ES"/>
              </w:rPr>
            </w:pPr>
          </w:p>
        </w:tc>
      </w:tr>
      <w:tr w:rsidR="003E550D" w:rsidRPr="006941E2" w14:paraId="7365F962" w14:textId="77777777" w:rsidTr="006941E2">
        <w:trPr>
          <w:trHeight w:val="257"/>
        </w:trPr>
        <w:tc>
          <w:tcPr>
            <w:tcW w:w="2249" w:type="dxa"/>
            <w:hideMark/>
          </w:tcPr>
          <w:p w14:paraId="38C5700B" w14:textId="77777777" w:rsidR="003E550D" w:rsidRPr="003E4719" w:rsidRDefault="003E550D" w:rsidP="005B21CF">
            <w:pPr>
              <w:suppressAutoHyphens/>
              <w:spacing w:after="0" w:line="360" w:lineRule="auto"/>
              <w:rPr>
                <w:rFonts w:ascii="Arial" w:eastAsia="Times New Roman" w:hAnsi="Arial" w:cs="Arial"/>
                <w:bCs/>
                <w:iCs/>
                <w:sz w:val="20"/>
                <w:szCs w:val="20"/>
                <w:lang w:eastAsia="es-ES"/>
              </w:rPr>
            </w:pPr>
            <w:r w:rsidRPr="003E4719">
              <w:rPr>
                <w:rFonts w:ascii="Arial" w:eastAsia="Times New Roman" w:hAnsi="Arial" w:cs="Arial"/>
                <w:bCs/>
                <w:iCs/>
                <w:sz w:val="20"/>
                <w:szCs w:val="20"/>
                <w:lang w:eastAsia="es-ES"/>
              </w:rPr>
              <w:t xml:space="preserve">DATOS ECONÓMICOS: </w:t>
            </w:r>
          </w:p>
        </w:tc>
        <w:tc>
          <w:tcPr>
            <w:tcW w:w="5831" w:type="dxa"/>
          </w:tcPr>
          <w:p w14:paraId="09681A42" w14:textId="77777777" w:rsidR="003E550D" w:rsidRPr="006941E2" w:rsidRDefault="003E550D" w:rsidP="005B21CF">
            <w:pPr>
              <w:suppressAutoHyphens/>
              <w:spacing w:after="0" w:line="360" w:lineRule="auto"/>
              <w:jc w:val="both"/>
              <w:rPr>
                <w:rFonts w:ascii="Arial" w:eastAsia="Times New Roman" w:hAnsi="Arial" w:cs="Arial"/>
                <w:bCs/>
                <w:sz w:val="20"/>
                <w:szCs w:val="20"/>
                <w:lang w:eastAsia="es-ES"/>
              </w:rPr>
            </w:pPr>
          </w:p>
          <w:p w14:paraId="79C41BA8" w14:textId="77777777" w:rsidR="003E550D" w:rsidRPr="006941E2" w:rsidRDefault="003E550D" w:rsidP="005B21CF">
            <w:pPr>
              <w:suppressAutoHyphens/>
              <w:spacing w:after="0" w:line="360" w:lineRule="auto"/>
              <w:jc w:val="both"/>
              <w:rPr>
                <w:rFonts w:ascii="Arial" w:eastAsia="Times New Roman" w:hAnsi="Arial" w:cs="Arial"/>
                <w:bCs/>
                <w:sz w:val="20"/>
                <w:szCs w:val="20"/>
                <w:lang w:eastAsia="es-ES"/>
              </w:rPr>
            </w:pPr>
          </w:p>
        </w:tc>
      </w:tr>
      <w:tr w:rsidR="003E550D" w:rsidRPr="006941E2" w14:paraId="0F89C1AF" w14:textId="77777777" w:rsidTr="006941E2">
        <w:tc>
          <w:tcPr>
            <w:tcW w:w="2249" w:type="dxa"/>
            <w:hideMark/>
          </w:tcPr>
          <w:p w14:paraId="2A1D2076" w14:textId="63C1965C" w:rsidR="003E550D" w:rsidRPr="003E4719" w:rsidRDefault="003E550D" w:rsidP="005B21CF">
            <w:pPr>
              <w:suppressAutoHyphens/>
              <w:spacing w:after="0" w:line="360" w:lineRule="auto"/>
              <w:rPr>
                <w:rFonts w:ascii="Arial" w:eastAsia="Times New Roman" w:hAnsi="Arial" w:cs="Arial"/>
                <w:bCs/>
                <w:iCs/>
                <w:sz w:val="20"/>
                <w:szCs w:val="20"/>
                <w:lang w:eastAsia="es-ES"/>
              </w:rPr>
            </w:pPr>
            <w:r w:rsidRPr="003E4719">
              <w:rPr>
                <w:rFonts w:ascii="Arial" w:eastAsia="Times New Roman" w:hAnsi="Arial" w:cs="Arial"/>
                <w:bCs/>
                <w:iCs/>
                <w:sz w:val="20"/>
                <w:szCs w:val="20"/>
                <w:lang w:eastAsia="es-ES"/>
              </w:rPr>
              <w:t>BREVE DETALLE DEL CONCEPTO FACTURADO</w:t>
            </w:r>
            <w:r w:rsidR="001546A0" w:rsidRPr="003E4719">
              <w:rPr>
                <w:rFonts w:ascii="Arial" w:eastAsia="Times New Roman" w:hAnsi="Arial" w:cs="Arial"/>
                <w:bCs/>
                <w:iCs/>
                <w:sz w:val="20"/>
                <w:szCs w:val="20"/>
                <w:lang w:eastAsia="es-ES"/>
              </w:rPr>
              <w:t>:</w:t>
            </w:r>
          </w:p>
        </w:tc>
        <w:tc>
          <w:tcPr>
            <w:tcW w:w="5831" w:type="dxa"/>
          </w:tcPr>
          <w:p w14:paraId="3A730C16" w14:textId="77777777" w:rsidR="003E550D" w:rsidRPr="006941E2" w:rsidRDefault="003E550D" w:rsidP="005B21CF">
            <w:pPr>
              <w:suppressAutoHyphens/>
              <w:spacing w:after="0" w:line="360" w:lineRule="auto"/>
              <w:rPr>
                <w:rFonts w:ascii="Arial" w:eastAsia="Times New Roman" w:hAnsi="Arial" w:cs="Arial"/>
                <w:bCs/>
                <w:sz w:val="20"/>
                <w:szCs w:val="20"/>
                <w:lang w:eastAsia="es-ES"/>
              </w:rPr>
            </w:pPr>
          </w:p>
          <w:p w14:paraId="6AA36AD3" w14:textId="77777777" w:rsidR="003E550D" w:rsidRPr="006941E2" w:rsidRDefault="003E550D" w:rsidP="005B21CF">
            <w:pPr>
              <w:suppressAutoHyphens/>
              <w:spacing w:after="0" w:line="360" w:lineRule="auto"/>
              <w:rPr>
                <w:rFonts w:ascii="Arial" w:eastAsia="Times New Roman" w:hAnsi="Arial" w:cs="Arial"/>
                <w:bCs/>
                <w:sz w:val="20"/>
                <w:szCs w:val="20"/>
                <w:lang w:eastAsia="es-ES"/>
              </w:rPr>
            </w:pPr>
          </w:p>
          <w:p w14:paraId="1A4621C2" w14:textId="77777777" w:rsidR="003E550D" w:rsidRPr="006941E2" w:rsidRDefault="003E550D" w:rsidP="005B21CF">
            <w:pPr>
              <w:suppressAutoHyphens/>
              <w:spacing w:after="0" w:line="360" w:lineRule="auto"/>
              <w:rPr>
                <w:rFonts w:ascii="Arial" w:eastAsia="Times New Roman" w:hAnsi="Arial" w:cs="Arial"/>
                <w:bCs/>
                <w:sz w:val="20"/>
                <w:szCs w:val="20"/>
                <w:lang w:eastAsia="es-ES"/>
              </w:rPr>
            </w:pPr>
          </w:p>
        </w:tc>
      </w:tr>
      <w:tr w:rsidR="003E550D" w:rsidRPr="006941E2" w14:paraId="050E56A2" w14:textId="77777777" w:rsidTr="006941E2">
        <w:trPr>
          <w:trHeight w:val="301"/>
        </w:trPr>
        <w:tc>
          <w:tcPr>
            <w:tcW w:w="2249" w:type="dxa"/>
            <w:hideMark/>
          </w:tcPr>
          <w:p w14:paraId="32D7FE83" w14:textId="1B09AD8B" w:rsidR="003E550D" w:rsidRPr="003E4719" w:rsidRDefault="003E550D" w:rsidP="005B21CF">
            <w:pPr>
              <w:suppressAutoHyphens/>
              <w:spacing w:after="0" w:line="360" w:lineRule="auto"/>
              <w:rPr>
                <w:rFonts w:ascii="Arial" w:eastAsia="Times New Roman" w:hAnsi="Arial" w:cs="Arial"/>
                <w:bCs/>
                <w:iCs/>
                <w:sz w:val="20"/>
                <w:szCs w:val="20"/>
                <w:lang w:eastAsia="es-ES"/>
              </w:rPr>
            </w:pPr>
            <w:r w:rsidRPr="003E4719">
              <w:rPr>
                <w:rFonts w:ascii="Arial" w:eastAsia="Times New Roman" w:hAnsi="Arial" w:cs="Arial"/>
                <w:bCs/>
                <w:iCs/>
                <w:sz w:val="20"/>
                <w:szCs w:val="20"/>
                <w:lang w:eastAsia="es-ES"/>
              </w:rPr>
              <w:t>NOVEDADES</w:t>
            </w:r>
            <w:r w:rsidR="001546A0" w:rsidRPr="003E4719">
              <w:rPr>
                <w:rFonts w:ascii="Arial" w:eastAsia="Times New Roman" w:hAnsi="Arial" w:cs="Arial"/>
                <w:bCs/>
                <w:iCs/>
                <w:sz w:val="20"/>
                <w:szCs w:val="20"/>
                <w:lang w:eastAsia="es-ES"/>
              </w:rPr>
              <w:t>:</w:t>
            </w:r>
          </w:p>
        </w:tc>
        <w:tc>
          <w:tcPr>
            <w:tcW w:w="5831" w:type="dxa"/>
          </w:tcPr>
          <w:p w14:paraId="234BBA50" w14:textId="77777777" w:rsidR="003E550D" w:rsidRPr="006941E2" w:rsidRDefault="003E550D" w:rsidP="005B21CF">
            <w:pPr>
              <w:suppressAutoHyphens/>
              <w:spacing w:after="0" w:line="360" w:lineRule="auto"/>
              <w:jc w:val="both"/>
              <w:rPr>
                <w:rFonts w:ascii="Arial" w:eastAsia="Times New Roman" w:hAnsi="Arial" w:cs="Arial"/>
                <w:bCs/>
                <w:sz w:val="20"/>
                <w:szCs w:val="20"/>
                <w:lang w:eastAsia="es-ES"/>
              </w:rPr>
            </w:pPr>
          </w:p>
          <w:p w14:paraId="2B3756EC" w14:textId="77777777" w:rsidR="003E550D" w:rsidRPr="006941E2" w:rsidRDefault="003E550D" w:rsidP="005B21CF">
            <w:pPr>
              <w:suppressAutoHyphens/>
              <w:spacing w:after="0" w:line="360" w:lineRule="auto"/>
              <w:jc w:val="both"/>
              <w:rPr>
                <w:rFonts w:ascii="Arial" w:eastAsia="Times New Roman" w:hAnsi="Arial" w:cs="Arial"/>
                <w:bCs/>
                <w:sz w:val="20"/>
                <w:szCs w:val="20"/>
                <w:lang w:eastAsia="es-ES"/>
              </w:rPr>
            </w:pPr>
          </w:p>
        </w:tc>
      </w:tr>
      <w:tr w:rsidR="003E550D" w:rsidRPr="006941E2" w14:paraId="24D4FD51" w14:textId="77777777" w:rsidTr="006941E2">
        <w:tc>
          <w:tcPr>
            <w:tcW w:w="2249" w:type="dxa"/>
            <w:hideMark/>
          </w:tcPr>
          <w:p w14:paraId="121E2F7D" w14:textId="5D5367CA" w:rsidR="003E550D" w:rsidRPr="003E4719" w:rsidRDefault="003E550D" w:rsidP="005B21CF">
            <w:pPr>
              <w:suppressAutoHyphens/>
              <w:spacing w:after="0" w:line="360" w:lineRule="auto"/>
              <w:rPr>
                <w:rFonts w:ascii="Arial" w:eastAsia="Times New Roman" w:hAnsi="Arial" w:cs="Arial"/>
                <w:bCs/>
                <w:iCs/>
                <w:sz w:val="20"/>
                <w:szCs w:val="20"/>
                <w:lang w:eastAsia="es-ES"/>
              </w:rPr>
            </w:pPr>
            <w:r w:rsidRPr="003E4719">
              <w:rPr>
                <w:rFonts w:ascii="Arial" w:eastAsia="Times New Roman" w:hAnsi="Arial" w:cs="Arial"/>
                <w:bCs/>
                <w:iCs/>
                <w:sz w:val="20"/>
                <w:szCs w:val="20"/>
                <w:lang w:eastAsia="es-ES"/>
              </w:rPr>
              <w:t>CONFLICTOS</w:t>
            </w:r>
            <w:r w:rsidR="001546A0" w:rsidRPr="003E4719">
              <w:rPr>
                <w:rFonts w:ascii="Arial" w:eastAsia="Times New Roman" w:hAnsi="Arial" w:cs="Arial"/>
                <w:bCs/>
                <w:iCs/>
                <w:sz w:val="20"/>
                <w:szCs w:val="20"/>
                <w:lang w:eastAsia="es-ES"/>
              </w:rPr>
              <w:t>:</w:t>
            </w:r>
          </w:p>
        </w:tc>
        <w:tc>
          <w:tcPr>
            <w:tcW w:w="5831" w:type="dxa"/>
          </w:tcPr>
          <w:p w14:paraId="2B108F73" w14:textId="77777777" w:rsidR="003E550D" w:rsidRPr="006941E2" w:rsidRDefault="003E550D" w:rsidP="005B21CF">
            <w:pPr>
              <w:suppressAutoHyphens/>
              <w:spacing w:after="0" w:line="360" w:lineRule="auto"/>
              <w:jc w:val="both"/>
              <w:rPr>
                <w:rFonts w:ascii="Arial" w:eastAsia="Times New Roman" w:hAnsi="Arial" w:cs="Arial"/>
                <w:bCs/>
                <w:sz w:val="20"/>
                <w:szCs w:val="20"/>
                <w:lang w:eastAsia="es-ES"/>
              </w:rPr>
            </w:pPr>
          </w:p>
          <w:p w14:paraId="355BFBBB" w14:textId="77777777" w:rsidR="003E550D" w:rsidRPr="006941E2" w:rsidRDefault="003E550D" w:rsidP="005B21CF">
            <w:pPr>
              <w:suppressAutoHyphens/>
              <w:spacing w:after="0" w:line="360" w:lineRule="auto"/>
              <w:jc w:val="both"/>
              <w:rPr>
                <w:rFonts w:ascii="Arial" w:eastAsia="Times New Roman" w:hAnsi="Arial" w:cs="Arial"/>
                <w:bCs/>
                <w:sz w:val="20"/>
                <w:szCs w:val="20"/>
                <w:lang w:eastAsia="es-ES"/>
              </w:rPr>
            </w:pPr>
          </w:p>
        </w:tc>
      </w:tr>
      <w:tr w:rsidR="003E550D" w:rsidRPr="006941E2" w14:paraId="58F52542" w14:textId="77777777" w:rsidTr="006941E2">
        <w:trPr>
          <w:trHeight w:val="538"/>
        </w:trPr>
        <w:tc>
          <w:tcPr>
            <w:tcW w:w="2249" w:type="dxa"/>
            <w:hideMark/>
          </w:tcPr>
          <w:p w14:paraId="1A06D1BD" w14:textId="77777777" w:rsidR="003E550D" w:rsidRPr="003E4719" w:rsidRDefault="003E550D" w:rsidP="005B21CF">
            <w:pPr>
              <w:suppressAutoHyphens/>
              <w:spacing w:after="0" w:line="360" w:lineRule="auto"/>
              <w:rPr>
                <w:rFonts w:ascii="Arial" w:eastAsia="Times New Roman" w:hAnsi="Arial" w:cs="Arial"/>
                <w:bCs/>
                <w:iCs/>
                <w:sz w:val="20"/>
                <w:szCs w:val="20"/>
                <w:lang w:eastAsia="es-ES"/>
              </w:rPr>
            </w:pPr>
            <w:r w:rsidRPr="003E4719">
              <w:rPr>
                <w:rFonts w:ascii="Arial" w:eastAsia="Times New Roman" w:hAnsi="Arial" w:cs="Arial"/>
                <w:bCs/>
                <w:iCs/>
                <w:sz w:val="20"/>
                <w:szCs w:val="20"/>
                <w:lang w:eastAsia="es-ES"/>
              </w:rPr>
              <w:t>OTRAS CONSIDERACIONES:</w:t>
            </w:r>
          </w:p>
        </w:tc>
        <w:tc>
          <w:tcPr>
            <w:tcW w:w="5831" w:type="dxa"/>
          </w:tcPr>
          <w:p w14:paraId="12A8F3D0" w14:textId="77777777" w:rsidR="003E550D" w:rsidRPr="006941E2" w:rsidRDefault="003E550D" w:rsidP="005B21CF">
            <w:pPr>
              <w:suppressAutoHyphens/>
              <w:spacing w:after="0" w:line="360" w:lineRule="auto"/>
              <w:rPr>
                <w:rFonts w:ascii="Arial" w:eastAsia="Times New Roman" w:hAnsi="Arial" w:cs="Arial"/>
                <w:bCs/>
                <w:sz w:val="20"/>
                <w:szCs w:val="20"/>
                <w:lang w:eastAsia="es-ES"/>
              </w:rPr>
            </w:pPr>
          </w:p>
          <w:p w14:paraId="769E3638" w14:textId="77777777" w:rsidR="003E550D" w:rsidRPr="006941E2" w:rsidRDefault="003E550D" w:rsidP="005B21CF">
            <w:pPr>
              <w:suppressAutoHyphens/>
              <w:spacing w:after="0" w:line="360" w:lineRule="auto"/>
              <w:rPr>
                <w:rFonts w:ascii="Arial" w:eastAsia="Times New Roman" w:hAnsi="Arial" w:cs="Arial"/>
                <w:bCs/>
                <w:sz w:val="20"/>
                <w:szCs w:val="20"/>
                <w:lang w:eastAsia="es-ES"/>
              </w:rPr>
            </w:pPr>
          </w:p>
          <w:p w14:paraId="2E93035F" w14:textId="77777777" w:rsidR="003E550D" w:rsidRPr="006941E2" w:rsidRDefault="003E550D" w:rsidP="005B21CF">
            <w:pPr>
              <w:suppressAutoHyphens/>
              <w:spacing w:after="0" w:line="360" w:lineRule="auto"/>
              <w:rPr>
                <w:rFonts w:ascii="Arial" w:eastAsia="Times New Roman" w:hAnsi="Arial" w:cs="Arial"/>
                <w:bCs/>
                <w:sz w:val="20"/>
                <w:szCs w:val="20"/>
                <w:lang w:eastAsia="es-ES"/>
              </w:rPr>
            </w:pPr>
          </w:p>
        </w:tc>
      </w:tr>
    </w:tbl>
    <w:p w14:paraId="4FA33555" w14:textId="77777777" w:rsidR="003E550D" w:rsidRPr="00F76FE8" w:rsidRDefault="003E550D" w:rsidP="005B21CF">
      <w:pPr>
        <w:pStyle w:val="Documento"/>
        <w:rPr>
          <w:color w:val="auto"/>
        </w:rPr>
      </w:pPr>
    </w:p>
    <w:p w14:paraId="4341EE59" w14:textId="77777777" w:rsidR="003E550D" w:rsidRPr="00F14DF2" w:rsidRDefault="003E550D" w:rsidP="005B21CF">
      <w:pPr>
        <w:suppressAutoHyphens/>
        <w:spacing w:after="0"/>
        <w:ind w:left="425" w:right="567"/>
        <w:jc w:val="center"/>
        <w:rPr>
          <w:rFonts w:ascii="Arial" w:hAnsi="Arial" w:cs="Arial"/>
          <w:sz w:val="20"/>
          <w:szCs w:val="20"/>
        </w:rPr>
      </w:pPr>
      <w:r w:rsidRPr="00F14DF2">
        <w:rPr>
          <w:rFonts w:ascii="Arial" w:hAnsi="Arial" w:cs="Arial"/>
          <w:sz w:val="20"/>
          <w:szCs w:val="20"/>
        </w:rPr>
        <w:t>València, a fecha de firma electrónica</w:t>
      </w:r>
    </w:p>
    <w:p w14:paraId="53619875" w14:textId="76DC4785" w:rsidR="003E550D" w:rsidRPr="00F14DF2" w:rsidRDefault="003E550D" w:rsidP="005B21CF">
      <w:pPr>
        <w:suppressAutoHyphens/>
        <w:ind w:left="426" w:right="565"/>
        <w:jc w:val="center"/>
        <w:rPr>
          <w:rFonts w:ascii="Arial" w:hAnsi="Arial" w:cs="Arial"/>
          <w:sz w:val="20"/>
          <w:szCs w:val="20"/>
        </w:rPr>
      </w:pPr>
      <w:r w:rsidRPr="00F14DF2">
        <w:rPr>
          <w:rFonts w:ascii="Arial" w:hAnsi="Arial" w:cs="Arial"/>
          <w:sz w:val="20"/>
          <w:szCs w:val="20"/>
        </w:rPr>
        <w:t>(</w:t>
      </w:r>
      <w:r w:rsidR="00AD74A3" w:rsidRPr="00F14DF2">
        <w:rPr>
          <w:rFonts w:ascii="Arial" w:hAnsi="Arial" w:cs="Arial"/>
          <w:sz w:val="20"/>
          <w:szCs w:val="20"/>
        </w:rPr>
        <w:t>Firma</w:t>
      </w:r>
      <w:r w:rsidR="00AD74A3">
        <w:rPr>
          <w:rFonts w:ascii="Arial" w:hAnsi="Arial" w:cs="Arial"/>
          <w:sz w:val="20"/>
          <w:szCs w:val="20"/>
        </w:rPr>
        <w:t xml:space="preserve"> titular del</w:t>
      </w:r>
      <w:r w:rsidR="00AD74A3" w:rsidRPr="00F14DF2">
        <w:rPr>
          <w:rFonts w:ascii="Arial" w:hAnsi="Arial" w:cs="Arial"/>
          <w:sz w:val="20"/>
          <w:szCs w:val="20"/>
        </w:rPr>
        <w:t xml:space="preserve"> órgano proponente</w:t>
      </w:r>
      <w:r w:rsidRPr="00F14DF2">
        <w:rPr>
          <w:rFonts w:ascii="Arial" w:hAnsi="Arial" w:cs="Arial"/>
          <w:sz w:val="20"/>
          <w:szCs w:val="20"/>
        </w:rPr>
        <w:t>)</w:t>
      </w:r>
    </w:p>
    <w:p w14:paraId="6222AF52" w14:textId="77777777" w:rsidR="003E550D" w:rsidRDefault="003E550D" w:rsidP="005B21CF">
      <w:pPr>
        <w:suppressAutoHyphens/>
        <w:rPr>
          <w:rFonts w:ascii="Arimo" w:hAnsi="Arimo" w:cs="Arimo"/>
          <w:bCs/>
          <w:sz w:val="20"/>
          <w:szCs w:val="20"/>
        </w:rPr>
      </w:pPr>
      <w:r>
        <w:br w:type="page"/>
      </w:r>
    </w:p>
    <w:p w14:paraId="67ACCF6D" w14:textId="56ECAB24" w:rsidR="003E550D" w:rsidRDefault="003E550D" w:rsidP="005B21CF">
      <w:pPr>
        <w:pStyle w:val="Documento"/>
      </w:pPr>
      <w:bookmarkStart w:id="75" w:name="Documento12"/>
      <w:bookmarkStart w:id="76" w:name="_Toc165380133"/>
      <w:r>
        <w:lastRenderedPageBreak/>
        <w:t>Documento 12. Resumen ejecutivo</w:t>
      </w:r>
      <w:bookmarkEnd w:id="76"/>
    </w:p>
    <w:bookmarkEnd w:id="75"/>
    <w:p w14:paraId="6B9E855A" w14:textId="77777777" w:rsidR="003E550D" w:rsidRDefault="003E550D" w:rsidP="005B21CF">
      <w:pPr>
        <w:suppressAutoHyphens/>
        <w:contextualSpacing/>
        <w:jc w:val="center"/>
        <w:rPr>
          <w:rFonts w:ascii="Arial" w:hAnsi="Arial" w:cs="Arial"/>
          <w:b/>
        </w:rPr>
      </w:pPr>
    </w:p>
    <w:p w14:paraId="3B6EB818" w14:textId="77777777" w:rsidR="003E550D" w:rsidRDefault="003E550D" w:rsidP="005B21CF">
      <w:pPr>
        <w:suppressAutoHyphens/>
        <w:contextualSpacing/>
        <w:jc w:val="center"/>
        <w:rPr>
          <w:rFonts w:ascii="Arial" w:hAnsi="Arial" w:cs="Arial"/>
          <w:b/>
        </w:rPr>
      </w:pPr>
    </w:p>
    <w:p w14:paraId="219947DD" w14:textId="77777777" w:rsidR="003E550D" w:rsidRPr="00EF73A1" w:rsidRDefault="003E550D" w:rsidP="005B21CF">
      <w:pPr>
        <w:suppressAutoHyphens/>
        <w:contextualSpacing/>
        <w:jc w:val="center"/>
        <w:rPr>
          <w:rFonts w:ascii="Arial" w:hAnsi="Arial" w:cs="Arial"/>
          <w:b/>
        </w:rPr>
      </w:pPr>
      <w:r w:rsidRPr="00EF73A1">
        <w:rPr>
          <w:rFonts w:ascii="Arial" w:hAnsi="Arial" w:cs="Arial"/>
          <w:b/>
        </w:rPr>
        <w:t>RESUMEN EJECUTIVO</w:t>
      </w:r>
    </w:p>
    <w:p w14:paraId="1066A648" w14:textId="77777777" w:rsidR="003E550D" w:rsidRDefault="003E550D" w:rsidP="005B21CF">
      <w:pPr>
        <w:suppressAutoHyphens/>
        <w:contextualSpacing/>
        <w:rPr>
          <w:rFonts w:ascii="Arial" w:hAnsi="Arial" w:cs="Arial"/>
          <w:b/>
        </w:rPr>
      </w:pPr>
    </w:p>
    <w:p w14:paraId="4D05C616" w14:textId="77777777" w:rsidR="003E550D" w:rsidRPr="002B0C3B" w:rsidRDefault="003E550D" w:rsidP="005B21CF">
      <w:pPr>
        <w:suppressAutoHyphens/>
        <w:contextualSpacing/>
        <w:rPr>
          <w:rFonts w:ascii="Arial" w:hAnsi="Arial" w:cs="Arial"/>
          <w:bCs/>
        </w:rPr>
      </w:pPr>
    </w:p>
    <w:p w14:paraId="718D2117" w14:textId="77777777" w:rsidR="003E550D" w:rsidRPr="002B0C3B" w:rsidRDefault="003E550D" w:rsidP="005B21CF">
      <w:pPr>
        <w:suppressAutoHyphens/>
        <w:contextualSpacing/>
        <w:rPr>
          <w:rFonts w:ascii="Arial" w:hAnsi="Arial" w:cs="Arial"/>
          <w:bCs/>
        </w:rPr>
      </w:pPr>
      <w:r w:rsidRPr="002B0C3B">
        <w:rPr>
          <w:rFonts w:ascii="Arial" w:hAnsi="Arial" w:cs="Arial"/>
          <w:bCs/>
        </w:rPr>
        <w:t>PERIODO – ALCANCE TEMPORAL</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644"/>
      </w:tblGrid>
      <w:tr w:rsidR="003E550D" w:rsidRPr="00EF73A1" w14:paraId="61C25A85" w14:textId="77777777" w:rsidTr="002B0C3B">
        <w:tc>
          <w:tcPr>
            <w:tcW w:w="8644" w:type="dxa"/>
            <w:shd w:val="clear" w:color="auto" w:fill="auto"/>
          </w:tcPr>
          <w:p w14:paraId="4E3B6D29" w14:textId="77777777" w:rsidR="003E550D" w:rsidRDefault="003E550D" w:rsidP="005B21CF">
            <w:pPr>
              <w:keepLines/>
              <w:suppressAutoHyphens/>
              <w:contextualSpacing/>
              <w:jc w:val="both"/>
              <w:rPr>
                <w:rFonts w:ascii="Arial" w:hAnsi="Arial" w:cs="Arial"/>
                <w:sz w:val="20"/>
                <w:szCs w:val="20"/>
              </w:rPr>
            </w:pPr>
          </w:p>
          <w:p w14:paraId="58D796D5" w14:textId="77777777" w:rsidR="003E550D" w:rsidRPr="00E2102B" w:rsidRDefault="003E550D" w:rsidP="005B21CF">
            <w:pPr>
              <w:keepLines/>
              <w:suppressAutoHyphens/>
              <w:contextualSpacing/>
              <w:jc w:val="both"/>
              <w:rPr>
                <w:rFonts w:ascii="Arial" w:hAnsi="Arial" w:cs="Arial"/>
                <w:sz w:val="20"/>
                <w:szCs w:val="20"/>
              </w:rPr>
            </w:pPr>
          </w:p>
        </w:tc>
      </w:tr>
    </w:tbl>
    <w:p w14:paraId="781784CB" w14:textId="77777777" w:rsidR="003E550D" w:rsidRPr="00EF73A1" w:rsidRDefault="003E550D" w:rsidP="005B21CF">
      <w:pPr>
        <w:suppressAutoHyphens/>
        <w:contextualSpacing/>
        <w:rPr>
          <w:rFonts w:ascii="Arial" w:hAnsi="Arial" w:cs="Arial"/>
          <w:b/>
        </w:rPr>
      </w:pPr>
    </w:p>
    <w:p w14:paraId="394E4FD7" w14:textId="77777777" w:rsidR="003E550D" w:rsidRPr="002B0C3B" w:rsidRDefault="003E550D" w:rsidP="005B21CF">
      <w:pPr>
        <w:suppressAutoHyphens/>
        <w:contextualSpacing/>
        <w:rPr>
          <w:rFonts w:ascii="Arial" w:hAnsi="Arial" w:cs="Arial"/>
          <w:bCs/>
        </w:rPr>
      </w:pPr>
      <w:r w:rsidRPr="002B0C3B">
        <w:rPr>
          <w:rFonts w:ascii="Arial" w:hAnsi="Arial" w:cs="Arial"/>
          <w:bCs/>
        </w:rPr>
        <w:t>REF. JURÍDICA</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644"/>
      </w:tblGrid>
      <w:tr w:rsidR="003E550D" w:rsidRPr="00EF73A1" w14:paraId="15A90C16" w14:textId="77777777" w:rsidTr="002B0C3B">
        <w:tc>
          <w:tcPr>
            <w:tcW w:w="8644" w:type="dxa"/>
            <w:shd w:val="clear" w:color="auto" w:fill="auto"/>
          </w:tcPr>
          <w:p w14:paraId="0C59BAC2" w14:textId="77777777" w:rsidR="003E550D" w:rsidRDefault="003E550D" w:rsidP="005B21CF">
            <w:pPr>
              <w:suppressAutoHyphens/>
              <w:jc w:val="both"/>
              <w:rPr>
                <w:rFonts w:ascii="Arial" w:hAnsi="Arial" w:cs="Arial"/>
                <w:sz w:val="20"/>
                <w:szCs w:val="20"/>
              </w:rPr>
            </w:pPr>
          </w:p>
          <w:p w14:paraId="695E5B2C" w14:textId="77777777" w:rsidR="003E550D" w:rsidRDefault="003E550D" w:rsidP="005B21CF">
            <w:pPr>
              <w:suppressAutoHyphens/>
              <w:jc w:val="both"/>
              <w:rPr>
                <w:rFonts w:ascii="Arial" w:hAnsi="Arial" w:cs="Arial"/>
                <w:sz w:val="20"/>
                <w:szCs w:val="20"/>
              </w:rPr>
            </w:pPr>
          </w:p>
          <w:p w14:paraId="63DC97C0" w14:textId="77777777" w:rsidR="003E550D" w:rsidRDefault="003E550D" w:rsidP="005B21CF">
            <w:pPr>
              <w:suppressAutoHyphens/>
              <w:jc w:val="both"/>
              <w:rPr>
                <w:rFonts w:ascii="Arial" w:hAnsi="Arial" w:cs="Arial"/>
                <w:sz w:val="20"/>
                <w:szCs w:val="20"/>
              </w:rPr>
            </w:pPr>
          </w:p>
          <w:p w14:paraId="20B688C1" w14:textId="77777777" w:rsidR="003E550D" w:rsidRPr="00575D1F" w:rsidRDefault="003E550D" w:rsidP="005B21CF">
            <w:pPr>
              <w:suppressAutoHyphens/>
              <w:jc w:val="both"/>
              <w:rPr>
                <w:rFonts w:ascii="Arial" w:hAnsi="Arial" w:cs="Arial"/>
                <w:sz w:val="20"/>
                <w:szCs w:val="20"/>
              </w:rPr>
            </w:pPr>
          </w:p>
        </w:tc>
      </w:tr>
    </w:tbl>
    <w:p w14:paraId="114175C5" w14:textId="77777777" w:rsidR="003E550D" w:rsidRPr="00EF73A1" w:rsidRDefault="003E550D" w:rsidP="005B21CF">
      <w:pPr>
        <w:suppressAutoHyphens/>
        <w:contextualSpacing/>
        <w:rPr>
          <w:rFonts w:ascii="Arial" w:hAnsi="Arial" w:cs="Arial"/>
          <w:b/>
        </w:rPr>
      </w:pPr>
    </w:p>
    <w:p w14:paraId="174FCEE0" w14:textId="77777777" w:rsidR="003E550D" w:rsidRPr="002B0C3B" w:rsidRDefault="003E550D" w:rsidP="005B21CF">
      <w:pPr>
        <w:suppressAutoHyphens/>
        <w:contextualSpacing/>
        <w:rPr>
          <w:rFonts w:ascii="Arial" w:hAnsi="Arial" w:cs="Arial"/>
          <w:bCs/>
        </w:rPr>
      </w:pPr>
      <w:r w:rsidRPr="002B0C3B">
        <w:rPr>
          <w:rFonts w:ascii="Arial" w:hAnsi="Arial" w:cs="Arial"/>
          <w:bCs/>
        </w:rPr>
        <w:t>REF. TÉCNICA</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644"/>
      </w:tblGrid>
      <w:tr w:rsidR="003E550D" w:rsidRPr="00EF73A1" w14:paraId="4A985712" w14:textId="77777777" w:rsidTr="002B0C3B">
        <w:tc>
          <w:tcPr>
            <w:tcW w:w="8644" w:type="dxa"/>
            <w:shd w:val="clear" w:color="auto" w:fill="auto"/>
          </w:tcPr>
          <w:p w14:paraId="6BC025B7" w14:textId="77777777" w:rsidR="003E550D" w:rsidRDefault="003E550D" w:rsidP="005B21CF">
            <w:pPr>
              <w:tabs>
                <w:tab w:val="left" w:pos="1116"/>
              </w:tabs>
              <w:suppressAutoHyphens/>
              <w:jc w:val="both"/>
              <w:rPr>
                <w:rFonts w:ascii="Arial" w:hAnsi="Arial" w:cs="Arial"/>
                <w:sz w:val="20"/>
                <w:szCs w:val="20"/>
                <w:lang w:val="es-ES"/>
              </w:rPr>
            </w:pPr>
          </w:p>
          <w:p w14:paraId="4573BC1D" w14:textId="34AFB300" w:rsidR="003E550D" w:rsidRDefault="003E550D" w:rsidP="005B21CF">
            <w:pPr>
              <w:tabs>
                <w:tab w:val="left" w:pos="1116"/>
              </w:tabs>
              <w:suppressAutoHyphens/>
              <w:jc w:val="both"/>
              <w:rPr>
                <w:rFonts w:ascii="Arial" w:hAnsi="Arial" w:cs="Arial"/>
                <w:sz w:val="20"/>
                <w:szCs w:val="20"/>
                <w:lang w:val="es-ES"/>
              </w:rPr>
            </w:pPr>
          </w:p>
          <w:p w14:paraId="5372E76F" w14:textId="7A255E65" w:rsidR="00106BA7" w:rsidRDefault="00106BA7" w:rsidP="005B21CF">
            <w:pPr>
              <w:tabs>
                <w:tab w:val="left" w:pos="1116"/>
              </w:tabs>
              <w:suppressAutoHyphens/>
              <w:jc w:val="both"/>
              <w:rPr>
                <w:rFonts w:ascii="Arial" w:hAnsi="Arial" w:cs="Arial"/>
                <w:sz w:val="20"/>
                <w:szCs w:val="20"/>
                <w:lang w:val="es-ES"/>
              </w:rPr>
            </w:pPr>
          </w:p>
          <w:p w14:paraId="06A33711" w14:textId="3E8429B8" w:rsidR="00106BA7" w:rsidRDefault="00106BA7" w:rsidP="005B21CF">
            <w:pPr>
              <w:tabs>
                <w:tab w:val="left" w:pos="1116"/>
              </w:tabs>
              <w:suppressAutoHyphens/>
              <w:jc w:val="both"/>
              <w:rPr>
                <w:rFonts w:ascii="Arial" w:hAnsi="Arial" w:cs="Arial"/>
                <w:sz w:val="20"/>
                <w:szCs w:val="20"/>
                <w:lang w:val="es-ES"/>
              </w:rPr>
            </w:pPr>
          </w:p>
          <w:p w14:paraId="6F414791" w14:textId="77777777" w:rsidR="00106BA7" w:rsidRDefault="00106BA7" w:rsidP="005B21CF">
            <w:pPr>
              <w:tabs>
                <w:tab w:val="left" w:pos="1116"/>
              </w:tabs>
              <w:suppressAutoHyphens/>
              <w:jc w:val="both"/>
              <w:rPr>
                <w:rFonts w:ascii="Arial" w:hAnsi="Arial" w:cs="Arial"/>
                <w:sz w:val="20"/>
                <w:szCs w:val="20"/>
                <w:lang w:val="es-ES"/>
              </w:rPr>
            </w:pPr>
          </w:p>
          <w:p w14:paraId="04048E43" w14:textId="77777777" w:rsidR="003E550D" w:rsidRDefault="003E550D" w:rsidP="005B21CF">
            <w:pPr>
              <w:tabs>
                <w:tab w:val="left" w:pos="1116"/>
              </w:tabs>
              <w:suppressAutoHyphens/>
              <w:jc w:val="both"/>
              <w:rPr>
                <w:rFonts w:ascii="Arial" w:hAnsi="Arial" w:cs="Arial"/>
                <w:sz w:val="20"/>
                <w:szCs w:val="20"/>
                <w:lang w:val="es-ES"/>
              </w:rPr>
            </w:pPr>
          </w:p>
          <w:p w14:paraId="3DD25F21" w14:textId="77777777" w:rsidR="003E550D" w:rsidRPr="00C414F6" w:rsidRDefault="003E550D" w:rsidP="005B21CF">
            <w:pPr>
              <w:tabs>
                <w:tab w:val="left" w:pos="1116"/>
              </w:tabs>
              <w:suppressAutoHyphens/>
              <w:jc w:val="both"/>
              <w:rPr>
                <w:rFonts w:ascii="Arial" w:hAnsi="Arial" w:cs="Arial"/>
                <w:sz w:val="20"/>
                <w:szCs w:val="20"/>
                <w:lang w:val="es-ES"/>
              </w:rPr>
            </w:pPr>
          </w:p>
        </w:tc>
      </w:tr>
    </w:tbl>
    <w:p w14:paraId="51511E76" w14:textId="77777777" w:rsidR="003E550D" w:rsidRPr="00EF73A1" w:rsidRDefault="003E550D" w:rsidP="005B21CF">
      <w:pPr>
        <w:suppressAutoHyphens/>
        <w:contextualSpacing/>
        <w:rPr>
          <w:rFonts w:ascii="Arial" w:hAnsi="Arial" w:cs="Arial"/>
        </w:rPr>
      </w:pPr>
    </w:p>
    <w:p w14:paraId="433944F1" w14:textId="390C8464" w:rsidR="00912C3A" w:rsidRPr="003E550D" w:rsidRDefault="00912C3A" w:rsidP="005B21CF">
      <w:pPr>
        <w:suppressAutoHyphens/>
        <w:rPr>
          <w:rFonts w:ascii="Arimo" w:hAnsi="Arimo" w:cs="Arimo"/>
          <w:bCs/>
          <w:sz w:val="20"/>
          <w:szCs w:val="20"/>
        </w:rPr>
      </w:pPr>
    </w:p>
    <w:sectPr w:rsidR="00912C3A" w:rsidRPr="003E550D" w:rsidSect="00DB74EB">
      <w:pgSz w:w="11906" w:h="16838" w:code="9"/>
      <w:pgMar w:top="1843" w:right="1418" w:bottom="1418" w:left="1701" w:header="720" w:footer="59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DD105" w14:textId="77777777" w:rsidR="00CD3EB4" w:rsidRDefault="00CD3EB4">
      <w:r>
        <w:separator/>
      </w:r>
    </w:p>
  </w:endnote>
  <w:endnote w:type="continuationSeparator" w:id="0">
    <w:p w14:paraId="41D44919" w14:textId="77777777" w:rsidR="00CD3EB4" w:rsidRDefault="00CD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mo">
    <w:altName w:val="Calibri"/>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rPr>
      <w:id w:val="1174763168"/>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4EE0FB80" w14:textId="545B6308" w:rsidR="00CD3EB4" w:rsidRDefault="00CD3EB4">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65408" behindDoc="1" locked="0" layoutInCell="1" allowOverlap="1" wp14:anchorId="3261BDB1" wp14:editId="7BDF4C36">
                      <wp:simplePos x="0" y="0"/>
                      <wp:positionH relativeFrom="margin">
                        <wp:posOffset>2297430</wp:posOffset>
                      </wp:positionH>
                      <wp:positionV relativeFrom="bottomMargin">
                        <wp:posOffset>465455</wp:posOffset>
                      </wp:positionV>
                      <wp:extent cx="335915" cy="301625"/>
                      <wp:effectExtent l="0" t="0" r="6985" b="3175"/>
                      <wp:wrapTopAndBottom/>
                      <wp:docPr id="287730689"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301625"/>
                              </a:xfrm>
                              <a:prstGeom prst="ellipse">
                                <a:avLst/>
                              </a:prstGeom>
                              <a:solidFill>
                                <a:schemeClr val="accent1"/>
                              </a:solidFill>
                              <a:ln>
                                <a:noFill/>
                              </a:ln>
                            </wps:spPr>
                            <wps:txbx>
                              <w:txbxContent>
                                <w:p w14:paraId="6AB70F0F" w14:textId="77777777" w:rsidR="00CD3EB4" w:rsidRPr="00147981" w:rsidRDefault="00CD3EB4" w:rsidP="00D01D06">
                                  <w:pPr>
                                    <w:pStyle w:val="Piedepgina"/>
                                    <w:rPr>
                                      <w:b/>
                                      <w:bCs/>
                                      <w:color w:val="FFFFFF" w:themeColor="background1"/>
                                      <w:sz w:val="20"/>
                                      <w:szCs w:val="20"/>
                                    </w:rPr>
                                  </w:pPr>
                                  <w:r w:rsidRPr="00147981">
                                    <w:rPr>
                                      <w:color w:val="FFFFFF" w:themeColor="background1"/>
                                      <w:sz w:val="20"/>
                                      <w:szCs w:val="20"/>
                                    </w:rPr>
                                    <w:fldChar w:fldCharType="begin"/>
                                  </w:r>
                                  <w:r w:rsidRPr="00147981">
                                    <w:rPr>
                                      <w:color w:val="FFFFFF" w:themeColor="background1"/>
                                      <w:sz w:val="20"/>
                                      <w:szCs w:val="20"/>
                                    </w:rPr>
                                    <w:instrText>PAGE    \* MERGEFORMAT</w:instrText>
                                  </w:r>
                                  <w:r w:rsidRPr="00147981">
                                    <w:rPr>
                                      <w:color w:val="FFFFFF" w:themeColor="background1"/>
                                      <w:sz w:val="20"/>
                                      <w:szCs w:val="20"/>
                                    </w:rPr>
                                    <w:fldChar w:fldCharType="separate"/>
                                  </w:r>
                                  <w:r w:rsidRPr="00147981">
                                    <w:rPr>
                                      <w:b/>
                                      <w:bCs/>
                                      <w:color w:val="FFFFFF" w:themeColor="background1"/>
                                      <w:sz w:val="20"/>
                                      <w:szCs w:val="20"/>
                                      <w:lang w:val="es-ES"/>
                                    </w:rPr>
                                    <w:t>2</w:t>
                                  </w:r>
                                  <w:r w:rsidRPr="00147981">
                                    <w:rPr>
                                      <w:b/>
                                      <w:bCs/>
                                      <w:color w:val="FFFFFF" w:themeColor="background1"/>
                                      <w:sz w:val="20"/>
                                      <w:szCs w:val="20"/>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261BDB1" id="Elipse 1" o:spid="_x0000_s1038" style="position:absolute;margin-left:180.9pt;margin-top:36.65pt;width:26.45pt;height:23.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" fillcolor="#0f6fc6 [3204]" stroked="f">
                      <v:textbox>
                        <w:txbxContent>
                          <w:p w14:paraId="6AB70F0F" w14:textId="77777777" w:rsidR="00CD3EB4" w:rsidRPr="00147981" w:rsidRDefault="00CD3EB4" w:rsidP="00D01D06">
                            <w:pPr>
                              <w:pStyle w:val="Piedepgina"/>
                              <w:rPr>
                                <w:b/>
                                <w:bCs/>
                                <w:color w:val="FFFFFF" w:themeColor="background1"/>
                                <w:sz w:val="20"/>
                                <w:szCs w:val="20"/>
                              </w:rPr>
                            </w:pPr>
                            <w:r w:rsidRPr="00147981">
                              <w:rPr>
                                <w:color w:val="FFFFFF" w:themeColor="background1"/>
                                <w:sz w:val="20"/>
                                <w:szCs w:val="20"/>
                              </w:rPr>
                              <w:fldChar w:fldCharType="begin"/>
                            </w:r>
                            <w:r w:rsidRPr="00147981">
                              <w:rPr>
                                <w:color w:val="FFFFFF" w:themeColor="background1"/>
                                <w:sz w:val="20"/>
                                <w:szCs w:val="20"/>
                              </w:rPr>
                              <w:instrText>PAGE    \* MERGEFORMAT</w:instrText>
                            </w:r>
                            <w:r w:rsidRPr="00147981">
                              <w:rPr>
                                <w:color w:val="FFFFFF" w:themeColor="background1"/>
                                <w:sz w:val="20"/>
                                <w:szCs w:val="20"/>
                              </w:rPr>
                              <w:fldChar w:fldCharType="separate"/>
                            </w:r>
                            <w:r w:rsidRPr="00147981">
                              <w:rPr>
                                <w:b/>
                                <w:bCs/>
                                <w:color w:val="FFFFFF" w:themeColor="background1"/>
                                <w:sz w:val="20"/>
                                <w:szCs w:val="20"/>
                                <w:lang w:val="es-ES"/>
                              </w:rPr>
                              <w:t>2</w:t>
                            </w:r>
                            <w:r w:rsidRPr="00147981">
                              <w:rPr>
                                <w:b/>
                                <w:bCs/>
                                <w:color w:val="FFFFFF" w:themeColor="background1"/>
                                <w:sz w:val="20"/>
                                <w:szCs w:val="20"/>
                              </w:rPr>
                              <w:fldChar w:fldCharType="end"/>
                            </w:r>
                          </w:p>
                        </w:txbxContent>
                      </v:textbox>
                      <w10:wrap type="topAndBottom" anchorx="margin" anchory="margin"/>
                    </v:oval>
                  </w:pict>
                </mc:Fallback>
              </mc:AlternateContent>
            </w:r>
          </w:p>
        </w:sdtContent>
      </w:sdt>
    </w:sdtContent>
  </w:sdt>
  <w:p w14:paraId="4DDEA422" w14:textId="18C4E394" w:rsidR="00CD3EB4" w:rsidRPr="00D01D06" w:rsidRDefault="00CD3E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361A1" w14:textId="77777777" w:rsidR="00CD3EB4" w:rsidRDefault="00CD3EB4">
      <w:r>
        <w:rPr>
          <w:color w:val="000000"/>
        </w:rPr>
        <w:separator/>
      </w:r>
    </w:p>
  </w:footnote>
  <w:footnote w:type="continuationSeparator" w:id="0">
    <w:p w14:paraId="7E46F873" w14:textId="77777777" w:rsidR="00CD3EB4" w:rsidRDefault="00CD3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FB19B" w14:textId="403BAA98" w:rsidR="00CD3EB4" w:rsidRDefault="00CD3EB4" w:rsidP="00147981">
    <w:pPr>
      <w:pStyle w:val="Encabezado"/>
      <w:tabs>
        <w:tab w:val="left" w:pos="860"/>
      </w:tabs>
      <w:ind w:left="-851" w:right="851"/>
    </w:pPr>
    <w:r>
      <w:rPr>
        <w:rFonts w:ascii="Roboto" w:hAnsi="Roboto" w:cs="Times New Roman"/>
        <w:noProof/>
        <w:color w:val="C00000"/>
        <w:sz w:val="16"/>
        <w:szCs w:val="16"/>
        <w:lang w:eastAsia="es-ES_tradnl"/>
      </w:rPr>
      <w:drawing>
        <wp:anchor distT="0" distB="0" distL="114300" distR="114300" simplePos="0" relativeHeight="251667456" behindDoc="0" locked="0" layoutInCell="1" allowOverlap="1" wp14:anchorId="4C0C5F76" wp14:editId="51ECBEA8">
          <wp:simplePos x="0" y="0"/>
          <wp:positionH relativeFrom="column">
            <wp:posOffset>-569661</wp:posOffset>
          </wp:positionH>
          <wp:positionV relativeFrom="paragraph">
            <wp:posOffset>-332608</wp:posOffset>
          </wp:positionV>
          <wp:extent cx="2695575" cy="1391285"/>
          <wp:effectExtent l="0" t="0" r="0" b="0"/>
          <wp:wrapThrough wrapText="bothSides">
            <wp:wrapPolygon edited="0">
              <wp:start x="2900" y="3253"/>
              <wp:lineTo x="2442" y="8281"/>
              <wp:lineTo x="2442" y="13309"/>
              <wp:lineTo x="3358" y="14492"/>
              <wp:lineTo x="3511" y="15084"/>
              <wp:lineTo x="13739" y="15084"/>
              <wp:lineTo x="13739" y="13309"/>
              <wp:lineTo x="14960" y="13309"/>
              <wp:lineTo x="15876" y="11239"/>
              <wp:lineTo x="16181" y="6507"/>
              <wp:lineTo x="14349" y="5915"/>
              <wp:lineTo x="4122" y="3253"/>
              <wp:lineTo x="2900" y="3253"/>
            </wp:wrapPolygon>
          </wp:wrapThrough>
          <wp:docPr id="1833146055" name="Imagen 1833146055"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801364910" name="Imagen 1801364910"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2695575" cy="13912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tab/>
    </w:r>
    <w:r>
      <w:tab/>
    </w:r>
  </w:p>
  <w:p w14:paraId="2BCD6186" w14:textId="063322EC" w:rsidR="00CD3EB4" w:rsidRDefault="00CD3EB4">
    <w:pPr>
      <w:pStyle w:val="Encabezado"/>
    </w:pPr>
  </w:p>
  <w:p w14:paraId="01231FD6" w14:textId="77777777" w:rsidR="00CD3EB4" w:rsidRDefault="00CD3EB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1E7EE" w14:textId="77777777" w:rsidR="00CD3EB4" w:rsidRDefault="00CD3EB4">
    <w:pPr>
      <w:pStyle w:val="Encabezado"/>
      <w:ind w:left="1985" w:right="851"/>
      <w:rPr>
        <w:rFonts w:ascii="Roboto" w:hAnsi="Roboto" w:cs="Times New Roman"/>
        <w:color w:val="C00000"/>
        <w:sz w:val="16"/>
        <w:szCs w:val="16"/>
        <w:lang w:eastAsia="es-ES_tradnl"/>
      </w:rPr>
    </w:pPr>
    <w:r>
      <w:rPr>
        <w:rFonts w:ascii="Roboto" w:hAnsi="Roboto" w:cs="Times New Roman"/>
        <w:noProof/>
        <w:color w:val="C00000"/>
        <w:sz w:val="16"/>
        <w:szCs w:val="16"/>
        <w:lang w:eastAsia="es-ES_tradnl"/>
      </w:rPr>
      <w:drawing>
        <wp:anchor distT="0" distB="0" distL="114300" distR="114300" simplePos="0" relativeHeight="251661312" behindDoc="0" locked="0" layoutInCell="1" allowOverlap="1" wp14:anchorId="43D186FA" wp14:editId="6C42861E">
          <wp:simplePos x="0" y="0"/>
          <wp:positionH relativeFrom="column">
            <wp:posOffset>-534670</wp:posOffset>
          </wp:positionH>
          <wp:positionV relativeFrom="paragraph">
            <wp:posOffset>-319405</wp:posOffset>
          </wp:positionV>
          <wp:extent cx="2695575" cy="1391285"/>
          <wp:effectExtent l="0" t="0" r="0" b="0"/>
          <wp:wrapThrough wrapText="bothSides">
            <wp:wrapPolygon edited="0">
              <wp:start x="2900" y="3253"/>
              <wp:lineTo x="2442" y="8281"/>
              <wp:lineTo x="2442" y="13309"/>
              <wp:lineTo x="3358" y="14492"/>
              <wp:lineTo x="3511" y="15084"/>
              <wp:lineTo x="13739" y="15084"/>
              <wp:lineTo x="13739" y="13309"/>
              <wp:lineTo x="14960" y="13309"/>
              <wp:lineTo x="15876" y="11239"/>
              <wp:lineTo x="16181" y="6507"/>
              <wp:lineTo x="14349" y="5915"/>
              <wp:lineTo x="4122" y="3253"/>
              <wp:lineTo x="2900" y="3253"/>
            </wp:wrapPolygon>
          </wp:wrapThrough>
          <wp:docPr id="1269456181" name="Imagen 1269456181"/>
          <wp:cNvGraphicFramePr/>
          <a:graphic xmlns:a="http://schemas.openxmlformats.org/drawingml/2006/main">
            <a:graphicData uri="http://schemas.openxmlformats.org/drawingml/2006/picture">
              <pic:pic xmlns:pic="http://schemas.openxmlformats.org/drawingml/2006/picture">
                <pic:nvPicPr>
                  <pic:cNvPr id="2" name="Imagen 5"/>
                  <pic:cNvPicPr/>
                </pic:nvPicPr>
                <pic:blipFill>
                  <a:blip r:embed="rId1">
                    <a:extLst>
                      <a:ext uri="{28A0092B-C50C-407E-A947-70E740481C1C}">
                        <a14:useLocalDpi xmlns:a14="http://schemas.microsoft.com/office/drawing/2010/main" val="0"/>
                      </a:ext>
                    </a:extLst>
                  </a:blip>
                  <a:stretch>
                    <a:fillRect/>
                  </a:stretch>
                </pic:blipFill>
                <pic:spPr>
                  <a:xfrm>
                    <a:off x="0" y="0"/>
                    <a:ext cx="2695575" cy="13912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421E1545" w14:textId="77777777" w:rsidR="00CD3EB4" w:rsidRDefault="00CD3EB4">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1259"/>
    <w:multiLevelType w:val="hybridMultilevel"/>
    <w:tmpl w:val="1FB85E0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C86987"/>
    <w:multiLevelType w:val="multilevel"/>
    <w:tmpl w:val="48B0D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403F9"/>
    <w:multiLevelType w:val="hybridMultilevel"/>
    <w:tmpl w:val="6166E106"/>
    <w:lvl w:ilvl="0" w:tplc="4A725884">
      <w:start w:val="1"/>
      <w:numFmt w:val="bullet"/>
      <w:lvlText w:val="-"/>
      <w:lvlJc w:val="left"/>
      <w:pPr>
        <w:ind w:left="2505" w:hanging="360"/>
      </w:pPr>
      <w:rPr>
        <w:rFonts w:ascii="Courier New" w:hAnsi="Courier New" w:hint="default"/>
      </w:rPr>
    </w:lvl>
    <w:lvl w:ilvl="1" w:tplc="FFFFFFFF">
      <w:start w:val="1"/>
      <w:numFmt w:val="bullet"/>
      <w:lvlText w:val="o"/>
      <w:lvlJc w:val="left"/>
      <w:pPr>
        <w:ind w:left="3225" w:hanging="360"/>
      </w:pPr>
      <w:rPr>
        <w:rFonts w:ascii="Courier New" w:hAnsi="Courier New" w:cs="Courier New" w:hint="default"/>
      </w:rPr>
    </w:lvl>
    <w:lvl w:ilvl="2" w:tplc="FFFFFFFF" w:tentative="1">
      <w:start w:val="1"/>
      <w:numFmt w:val="bullet"/>
      <w:lvlText w:val=""/>
      <w:lvlJc w:val="left"/>
      <w:pPr>
        <w:ind w:left="3945" w:hanging="360"/>
      </w:pPr>
      <w:rPr>
        <w:rFonts w:ascii="Wingdings" w:hAnsi="Wingdings" w:hint="default"/>
      </w:rPr>
    </w:lvl>
    <w:lvl w:ilvl="3" w:tplc="FFFFFFFF" w:tentative="1">
      <w:start w:val="1"/>
      <w:numFmt w:val="bullet"/>
      <w:lvlText w:val=""/>
      <w:lvlJc w:val="left"/>
      <w:pPr>
        <w:ind w:left="4665" w:hanging="360"/>
      </w:pPr>
      <w:rPr>
        <w:rFonts w:ascii="Symbol" w:hAnsi="Symbol" w:hint="default"/>
      </w:rPr>
    </w:lvl>
    <w:lvl w:ilvl="4" w:tplc="FFFFFFFF" w:tentative="1">
      <w:start w:val="1"/>
      <w:numFmt w:val="bullet"/>
      <w:lvlText w:val="o"/>
      <w:lvlJc w:val="left"/>
      <w:pPr>
        <w:ind w:left="5385" w:hanging="360"/>
      </w:pPr>
      <w:rPr>
        <w:rFonts w:ascii="Courier New" w:hAnsi="Courier New" w:cs="Courier New" w:hint="default"/>
      </w:rPr>
    </w:lvl>
    <w:lvl w:ilvl="5" w:tplc="FFFFFFFF" w:tentative="1">
      <w:start w:val="1"/>
      <w:numFmt w:val="bullet"/>
      <w:lvlText w:val=""/>
      <w:lvlJc w:val="left"/>
      <w:pPr>
        <w:ind w:left="6105" w:hanging="360"/>
      </w:pPr>
      <w:rPr>
        <w:rFonts w:ascii="Wingdings" w:hAnsi="Wingdings" w:hint="default"/>
      </w:rPr>
    </w:lvl>
    <w:lvl w:ilvl="6" w:tplc="FFFFFFFF" w:tentative="1">
      <w:start w:val="1"/>
      <w:numFmt w:val="bullet"/>
      <w:lvlText w:val=""/>
      <w:lvlJc w:val="left"/>
      <w:pPr>
        <w:ind w:left="6825" w:hanging="360"/>
      </w:pPr>
      <w:rPr>
        <w:rFonts w:ascii="Symbol" w:hAnsi="Symbol" w:hint="default"/>
      </w:rPr>
    </w:lvl>
    <w:lvl w:ilvl="7" w:tplc="FFFFFFFF" w:tentative="1">
      <w:start w:val="1"/>
      <w:numFmt w:val="bullet"/>
      <w:lvlText w:val="o"/>
      <w:lvlJc w:val="left"/>
      <w:pPr>
        <w:ind w:left="7545" w:hanging="360"/>
      </w:pPr>
      <w:rPr>
        <w:rFonts w:ascii="Courier New" w:hAnsi="Courier New" w:cs="Courier New" w:hint="default"/>
      </w:rPr>
    </w:lvl>
    <w:lvl w:ilvl="8" w:tplc="FFFFFFFF" w:tentative="1">
      <w:start w:val="1"/>
      <w:numFmt w:val="bullet"/>
      <w:lvlText w:val=""/>
      <w:lvlJc w:val="left"/>
      <w:pPr>
        <w:ind w:left="8265" w:hanging="360"/>
      </w:pPr>
      <w:rPr>
        <w:rFonts w:ascii="Wingdings" w:hAnsi="Wingdings" w:hint="default"/>
      </w:rPr>
    </w:lvl>
  </w:abstractNum>
  <w:abstractNum w:abstractNumId="3" w15:restartNumberingAfterBreak="0">
    <w:nsid w:val="1207553C"/>
    <w:multiLevelType w:val="hybridMultilevel"/>
    <w:tmpl w:val="37785890"/>
    <w:lvl w:ilvl="0" w:tplc="01A0C3B8">
      <w:numFmt w:val="bullet"/>
      <w:lvlText w:val="-"/>
      <w:lvlJc w:val="left"/>
      <w:pPr>
        <w:ind w:left="720" w:hanging="360"/>
      </w:pPr>
      <w:rPr>
        <w:rFonts w:ascii="Arial MT" w:eastAsia="Arial MT" w:hAnsi="Arial MT" w:cs="Arial MT" w:hint="default"/>
        <w:w w:val="100"/>
        <w:sz w:val="22"/>
        <w:szCs w:val="22"/>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DA60F3"/>
    <w:multiLevelType w:val="hybridMultilevel"/>
    <w:tmpl w:val="9648BB8A"/>
    <w:lvl w:ilvl="0" w:tplc="4A725884">
      <w:start w:val="1"/>
      <w:numFmt w:val="bullet"/>
      <w:lvlText w:val="-"/>
      <w:lvlJc w:val="left"/>
      <w:pPr>
        <w:ind w:left="2505" w:hanging="360"/>
      </w:pPr>
      <w:rPr>
        <w:rFonts w:ascii="Courier New" w:hAnsi="Courier New" w:hint="default"/>
      </w:rPr>
    </w:lvl>
    <w:lvl w:ilvl="1" w:tplc="FFFFFFFF">
      <w:start w:val="1"/>
      <w:numFmt w:val="bullet"/>
      <w:lvlText w:val="o"/>
      <w:lvlJc w:val="left"/>
      <w:pPr>
        <w:ind w:left="3225" w:hanging="360"/>
      </w:pPr>
      <w:rPr>
        <w:rFonts w:ascii="Courier New" w:hAnsi="Courier New" w:cs="Courier New" w:hint="default"/>
      </w:rPr>
    </w:lvl>
    <w:lvl w:ilvl="2" w:tplc="FFFFFFFF" w:tentative="1">
      <w:start w:val="1"/>
      <w:numFmt w:val="bullet"/>
      <w:lvlText w:val=""/>
      <w:lvlJc w:val="left"/>
      <w:pPr>
        <w:ind w:left="3945" w:hanging="360"/>
      </w:pPr>
      <w:rPr>
        <w:rFonts w:ascii="Wingdings" w:hAnsi="Wingdings" w:hint="default"/>
      </w:rPr>
    </w:lvl>
    <w:lvl w:ilvl="3" w:tplc="FFFFFFFF" w:tentative="1">
      <w:start w:val="1"/>
      <w:numFmt w:val="bullet"/>
      <w:lvlText w:val=""/>
      <w:lvlJc w:val="left"/>
      <w:pPr>
        <w:ind w:left="4665" w:hanging="360"/>
      </w:pPr>
      <w:rPr>
        <w:rFonts w:ascii="Symbol" w:hAnsi="Symbol" w:hint="default"/>
      </w:rPr>
    </w:lvl>
    <w:lvl w:ilvl="4" w:tplc="FFFFFFFF" w:tentative="1">
      <w:start w:val="1"/>
      <w:numFmt w:val="bullet"/>
      <w:lvlText w:val="o"/>
      <w:lvlJc w:val="left"/>
      <w:pPr>
        <w:ind w:left="5385" w:hanging="360"/>
      </w:pPr>
      <w:rPr>
        <w:rFonts w:ascii="Courier New" w:hAnsi="Courier New" w:cs="Courier New" w:hint="default"/>
      </w:rPr>
    </w:lvl>
    <w:lvl w:ilvl="5" w:tplc="FFFFFFFF" w:tentative="1">
      <w:start w:val="1"/>
      <w:numFmt w:val="bullet"/>
      <w:lvlText w:val=""/>
      <w:lvlJc w:val="left"/>
      <w:pPr>
        <w:ind w:left="6105" w:hanging="360"/>
      </w:pPr>
      <w:rPr>
        <w:rFonts w:ascii="Wingdings" w:hAnsi="Wingdings" w:hint="default"/>
      </w:rPr>
    </w:lvl>
    <w:lvl w:ilvl="6" w:tplc="FFFFFFFF" w:tentative="1">
      <w:start w:val="1"/>
      <w:numFmt w:val="bullet"/>
      <w:lvlText w:val=""/>
      <w:lvlJc w:val="left"/>
      <w:pPr>
        <w:ind w:left="6825" w:hanging="360"/>
      </w:pPr>
      <w:rPr>
        <w:rFonts w:ascii="Symbol" w:hAnsi="Symbol" w:hint="default"/>
      </w:rPr>
    </w:lvl>
    <w:lvl w:ilvl="7" w:tplc="FFFFFFFF" w:tentative="1">
      <w:start w:val="1"/>
      <w:numFmt w:val="bullet"/>
      <w:lvlText w:val="o"/>
      <w:lvlJc w:val="left"/>
      <w:pPr>
        <w:ind w:left="7545" w:hanging="360"/>
      </w:pPr>
      <w:rPr>
        <w:rFonts w:ascii="Courier New" w:hAnsi="Courier New" w:cs="Courier New" w:hint="default"/>
      </w:rPr>
    </w:lvl>
    <w:lvl w:ilvl="8" w:tplc="FFFFFFFF" w:tentative="1">
      <w:start w:val="1"/>
      <w:numFmt w:val="bullet"/>
      <w:lvlText w:val=""/>
      <w:lvlJc w:val="left"/>
      <w:pPr>
        <w:ind w:left="8265" w:hanging="360"/>
      </w:pPr>
      <w:rPr>
        <w:rFonts w:ascii="Wingdings" w:hAnsi="Wingdings" w:hint="default"/>
      </w:rPr>
    </w:lvl>
  </w:abstractNum>
  <w:abstractNum w:abstractNumId="5" w15:restartNumberingAfterBreak="0">
    <w:nsid w:val="1EC064E8"/>
    <w:multiLevelType w:val="hybridMultilevel"/>
    <w:tmpl w:val="EF7AD1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04110ED"/>
    <w:multiLevelType w:val="hybridMultilevel"/>
    <w:tmpl w:val="4A34F9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5F66BE"/>
    <w:multiLevelType w:val="multilevel"/>
    <w:tmpl w:val="97728CAE"/>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28C30CC0"/>
    <w:multiLevelType w:val="hybridMultilevel"/>
    <w:tmpl w:val="9EE8AEF4"/>
    <w:lvl w:ilvl="0" w:tplc="C3505118">
      <w:start w:val="1"/>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8F6235D"/>
    <w:multiLevelType w:val="hybridMultilevel"/>
    <w:tmpl w:val="723608B2"/>
    <w:lvl w:ilvl="0" w:tplc="0636C38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C393334"/>
    <w:multiLevelType w:val="hybridMultilevel"/>
    <w:tmpl w:val="11B81E58"/>
    <w:lvl w:ilvl="0" w:tplc="D2AE1830">
      <w:start w:val="2"/>
      <w:numFmt w:val="bullet"/>
      <w:lvlText w:val="-"/>
      <w:lvlJc w:val="left"/>
      <w:pPr>
        <w:ind w:left="1440" w:hanging="360"/>
      </w:pPr>
      <w:rPr>
        <w:rFonts w:ascii="Arimo" w:eastAsiaTheme="minorEastAsia" w:hAnsi="Arimo" w:cs="Arimo"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301A21C0"/>
    <w:multiLevelType w:val="hybridMultilevel"/>
    <w:tmpl w:val="0B389FCC"/>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3866A1B"/>
    <w:multiLevelType w:val="multilevel"/>
    <w:tmpl w:val="B82E4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AC5861"/>
    <w:multiLevelType w:val="hybridMultilevel"/>
    <w:tmpl w:val="802EC50E"/>
    <w:lvl w:ilvl="0" w:tplc="C3505118">
      <w:start w:val="1"/>
      <w:numFmt w:val="bullet"/>
      <w:lvlText w:val="-"/>
      <w:lvlJc w:val="left"/>
      <w:pPr>
        <w:ind w:left="1287" w:hanging="360"/>
      </w:pPr>
      <w:rPr>
        <w:rFonts w:ascii="Arial" w:eastAsiaTheme="minorHAnsi" w:hAnsi="Arial" w:cs="Aria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4" w15:restartNumberingAfterBreak="0">
    <w:nsid w:val="354E36E7"/>
    <w:multiLevelType w:val="hybridMultilevel"/>
    <w:tmpl w:val="610804EE"/>
    <w:lvl w:ilvl="0" w:tplc="0C0A001B">
      <w:start w:val="1"/>
      <w:numFmt w:val="lowerRoman"/>
      <w:lvlText w:val="%1."/>
      <w:lvlJc w:val="righ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5" w15:restartNumberingAfterBreak="0">
    <w:nsid w:val="37950235"/>
    <w:multiLevelType w:val="hybridMultilevel"/>
    <w:tmpl w:val="5AFE2358"/>
    <w:lvl w:ilvl="0" w:tplc="88EC3BC0">
      <w:start w:val="1"/>
      <w:numFmt w:val="decimal"/>
      <w:pStyle w:val="Blancoynumerado"/>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16" w15:restartNumberingAfterBreak="0">
    <w:nsid w:val="39D85EF2"/>
    <w:multiLevelType w:val="hybridMultilevel"/>
    <w:tmpl w:val="2B920B3A"/>
    <w:lvl w:ilvl="0" w:tplc="7186BA28">
      <w:start w:val="9"/>
      <w:numFmt w:val="decimal"/>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17" w15:restartNumberingAfterBreak="0">
    <w:nsid w:val="3A1F034B"/>
    <w:multiLevelType w:val="hybridMultilevel"/>
    <w:tmpl w:val="136EE7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EC08E5"/>
    <w:multiLevelType w:val="multilevel"/>
    <w:tmpl w:val="CA3A9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1D16B1"/>
    <w:multiLevelType w:val="hybridMultilevel"/>
    <w:tmpl w:val="649C2344"/>
    <w:lvl w:ilvl="0" w:tplc="0C0A0001">
      <w:start w:val="1"/>
      <w:numFmt w:val="bullet"/>
      <w:lvlText w:val=""/>
      <w:lvlJc w:val="left"/>
      <w:pPr>
        <w:ind w:left="2505" w:hanging="360"/>
      </w:pPr>
      <w:rPr>
        <w:rFonts w:ascii="Symbol" w:hAnsi="Symbol" w:hint="default"/>
      </w:rPr>
    </w:lvl>
    <w:lvl w:ilvl="1" w:tplc="0C0A0003">
      <w:start w:val="1"/>
      <w:numFmt w:val="bullet"/>
      <w:lvlText w:val="o"/>
      <w:lvlJc w:val="left"/>
      <w:pPr>
        <w:ind w:left="3225" w:hanging="360"/>
      </w:pPr>
      <w:rPr>
        <w:rFonts w:ascii="Courier New" w:hAnsi="Courier New" w:cs="Courier New" w:hint="default"/>
      </w:rPr>
    </w:lvl>
    <w:lvl w:ilvl="2" w:tplc="0C0A0005" w:tentative="1">
      <w:start w:val="1"/>
      <w:numFmt w:val="bullet"/>
      <w:lvlText w:val=""/>
      <w:lvlJc w:val="left"/>
      <w:pPr>
        <w:ind w:left="3945" w:hanging="360"/>
      </w:pPr>
      <w:rPr>
        <w:rFonts w:ascii="Wingdings" w:hAnsi="Wingdings" w:hint="default"/>
      </w:rPr>
    </w:lvl>
    <w:lvl w:ilvl="3" w:tplc="0C0A0001" w:tentative="1">
      <w:start w:val="1"/>
      <w:numFmt w:val="bullet"/>
      <w:lvlText w:val=""/>
      <w:lvlJc w:val="left"/>
      <w:pPr>
        <w:ind w:left="4665" w:hanging="360"/>
      </w:pPr>
      <w:rPr>
        <w:rFonts w:ascii="Symbol" w:hAnsi="Symbol" w:hint="default"/>
      </w:rPr>
    </w:lvl>
    <w:lvl w:ilvl="4" w:tplc="0C0A0003" w:tentative="1">
      <w:start w:val="1"/>
      <w:numFmt w:val="bullet"/>
      <w:lvlText w:val="o"/>
      <w:lvlJc w:val="left"/>
      <w:pPr>
        <w:ind w:left="5385" w:hanging="360"/>
      </w:pPr>
      <w:rPr>
        <w:rFonts w:ascii="Courier New" w:hAnsi="Courier New" w:cs="Courier New" w:hint="default"/>
      </w:rPr>
    </w:lvl>
    <w:lvl w:ilvl="5" w:tplc="0C0A0005" w:tentative="1">
      <w:start w:val="1"/>
      <w:numFmt w:val="bullet"/>
      <w:lvlText w:val=""/>
      <w:lvlJc w:val="left"/>
      <w:pPr>
        <w:ind w:left="6105" w:hanging="360"/>
      </w:pPr>
      <w:rPr>
        <w:rFonts w:ascii="Wingdings" w:hAnsi="Wingdings" w:hint="default"/>
      </w:rPr>
    </w:lvl>
    <w:lvl w:ilvl="6" w:tplc="0C0A0001" w:tentative="1">
      <w:start w:val="1"/>
      <w:numFmt w:val="bullet"/>
      <w:lvlText w:val=""/>
      <w:lvlJc w:val="left"/>
      <w:pPr>
        <w:ind w:left="6825" w:hanging="360"/>
      </w:pPr>
      <w:rPr>
        <w:rFonts w:ascii="Symbol" w:hAnsi="Symbol" w:hint="default"/>
      </w:rPr>
    </w:lvl>
    <w:lvl w:ilvl="7" w:tplc="0C0A0003" w:tentative="1">
      <w:start w:val="1"/>
      <w:numFmt w:val="bullet"/>
      <w:lvlText w:val="o"/>
      <w:lvlJc w:val="left"/>
      <w:pPr>
        <w:ind w:left="7545" w:hanging="360"/>
      </w:pPr>
      <w:rPr>
        <w:rFonts w:ascii="Courier New" w:hAnsi="Courier New" w:cs="Courier New" w:hint="default"/>
      </w:rPr>
    </w:lvl>
    <w:lvl w:ilvl="8" w:tplc="0C0A0005" w:tentative="1">
      <w:start w:val="1"/>
      <w:numFmt w:val="bullet"/>
      <w:lvlText w:val=""/>
      <w:lvlJc w:val="left"/>
      <w:pPr>
        <w:ind w:left="8265" w:hanging="360"/>
      </w:pPr>
      <w:rPr>
        <w:rFonts w:ascii="Wingdings" w:hAnsi="Wingdings" w:hint="default"/>
      </w:rPr>
    </w:lvl>
  </w:abstractNum>
  <w:abstractNum w:abstractNumId="20" w15:restartNumberingAfterBreak="0">
    <w:nsid w:val="4437409B"/>
    <w:multiLevelType w:val="hybridMultilevel"/>
    <w:tmpl w:val="7996F408"/>
    <w:lvl w:ilvl="0" w:tplc="D2AE1830">
      <w:start w:val="2"/>
      <w:numFmt w:val="bullet"/>
      <w:lvlText w:val="-"/>
      <w:lvlJc w:val="left"/>
      <w:pPr>
        <w:ind w:left="1080" w:hanging="360"/>
      </w:pPr>
      <w:rPr>
        <w:rFonts w:ascii="Arimo" w:eastAsiaTheme="minorEastAsia" w:hAnsi="Arimo" w:cs="Arimo"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5797418"/>
    <w:multiLevelType w:val="hybridMultilevel"/>
    <w:tmpl w:val="C5223522"/>
    <w:lvl w:ilvl="0" w:tplc="0C0A0017">
      <w:start w:val="1"/>
      <w:numFmt w:val="lowerLetter"/>
      <w:lvlText w:val="%1)"/>
      <w:lvlJc w:val="left"/>
      <w:pPr>
        <w:ind w:left="1855" w:hanging="360"/>
      </w:pPr>
    </w:lvl>
    <w:lvl w:ilvl="1" w:tplc="0C0A0019" w:tentative="1">
      <w:start w:val="1"/>
      <w:numFmt w:val="lowerLetter"/>
      <w:lvlText w:val="%2."/>
      <w:lvlJc w:val="left"/>
      <w:pPr>
        <w:ind w:left="2575" w:hanging="360"/>
      </w:pPr>
    </w:lvl>
    <w:lvl w:ilvl="2" w:tplc="0C0A001B" w:tentative="1">
      <w:start w:val="1"/>
      <w:numFmt w:val="lowerRoman"/>
      <w:lvlText w:val="%3."/>
      <w:lvlJc w:val="right"/>
      <w:pPr>
        <w:ind w:left="3295" w:hanging="180"/>
      </w:pPr>
    </w:lvl>
    <w:lvl w:ilvl="3" w:tplc="0C0A000F" w:tentative="1">
      <w:start w:val="1"/>
      <w:numFmt w:val="decimal"/>
      <w:lvlText w:val="%4."/>
      <w:lvlJc w:val="left"/>
      <w:pPr>
        <w:ind w:left="4015" w:hanging="360"/>
      </w:pPr>
    </w:lvl>
    <w:lvl w:ilvl="4" w:tplc="0C0A0019" w:tentative="1">
      <w:start w:val="1"/>
      <w:numFmt w:val="lowerLetter"/>
      <w:lvlText w:val="%5."/>
      <w:lvlJc w:val="left"/>
      <w:pPr>
        <w:ind w:left="4735" w:hanging="360"/>
      </w:pPr>
    </w:lvl>
    <w:lvl w:ilvl="5" w:tplc="0C0A001B" w:tentative="1">
      <w:start w:val="1"/>
      <w:numFmt w:val="lowerRoman"/>
      <w:lvlText w:val="%6."/>
      <w:lvlJc w:val="right"/>
      <w:pPr>
        <w:ind w:left="5455" w:hanging="180"/>
      </w:pPr>
    </w:lvl>
    <w:lvl w:ilvl="6" w:tplc="0C0A000F" w:tentative="1">
      <w:start w:val="1"/>
      <w:numFmt w:val="decimal"/>
      <w:lvlText w:val="%7."/>
      <w:lvlJc w:val="left"/>
      <w:pPr>
        <w:ind w:left="6175" w:hanging="360"/>
      </w:pPr>
    </w:lvl>
    <w:lvl w:ilvl="7" w:tplc="0C0A0019" w:tentative="1">
      <w:start w:val="1"/>
      <w:numFmt w:val="lowerLetter"/>
      <w:lvlText w:val="%8."/>
      <w:lvlJc w:val="left"/>
      <w:pPr>
        <w:ind w:left="6895" w:hanging="360"/>
      </w:pPr>
    </w:lvl>
    <w:lvl w:ilvl="8" w:tplc="0C0A001B" w:tentative="1">
      <w:start w:val="1"/>
      <w:numFmt w:val="lowerRoman"/>
      <w:lvlText w:val="%9."/>
      <w:lvlJc w:val="right"/>
      <w:pPr>
        <w:ind w:left="7615" w:hanging="180"/>
      </w:pPr>
    </w:lvl>
  </w:abstractNum>
  <w:abstractNum w:abstractNumId="22" w15:restartNumberingAfterBreak="0">
    <w:nsid w:val="46D64A2D"/>
    <w:multiLevelType w:val="hybridMultilevel"/>
    <w:tmpl w:val="45006C8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86F0CFA"/>
    <w:multiLevelType w:val="hybridMultilevel"/>
    <w:tmpl w:val="F9B2CE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01F0C8F"/>
    <w:multiLevelType w:val="hybridMultilevel"/>
    <w:tmpl w:val="3DF0810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0F80500"/>
    <w:multiLevelType w:val="hybridMultilevel"/>
    <w:tmpl w:val="BB0663EC"/>
    <w:lvl w:ilvl="0" w:tplc="C3726B20">
      <w:start w:val="1"/>
      <w:numFmt w:val="decimal"/>
      <w:pStyle w:val="subtituloazul"/>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5433C61"/>
    <w:multiLevelType w:val="hybridMultilevel"/>
    <w:tmpl w:val="9202BBD0"/>
    <w:lvl w:ilvl="0" w:tplc="C3505118">
      <w:start w:val="1"/>
      <w:numFmt w:val="bullet"/>
      <w:lvlText w:val="-"/>
      <w:lvlJc w:val="left"/>
      <w:pPr>
        <w:ind w:left="1068" w:hanging="360"/>
      </w:pPr>
      <w:rPr>
        <w:rFonts w:ascii="Arial" w:eastAsiaTheme="minorHAnsi"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556264FD"/>
    <w:multiLevelType w:val="hybridMultilevel"/>
    <w:tmpl w:val="E88243AC"/>
    <w:lvl w:ilvl="0" w:tplc="C9543DBC">
      <w:start w:val="2"/>
      <w:numFmt w:val="decimal"/>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28" w15:restartNumberingAfterBreak="0">
    <w:nsid w:val="572A3B44"/>
    <w:multiLevelType w:val="hybridMultilevel"/>
    <w:tmpl w:val="6A583506"/>
    <w:lvl w:ilvl="0" w:tplc="FFFFFFFF">
      <w:start w:val="1"/>
      <w:numFmt w:val="bullet"/>
      <w:lvlText w:val="-"/>
      <w:lvlJc w:val="left"/>
      <w:pPr>
        <w:ind w:left="720" w:hanging="360"/>
      </w:pPr>
      <w:rPr>
        <w:rFonts w:ascii="Arial" w:eastAsiaTheme="minorHAnsi" w:hAnsi="Arial" w:cs="Arial" w:hint="default"/>
      </w:rPr>
    </w:lvl>
    <w:lvl w:ilvl="1" w:tplc="EFBA6EFA">
      <w:numFmt w:val="bullet"/>
      <w:lvlText w:val="•"/>
      <w:lvlJc w:val="left"/>
      <w:pPr>
        <w:ind w:left="1440" w:hanging="360"/>
      </w:pPr>
      <w:rPr>
        <w:rFonts w:hint="default"/>
        <w:lang w:val="es-ES" w:eastAsia="en-US" w:bidi="ar-SA"/>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7424E7E"/>
    <w:multiLevelType w:val="hybridMultilevel"/>
    <w:tmpl w:val="51D6E164"/>
    <w:lvl w:ilvl="0" w:tplc="0C0A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98A4F73"/>
    <w:multiLevelType w:val="multilevel"/>
    <w:tmpl w:val="8594D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2826B0"/>
    <w:multiLevelType w:val="hybridMultilevel"/>
    <w:tmpl w:val="A896FA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1566E34"/>
    <w:multiLevelType w:val="hybridMultilevel"/>
    <w:tmpl w:val="FB4C24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19D0306"/>
    <w:multiLevelType w:val="hybridMultilevel"/>
    <w:tmpl w:val="464C21C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51E7E6D"/>
    <w:multiLevelType w:val="hybridMultilevel"/>
    <w:tmpl w:val="F628EF38"/>
    <w:lvl w:ilvl="0" w:tplc="B64E70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54D1A90"/>
    <w:multiLevelType w:val="hybridMultilevel"/>
    <w:tmpl w:val="EE06050C"/>
    <w:lvl w:ilvl="0" w:tplc="DEAA9CB2">
      <w:start w:val="10"/>
      <w:numFmt w:val="decimal"/>
      <w:lvlText w:val="%1."/>
      <w:lvlJc w:val="left"/>
      <w:pPr>
        <w:ind w:left="1164" w:hanging="45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36" w15:restartNumberingAfterBreak="0">
    <w:nsid w:val="67D05BC6"/>
    <w:multiLevelType w:val="hybridMultilevel"/>
    <w:tmpl w:val="0248FDA6"/>
    <w:lvl w:ilvl="0" w:tplc="F9DAC8E4">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8CB7005"/>
    <w:multiLevelType w:val="multilevel"/>
    <w:tmpl w:val="72606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645FD0"/>
    <w:multiLevelType w:val="hybridMultilevel"/>
    <w:tmpl w:val="FA7C0A4A"/>
    <w:lvl w:ilvl="0" w:tplc="0C0A001B">
      <w:start w:val="1"/>
      <w:numFmt w:val="lowerRoman"/>
      <w:lvlText w:val="%1."/>
      <w:lvlJc w:val="righ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9" w15:restartNumberingAfterBreak="0">
    <w:nsid w:val="6DF818A6"/>
    <w:multiLevelType w:val="hybridMultilevel"/>
    <w:tmpl w:val="E6303C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3FC6596"/>
    <w:multiLevelType w:val="hybridMultilevel"/>
    <w:tmpl w:val="455E7D86"/>
    <w:lvl w:ilvl="0" w:tplc="0C0A000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4390A31"/>
    <w:multiLevelType w:val="hybridMultilevel"/>
    <w:tmpl w:val="FA7C0A4A"/>
    <w:lvl w:ilvl="0" w:tplc="FFFFFFFF">
      <w:start w:val="1"/>
      <w:numFmt w:val="lowerRoman"/>
      <w:lvlText w:val="%1."/>
      <w:lvlJc w:val="righ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2" w15:restartNumberingAfterBreak="0">
    <w:nsid w:val="7F7748E1"/>
    <w:multiLevelType w:val="hybridMultilevel"/>
    <w:tmpl w:val="FDF09FF4"/>
    <w:lvl w:ilvl="0" w:tplc="7A429C2E">
      <w:start w:val="8"/>
      <w:numFmt w:val="decimal"/>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43" w15:restartNumberingAfterBreak="0">
    <w:nsid w:val="7F9D0269"/>
    <w:multiLevelType w:val="hybridMultilevel"/>
    <w:tmpl w:val="809C5E12"/>
    <w:lvl w:ilvl="0" w:tplc="85E41A4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7"/>
  </w:num>
  <w:num w:numId="2">
    <w:abstractNumId w:val="5"/>
  </w:num>
  <w:num w:numId="3">
    <w:abstractNumId w:val="32"/>
  </w:num>
  <w:num w:numId="4">
    <w:abstractNumId w:val="25"/>
  </w:num>
  <w:num w:numId="5">
    <w:abstractNumId w:val="40"/>
  </w:num>
  <w:num w:numId="6">
    <w:abstractNumId w:val="21"/>
  </w:num>
  <w:num w:numId="7">
    <w:abstractNumId w:val="19"/>
  </w:num>
  <w:num w:numId="8">
    <w:abstractNumId w:val="15"/>
  </w:num>
  <w:num w:numId="9">
    <w:abstractNumId w:val="26"/>
  </w:num>
  <w:num w:numId="10">
    <w:abstractNumId w:val="28"/>
  </w:num>
  <w:num w:numId="11">
    <w:abstractNumId w:val="38"/>
  </w:num>
  <w:num w:numId="12">
    <w:abstractNumId w:val="23"/>
  </w:num>
  <w:num w:numId="13">
    <w:abstractNumId w:val="3"/>
  </w:num>
  <w:num w:numId="14">
    <w:abstractNumId w:val="24"/>
  </w:num>
  <w:num w:numId="15">
    <w:abstractNumId w:val="39"/>
  </w:num>
  <w:num w:numId="16">
    <w:abstractNumId w:val="41"/>
  </w:num>
  <w:num w:numId="17">
    <w:abstractNumId w:val="27"/>
  </w:num>
  <w:num w:numId="18">
    <w:abstractNumId w:val="18"/>
  </w:num>
  <w:num w:numId="19">
    <w:abstractNumId w:val="37"/>
  </w:num>
  <w:num w:numId="20">
    <w:abstractNumId w:val="30"/>
  </w:num>
  <w:num w:numId="21">
    <w:abstractNumId w:val="12"/>
  </w:num>
  <w:num w:numId="22">
    <w:abstractNumId w:val="1"/>
  </w:num>
  <w:num w:numId="23">
    <w:abstractNumId w:val="20"/>
  </w:num>
  <w:num w:numId="24">
    <w:abstractNumId w:val="10"/>
  </w:num>
  <w:num w:numId="25">
    <w:abstractNumId w:val="11"/>
  </w:num>
  <w:num w:numId="26">
    <w:abstractNumId w:val="22"/>
  </w:num>
  <w:num w:numId="27">
    <w:abstractNumId w:val="29"/>
  </w:num>
  <w:num w:numId="28">
    <w:abstractNumId w:val="33"/>
  </w:num>
  <w:num w:numId="29">
    <w:abstractNumId w:val="14"/>
  </w:num>
  <w:num w:numId="30">
    <w:abstractNumId w:val="31"/>
  </w:num>
  <w:num w:numId="31">
    <w:abstractNumId w:val="36"/>
  </w:num>
  <w:num w:numId="32">
    <w:abstractNumId w:val="4"/>
  </w:num>
  <w:num w:numId="33">
    <w:abstractNumId w:val="2"/>
  </w:num>
  <w:num w:numId="34">
    <w:abstractNumId w:val="15"/>
  </w:num>
  <w:num w:numId="35">
    <w:abstractNumId w:val="42"/>
  </w:num>
  <w:num w:numId="36">
    <w:abstractNumId w:val="16"/>
  </w:num>
  <w:num w:numId="37">
    <w:abstractNumId w:val="35"/>
  </w:num>
  <w:num w:numId="38">
    <w:abstractNumId w:val="17"/>
  </w:num>
  <w:num w:numId="39">
    <w:abstractNumId w:val="6"/>
  </w:num>
  <w:num w:numId="40">
    <w:abstractNumId w:val="43"/>
  </w:num>
  <w:num w:numId="41">
    <w:abstractNumId w:val="0"/>
  </w:num>
  <w:num w:numId="42">
    <w:abstractNumId w:val="34"/>
  </w:num>
  <w:num w:numId="43">
    <w:abstractNumId w:val="9"/>
  </w:num>
  <w:num w:numId="44">
    <w:abstractNumId w:val="8"/>
  </w:num>
  <w:num w:numId="45">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195"/>
    <w:rsid w:val="00000F14"/>
    <w:rsid w:val="00001725"/>
    <w:rsid w:val="000027AD"/>
    <w:rsid w:val="000043B2"/>
    <w:rsid w:val="000065E5"/>
    <w:rsid w:val="00010C84"/>
    <w:rsid w:val="00011281"/>
    <w:rsid w:val="000142B8"/>
    <w:rsid w:val="000150C9"/>
    <w:rsid w:val="00015FAB"/>
    <w:rsid w:val="000179E8"/>
    <w:rsid w:val="00017D0A"/>
    <w:rsid w:val="000233BC"/>
    <w:rsid w:val="00023412"/>
    <w:rsid w:val="00025143"/>
    <w:rsid w:val="00030124"/>
    <w:rsid w:val="00031EAD"/>
    <w:rsid w:val="00041CB4"/>
    <w:rsid w:val="00042B61"/>
    <w:rsid w:val="00052930"/>
    <w:rsid w:val="0005372D"/>
    <w:rsid w:val="0005783F"/>
    <w:rsid w:val="0006369F"/>
    <w:rsid w:val="0007084B"/>
    <w:rsid w:val="0007347C"/>
    <w:rsid w:val="0007450F"/>
    <w:rsid w:val="000771E6"/>
    <w:rsid w:val="000779AE"/>
    <w:rsid w:val="00077C35"/>
    <w:rsid w:val="000801D1"/>
    <w:rsid w:val="00081412"/>
    <w:rsid w:val="0008260A"/>
    <w:rsid w:val="00083078"/>
    <w:rsid w:val="00085DF7"/>
    <w:rsid w:val="00086DDC"/>
    <w:rsid w:val="00087AEC"/>
    <w:rsid w:val="0009124B"/>
    <w:rsid w:val="000935A4"/>
    <w:rsid w:val="00096258"/>
    <w:rsid w:val="00097C6C"/>
    <w:rsid w:val="000B0F6E"/>
    <w:rsid w:val="000B218C"/>
    <w:rsid w:val="000B2634"/>
    <w:rsid w:val="000B29EE"/>
    <w:rsid w:val="000B4A04"/>
    <w:rsid w:val="000C089A"/>
    <w:rsid w:val="000C7560"/>
    <w:rsid w:val="000D0C6C"/>
    <w:rsid w:val="000D1619"/>
    <w:rsid w:val="000D5E6F"/>
    <w:rsid w:val="000D6B44"/>
    <w:rsid w:val="000D7AF3"/>
    <w:rsid w:val="000E0ABC"/>
    <w:rsid w:val="000E13CC"/>
    <w:rsid w:val="000E3037"/>
    <w:rsid w:val="000E3AA4"/>
    <w:rsid w:val="000F07E9"/>
    <w:rsid w:val="000F1F92"/>
    <w:rsid w:val="000F23ED"/>
    <w:rsid w:val="000F4828"/>
    <w:rsid w:val="000F4F2D"/>
    <w:rsid w:val="000F7E2B"/>
    <w:rsid w:val="001021D6"/>
    <w:rsid w:val="0010237C"/>
    <w:rsid w:val="00102C0A"/>
    <w:rsid w:val="00106BA7"/>
    <w:rsid w:val="00107EAA"/>
    <w:rsid w:val="00115323"/>
    <w:rsid w:val="001160C0"/>
    <w:rsid w:val="00121058"/>
    <w:rsid w:val="00124CFA"/>
    <w:rsid w:val="00125CDC"/>
    <w:rsid w:val="00127798"/>
    <w:rsid w:val="00130DCC"/>
    <w:rsid w:val="00131704"/>
    <w:rsid w:val="0014084C"/>
    <w:rsid w:val="00143272"/>
    <w:rsid w:val="001433F9"/>
    <w:rsid w:val="00147981"/>
    <w:rsid w:val="001510C7"/>
    <w:rsid w:val="001524F2"/>
    <w:rsid w:val="00152782"/>
    <w:rsid w:val="00153DFC"/>
    <w:rsid w:val="001546A0"/>
    <w:rsid w:val="001546DD"/>
    <w:rsid w:val="001552CE"/>
    <w:rsid w:val="001560B0"/>
    <w:rsid w:val="00156538"/>
    <w:rsid w:val="00160926"/>
    <w:rsid w:val="00165463"/>
    <w:rsid w:val="0016692F"/>
    <w:rsid w:val="00166F7B"/>
    <w:rsid w:val="00171102"/>
    <w:rsid w:val="001718AA"/>
    <w:rsid w:val="001726C7"/>
    <w:rsid w:val="001743E0"/>
    <w:rsid w:val="001751B9"/>
    <w:rsid w:val="001758E0"/>
    <w:rsid w:val="00182DB4"/>
    <w:rsid w:val="0018328E"/>
    <w:rsid w:val="00187EC1"/>
    <w:rsid w:val="001A1E68"/>
    <w:rsid w:val="001A2CBD"/>
    <w:rsid w:val="001A3619"/>
    <w:rsid w:val="001A43E2"/>
    <w:rsid w:val="001A5CB1"/>
    <w:rsid w:val="001A7E0D"/>
    <w:rsid w:val="001B1310"/>
    <w:rsid w:val="001B15CA"/>
    <w:rsid w:val="001B1689"/>
    <w:rsid w:val="001B5A7F"/>
    <w:rsid w:val="001B60D4"/>
    <w:rsid w:val="001B65D2"/>
    <w:rsid w:val="001C24D1"/>
    <w:rsid w:val="001C2511"/>
    <w:rsid w:val="001C26F4"/>
    <w:rsid w:val="001C326E"/>
    <w:rsid w:val="001C346E"/>
    <w:rsid w:val="001C555E"/>
    <w:rsid w:val="001C5BA2"/>
    <w:rsid w:val="001D0F42"/>
    <w:rsid w:val="001D2B0A"/>
    <w:rsid w:val="001D62E6"/>
    <w:rsid w:val="001E2463"/>
    <w:rsid w:val="001E3E57"/>
    <w:rsid w:val="001E54B3"/>
    <w:rsid w:val="001F3440"/>
    <w:rsid w:val="001F359F"/>
    <w:rsid w:val="001F4DC9"/>
    <w:rsid w:val="001F56D0"/>
    <w:rsid w:val="001F68F8"/>
    <w:rsid w:val="00206F85"/>
    <w:rsid w:val="00207528"/>
    <w:rsid w:val="002117AF"/>
    <w:rsid w:val="0021294A"/>
    <w:rsid w:val="0021462F"/>
    <w:rsid w:val="00215492"/>
    <w:rsid w:val="002169E5"/>
    <w:rsid w:val="00216B41"/>
    <w:rsid w:val="0022070E"/>
    <w:rsid w:val="00227398"/>
    <w:rsid w:val="00231460"/>
    <w:rsid w:val="0023171A"/>
    <w:rsid w:val="0023364A"/>
    <w:rsid w:val="002349CE"/>
    <w:rsid w:val="00236A85"/>
    <w:rsid w:val="0024075C"/>
    <w:rsid w:val="00240CF9"/>
    <w:rsid w:val="002413B0"/>
    <w:rsid w:val="00242EC0"/>
    <w:rsid w:val="00243E5C"/>
    <w:rsid w:val="002442A2"/>
    <w:rsid w:val="00245850"/>
    <w:rsid w:val="00246EC2"/>
    <w:rsid w:val="00251916"/>
    <w:rsid w:val="0025555F"/>
    <w:rsid w:val="00255B49"/>
    <w:rsid w:val="00257A27"/>
    <w:rsid w:val="00265687"/>
    <w:rsid w:val="0026685E"/>
    <w:rsid w:val="00266AF7"/>
    <w:rsid w:val="00267B77"/>
    <w:rsid w:val="002733BC"/>
    <w:rsid w:val="00275B33"/>
    <w:rsid w:val="00276E15"/>
    <w:rsid w:val="002770A5"/>
    <w:rsid w:val="00277417"/>
    <w:rsid w:val="00280979"/>
    <w:rsid w:val="002821B2"/>
    <w:rsid w:val="0028264E"/>
    <w:rsid w:val="00283C77"/>
    <w:rsid w:val="00283DA0"/>
    <w:rsid w:val="0028463F"/>
    <w:rsid w:val="002860EE"/>
    <w:rsid w:val="002A02F0"/>
    <w:rsid w:val="002A381C"/>
    <w:rsid w:val="002A39B1"/>
    <w:rsid w:val="002A45C1"/>
    <w:rsid w:val="002A54FC"/>
    <w:rsid w:val="002A57FE"/>
    <w:rsid w:val="002A6D2E"/>
    <w:rsid w:val="002A7581"/>
    <w:rsid w:val="002A7DF7"/>
    <w:rsid w:val="002B0A1A"/>
    <w:rsid w:val="002B0C3B"/>
    <w:rsid w:val="002B1F66"/>
    <w:rsid w:val="002B2D1E"/>
    <w:rsid w:val="002B35B0"/>
    <w:rsid w:val="002B5A7C"/>
    <w:rsid w:val="002B6F4D"/>
    <w:rsid w:val="002C369F"/>
    <w:rsid w:val="002C4F90"/>
    <w:rsid w:val="002D267F"/>
    <w:rsid w:val="002D3FEF"/>
    <w:rsid w:val="002D507B"/>
    <w:rsid w:val="002D7894"/>
    <w:rsid w:val="002E62F0"/>
    <w:rsid w:val="002E6745"/>
    <w:rsid w:val="002F091E"/>
    <w:rsid w:val="002F3820"/>
    <w:rsid w:val="002F41C2"/>
    <w:rsid w:val="002F6505"/>
    <w:rsid w:val="00301211"/>
    <w:rsid w:val="003045AE"/>
    <w:rsid w:val="00310FA0"/>
    <w:rsid w:val="00311D7C"/>
    <w:rsid w:val="0031233F"/>
    <w:rsid w:val="003132F3"/>
    <w:rsid w:val="00313E24"/>
    <w:rsid w:val="003145B2"/>
    <w:rsid w:val="00314D2B"/>
    <w:rsid w:val="00316AF2"/>
    <w:rsid w:val="00324D72"/>
    <w:rsid w:val="003267B2"/>
    <w:rsid w:val="00337F23"/>
    <w:rsid w:val="003443AE"/>
    <w:rsid w:val="00344784"/>
    <w:rsid w:val="00345472"/>
    <w:rsid w:val="00345CC6"/>
    <w:rsid w:val="0034736A"/>
    <w:rsid w:val="00354329"/>
    <w:rsid w:val="00354829"/>
    <w:rsid w:val="00356D1A"/>
    <w:rsid w:val="00364EAA"/>
    <w:rsid w:val="00366AA8"/>
    <w:rsid w:val="00371A8D"/>
    <w:rsid w:val="003748F7"/>
    <w:rsid w:val="00375D38"/>
    <w:rsid w:val="00375DA2"/>
    <w:rsid w:val="0038046C"/>
    <w:rsid w:val="003822C4"/>
    <w:rsid w:val="003830F9"/>
    <w:rsid w:val="00383C1D"/>
    <w:rsid w:val="00386CFF"/>
    <w:rsid w:val="00387C49"/>
    <w:rsid w:val="003943AE"/>
    <w:rsid w:val="00394DF9"/>
    <w:rsid w:val="00397492"/>
    <w:rsid w:val="00397F1B"/>
    <w:rsid w:val="003A1529"/>
    <w:rsid w:val="003A174B"/>
    <w:rsid w:val="003A1797"/>
    <w:rsid w:val="003A3EEC"/>
    <w:rsid w:val="003A47B8"/>
    <w:rsid w:val="003A4C49"/>
    <w:rsid w:val="003B20C5"/>
    <w:rsid w:val="003B3869"/>
    <w:rsid w:val="003B7B41"/>
    <w:rsid w:val="003C13A4"/>
    <w:rsid w:val="003C5EFB"/>
    <w:rsid w:val="003C7663"/>
    <w:rsid w:val="003D282B"/>
    <w:rsid w:val="003D5C5F"/>
    <w:rsid w:val="003E03BF"/>
    <w:rsid w:val="003E170A"/>
    <w:rsid w:val="003E23E3"/>
    <w:rsid w:val="003E2582"/>
    <w:rsid w:val="003E31BD"/>
    <w:rsid w:val="003E4719"/>
    <w:rsid w:val="003E550D"/>
    <w:rsid w:val="003E69A1"/>
    <w:rsid w:val="003F0BF2"/>
    <w:rsid w:val="003F0EB4"/>
    <w:rsid w:val="003F228F"/>
    <w:rsid w:val="004013DF"/>
    <w:rsid w:val="004026CE"/>
    <w:rsid w:val="0040318F"/>
    <w:rsid w:val="00405F09"/>
    <w:rsid w:val="0040666D"/>
    <w:rsid w:val="0040694F"/>
    <w:rsid w:val="004076B3"/>
    <w:rsid w:val="004142C8"/>
    <w:rsid w:val="00414903"/>
    <w:rsid w:val="0041751E"/>
    <w:rsid w:val="004237BF"/>
    <w:rsid w:val="00423F65"/>
    <w:rsid w:val="004336BF"/>
    <w:rsid w:val="00433F21"/>
    <w:rsid w:val="004351ED"/>
    <w:rsid w:val="004403F6"/>
    <w:rsid w:val="00440FC4"/>
    <w:rsid w:val="004418B5"/>
    <w:rsid w:val="00441FF4"/>
    <w:rsid w:val="004426D8"/>
    <w:rsid w:val="00442CC6"/>
    <w:rsid w:val="004458F3"/>
    <w:rsid w:val="004461FB"/>
    <w:rsid w:val="004467E8"/>
    <w:rsid w:val="00446F6F"/>
    <w:rsid w:val="004505D4"/>
    <w:rsid w:val="00451984"/>
    <w:rsid w:val="004519E6"/>
    <w:rsid w:val="004538EA"/>
    <w:rsid w:val="00454F37"/>
    <w:rsid w:val="00455D71"/>
    <w:rsid w:val="0046107B"/>
    <w:rsid w:val="00466820"/>
    <w:rsid w:val="004714BF"/>
    <w:rsid w:val="00473080"/>
    <w:rsid w:val="00473087"/>
    <w:rsid w:val="004733AB"/>
    <w:rsid w:val="00476731"/>
    <w:rsid w:val="00476A8E"/>
    <w:rsid w:val="004840AD"/>
    <w:rsid w:val="0048500F"/>
    <w:rsid w:val="004861F8"/>
    <w:rsid w:val="004901F1"/>
    <w:rsid w:val="00490434"/>
    <w:rsid w:val="00495208"/>
    <w:rsid w:val="004959F7"/>
    <w:rsid w:val="00496421"/>
    <w:rsid w:val="00496B84"/>
    <w:rsid w:val="00496FDE"/>
    <w:rsid w:val="004978E6"/>
    <w:rsid w:val="004A1D7C"/>
    <w:rsid w:val="004A22AA"/>
    <w:rsid w:val="004A4222"/>
    <w:rsid w:val="004A4D2C"/>
    <w:rsid w:val="004B1A0D"/>
    <w:rsid w:val="004B2667"/>
    <w:rsid w:val="004B33AF"/>
    <w:rsid w:val="004B4826"/>
    <w:rsid w:val="004B4E79"/>
    <w:rsid w:val="004B4FCC"/>
    <w:rsid w:val="004B515D"/>
    <w:rsid w:val="004B51D4"/>
    <w:rsid w:val="004C1BC1"/>
    <w:rsid w:val="004C7356"/>
    <w:rsid w:val="004C7562"/>
    <w:rsid w:val="004C7A2D"/>
    <w:rsid w:val="004C7BFA"/>
    <w:rsid w:val="004D28B2"/>
    <w:rsid w:val="004D48D0"/>
    <w:rsid w:val="004D7B47"/>
    <w:rsid w:val="004D7B53"/>
    <w:rsid w:val="004E6B67"/>
    <w:rsid w:val="004E7E40"/>
    <w:rsid w:val="004F0D68"/>
    <w:rsid w:val="004F26C8"/>
    <w:rsid w:val="004F28F1"/>
    <w:rsid w:val="004F4823"/>
    <w:rsid w:val="004F7050"/>
    <w:rsid w:val="00501EE3"/>
    <w:rsid w:val="00502F99"/>
    <w:rsid w:val="005057FD"/>
    <w:rsid w:val="00507FE7"/>
    <w:rsid w:val="005155E6"/>
    <w:rsid w:val="00516BE7"/>
    <w:rsid w:val="00517056"/>
    <w:rsid w:val="005178A2"/>
    <w:rsid w:val="005207A9"/>
    <w:rsid w:val="0052109F"/>
    <w:rsid w:val="005215D5"/>
    <w:rsid w:val="005220C7"/>
    <w:rsid w:val="0052240C"/>
    <w:rsid w:val="005234B7"/>
    <w:rsid w:val="0052463D"/>
    <w:rsid w:val="00526C96"/>
    <w:rsid w:val="00526F5E"/>
    <w:rsid w:val="005300A4"/>
    <w:rsid w:val="00530F60"/>
    <w:rsid w:val="00531465"/>
    <w:rsid w:val="005424F6"/>
    <w:rsid w:val="005434A3"/>
    <w:rsid w:val="005441A2"/>
    <w:rsid w:val="005468E4"/>
    <w:rsid w:val="005473E0"/>
    <w:rsid w:val="00550428"/>
    <w:rsid w:val="005511A4"/>
    <w:rsid w:val="0055142A"/>
    <w:rsid w:val="0055219D"/>
    <w:rsid w:val="00552556"/>
    <w:rsid w:val="00553F5C"/>
    <w:rsid w:val="00553FF4"/>
    <w:rsid w:val="00555B7C"/>
    <w:rsid w:val="0056291E"/>
    <w:rsid w:val="00562B95"/>
    <w:rsid w:val="00563BFB"/>
    <w:rsid w:val="00565D7E"/>
    <w:rsid w:val="005700BE"/>
    <w:rsid w:val="005711F9"/>
    <w:rsid w:val="00572B51"/>
    <w:rsid w:val="0057318B"/>
    <w:rsid w:val="00575E9D"/>
    <w:rsid w:val="005823F5"/>
    <w:rsid w:val="00583777"/>
    <w:rsid w:val="005847F9"/>
    <w:rsid w:val="00591BD7"/>
    <w:rsid w:val="00592703"/>
    <w:rsid w:val="005934CA"/>
    <w:rsid w:val="00595136"/>
    <w:rsid w:val="00596871"/>
    <w:rsid w:val="005975BE"/>
    <w:rsid w:val="005A4A3A"/>
    <w:rsid w:val="005A6347"/>
    <w:rsid w:val="005A6ECC"/>
    <w:rsid w:val="005B06AC"/>
    <w:rsid w:val="005B0CAC"/>
    <w:rsid w:val="005B21CF"/>
    <w:rsid w:val="005B3EAC"/>
    <w:rsid w:val="005B3EB0"/>
    <w:rsid w:val="005B436E"/>
    <w:rsid w:val="005B5349"/>
    <w:rsid w:val="005B6135"/>
    <w:rsid w:val="005C0584"/>
    <w:rsid w:val="005C2250"/>
    <w:rsid w:val="005D2AC7"/>
    <w:rsid w:val="005D5D0D"/>
    <w:rsid w:val="005E11ED"/>
    <w:rsid w:val="005E1666"/>
    <w:rsid w:val="005E18A9"/>
    <w:rsid w:val="005E38D6"/>
    <w:rsid w:val="005E458B"/>
    <w:rsid w:val="005E63ED"/>
    <w:rsid w:val="005E6DED"/>
    <w:rsid w:val="005F1ABE"/>
    <w:rsid w:val="005F43B2"/>
    <w:rsid w:val="005F5295"/>
    <w:rsid w:val="005F5EF4"/>
    <w:rsid w:val="005F711E"/>
    <w:rsid w:val="00603B8A"/>
    <w:rsid w:val="00621060"/>
    <w:rsid w:val="00621E2C"/>
    <w:rsid w:val="00623003"/>
    <w:rsid w:val="00623510"/>
    <w:rsid w:val="006318C7"/>
    <w:rsid w:val="0063543F"/>
    <w:rsid w:val="006371A2"/>
    <w:rsid w:val="00640699"/>
    <w:rsid w:val="0064105F"/>
    <w:rsid w:val="0064116D"/>
    <w:rsid w:val="00643BE9"/>
    <w:rsid w:val="00643D9E"/>
    <w:rsid w:val="006454FE"/>
    <w:rsid w:val="00645863"/>
    <w:rsid w:val="006458E4"/>
    <w:rsid w:val="00646DA6"/>
    <w:rsid w:val="00650006"/>
    <w:rsid w:val="00652A17"/>
    <w:rsid w:val="00660B5D"/>
    <w:rsid w:val="00661748"/>
    <w:rsid w:val="00662449"/>
    <w:rsid w:val="00663AAA"/>
    <w:rsid w:val="00663B7E"/>
    <w:rsid w:val="00665988"/>
    <w:rsid w:val="00666BEA"/>
    <w:rsid w:val="00670BFF"/>
    <w:rsid w:val="00672489"/>
    <w:rsid w:val="0067394B"/>
    <w:rsid w:val="006756D6"/>
    <w:rsid w:val="00676FD4"/>
    <w:rsid w:val="006772EF"/>
    <w:rsid w:val="0068061A"/>
    <w:rsid w:val="00684031"/>
    <w:rsid w:val="00684198"/>
    <w:rsid w:val="006901F9"/>
    <w:rsid w:val="00692CC6"/>
    <w:rsid w:val="006941E2"/>
    <w:rsid w:val="00697064"/>
    <w:rsid w:val="00697248"/>
    <w:rsid w:val="0069748D"/>
    <w:rsid w:val="00697C4B"/>
    <w:rsid w:val="006A1D03"/>
    <w:rsid w:val="006A1FCA"/>
    <w:rsid w:val="006A25B5"/>
    <w:rsid w:val="006A4C01"/>
    <w:rsid w:val="006A6D57"/>
    <w:rsid w:val="006A6DA2"/>
    <w:rsid w:val="006A712C"/>
    <w:rsid w:val="006B5941"/>
    <w:rsid w:val="006B6EB9"/>
    <w:rsid w:val="006B7251"/>
    <w:rsid w:val="006C06B0"/>
    <w:rsid w:val="006C3617"/>
    <w:rsid w:val="006D6328"/>
    <w:rsid w:val="006D64CF"/>
    <w:rsid w:val="006D704F"/>
    <w:rsid w:val="006E2BB7"/>
    <w:rsid w:val="006E352D"/>
    <w:rsid w:val="006E5228"/>
    <w:rsid w:val="006E5B39"/>
    <w:rsid w:val="006E5D2F"/>
    <w:rsid w:val="006F359F"/>
    <w:rsid w:val="006F5F3D"/>
    <w:rsid w:val="00702791"/>
    <w:rsid w:val="007039BE"/>
    <w:rsid w:val="007103AB"/>
    <w:rsid w:val="007129D6"/>
    <w:rsid w:val="00713BA5"/>
    <w:rsid w:val="007226B7"/>
    <w:rsid w:val="007333C3"/>
    <w:rsid w:val="00734192"/>
    <w:rsid w:val="00736629"/>
    <w:rsid w:val="0073695D"/>
    <w:rsid w:val="00736F9C"/>
    <w:rsid w:val="00741F1A"/>
    <w:rsid w:val="00742416"/>
    <w:rsid w:val="0074787F"/>
    <w:rsid w:val="00750623"/>
    <w:rsid w:val="00750E20"/>
    <w:rsid w:val="00750FB2"/>
    <w:rsid w:val="0075199D"/>
    <w:rsid w:val="007529D2"/>
    <w:rsid w:val="00755A49"/>
    <w:rsid w:val="00756877"/>
    <w:rsid w:val="007572FF"/>
    <w:rsid w:val="00760A8B"/>
    <w:rsid w:val="00762154"/>
    <w:rsid w:val="007634AE"/>
    <w:rsid w:val="00770807"/>
    <w:rsid w:val="00773A5B"/>
    <w:rsid w:val="00776B8E"/>
    <w:rsid w:val="0077715E"/>
    <w:rsid w:val="00780059"/>
    <w:rsid w:val="00781BE6"/>
    <w:rsid w:val="0078622D"/>
    <w:rsid w:val="00787548"/>
    <w:rsid w:val="00790063"/>
    <w:rsid w:val="00790944"/>
    <w:rsid w:val="007955E5"/>
    <w:rsid w:val="007961D3"/>
    <w:rsid w:val="007966BD"/>
    <w:rsid w:val="007B1A7A"/>
    <w:rsid w:val="007B1CC2"/>
    <w:rsid w:val="007B3ECB"/>
    <w:rsid w:val="007B4C68"/>
    <w:rsid w:val="007B52F8"/>
    <w:rsid w:val="007C3492"/>
    <w:rsid w:val="007C471E"/>
    <w:rsid w:val="007C4EAA"/>
    <w:rsid w:val="007D265D"/>
    <w:rsid w:val="007D267A"/>
    <w:rsid w:val="007D52D6"/>
    <w:rsid w:val="007E0733"/>
    <w:rsid w:val="007E3C1B"/>
    <w:rsid w:val="007E47C3"/>
    <w:rsid w:val="007E5966"/>
    <w:rsid w:val="007E7950"/>
    <w:rsid w:val="007F2C44"/>
    <w:rsid w:val="007F408D"/>
    <w:rsid w:val="007F4432"/>
    <w:rsid w:val="0080077D"/>
    <w:rsid w:val="00801E77"/>
    <w:rsid w:val="00801F4D"/>
    <w:rsid w:val="008059AA"/>
    <w:rsid w:val="008154CB"/>
    <w:rsid w:val="008158BB"/>
    <w:rsid w:val="00816CBD"/>
    <w:rsid w:val="0082003E"/>
    <w:rsid w:val="00820221"/>
    <w:rsid w:val="00822406"/>
    <w:rsid w:val="008228AD"/>
    <w:rsid w:val="008250E1"/>
    <w:rsid w:val="00827BBF"/>
    <w:rsid w:val="008313F2"/>
    <w:rsid w:val="0083152C"/>
    <w:rsid w:val="008328FD"/>
    <w:rsid w:val="00832EAC"/>
    <w:rsid w:val="00834CB2"/>
    <w:rsid w:val="0083685E"/>
    <w:rsid w:val="008402E8"/>
    <w:rsid w:val="00840A80"/>
    <w:rsid w:val="00841221"/>
    <w:rsid w:val="0084195F"/>
    <w:rsid w:val="00852AB6"/>
    <w:rsid w:val="0085324F"/>
    <w:rsid w:val="00855A33"/>
    <w:rsid w:val="00856B3A"/>
    <w:rsid w:val="00863359"/>
    <w:rsid w:val="00884287"/>
    <w:rsid w:val="00884C02"/>
    <w:rsid w:val="0088626E"/>
    <w:rsid w:val="008864DA"/>
    <w:rsid w:val="008867F2"/>
    <w:rsid w:val="00886883"/>
    <w:rsid w:val="00886A5C"/>
    <w:rsid w:val="00891225"/>
    <w:rsid w:val="00891A79"/>
    <w:rsid w:val="008A18BC"/>
    <w:rsid w:val="008A1C27"/>
    <w:rsid w:val="008A1DE9"/>
    <w:rsid w:val="008A33B0"/>
    <w:rsid w:val="008A379D"/>
    <w:rsid w:val="008A73DF"/>
    <w:rsid w:val="008B09CF"/>
    <w:rsid w:val="008B4257"/>
    <w:rsid w:val="008B5788"/>
    <w:rsid w:val="008B59D7"/>
    <w:rsid w:val="008B6445"/>
    <w:rsid w:val="008B6639"/>
    <w:rsid w:val="008C2F83"/>
    <w:rsid w:val="008C4E2F"/>
    <w:rsid w:val="008C6608"/>
    <w:rsid w:val="008C7901"/>
    <w:rsid w:val="008D06B0"/>
    <w:rsid w:val="008D3179"/>
    <w:rsid w:val="008D3658"/>
    <w:rsid w:val="008D3B16"/>
    <w:rsid w:val="008E3A97"/>
    <w:rsid w:val="008E5A12"/>
    <w:rsid w:val="008F34F3"/>
    <w:rsid w:val="008F4510"/>
    <w:rsid w:val="008F561E"/>
    <w:rsid w:val="008F7882"/>
    <w:rsid w:val="008F7F00"/>
    <w:rsid w:val="009007F4"/>
    <w:rsid w:val="009046E4"/>
    <w:rsid w:val="009056B1"/>
    <w:rsid w:val="00906EF2"/>
    <w:rsid w:val="00906FA3"/>
    <w:rsid w:val="00912C3A"/>
    <w:rsid w:val="00913620"/>
    <w:rsid w:val="00921BAE"/>
    <w:rsid w:val="0092570E"/>
    <w:rsid w:val="00925A5E"/>
    <w:rsid w:val="00935F50"/>
    <w:rsid w:val="00940BEA"/>
    <w:rsid w:val="00941B89"/>
    <w:rsid w:val="0094386F"/>
    <w:rsid w:val="0094410D"/>
    <w:rsid w:val="00946670"/>
    <w:rsid w:val="00947B0F"/>
    <w:rsid w:val="00950E80"/>
    <w:rsid w:val="00951AB2"/>
    <w:rsid w:val="00954E60"/>
    <w:rsid w:val="009572A7"/>
    <w:rsid w:val="009572BB"/>
    <w:rsid w:val="00957B39"/>
    <w:rsid w:val="00964316"/>
    <w:rsid w:val="00965797"/>
    <w:rsid w:val="00966072"/>
    <w:rsid w:val="0097216C"/>
    <w:rsid w:val="00972FD3"/>
    <w:rsid w:val="009735DC"/>
    <w:rsid w:val="00974052"/>
    <w:rsid w:val="00974195"/>
    <w:rsid w:val="00976EF0"/>
    <w:rsid w:val="009772DC"/>
    <w:rsid w:val="009774D1"/>
    <w:rsid w:val="009838F2"/>
    <w:rsid w:val="00983C40"/>
    <w:rsid w:val="00983E70"/>
    <w:rsid w:val="00984691"/>
    <w:rsid w:val="00984EF9"/>
    <w:rsid w:val="0098622D"/>
    <w:rsid w:val="009866C8"/>
    <w:rsid w:val="0098678E"/>
    <w:rsid w:val="00991247"/>
    <w:rsid w:val="009924FF"/>
    <w:rsid w:val="00992A21"/>
    <w:rsid w:val="00993A93"/>
    <w:rsid w:val="00995868"/>
    <w:rsid w:val="009A33AA"/>
    <w:rsid w:val="009A4AA9"/>
    <w:rsid w:val="009A5A7B"/>
    <w:rsid w:val="009A73F7"/>
    <w:rsid w:val="009B6113"/>
    <w:rsid w:val="009C1744"/>
    <w:rsid w:val="009C328B"/>
    <w:rsid w:val="009C7C76"/>
    <w:rsid w:val="009D143B"/>
    <w:rsid w:val="009D54A0"/>
    <w:rsid w:val="009D6599"/>
    <w:rsid w:val="009D731C"/>
    <w:rsid w:val="009E0817"/>
    <w:rsid w:val="009E2790"/>
    <w:rsid w:val="009E3962"/>
    <w:rsid w:val="009E3BE5"/>
    <w:rsid w:val="009E5269"/>
    <w:rsid w:val="009E5783"/>
    <w:rsid w:val="009E6607"/>
    <w:rsid w:val="009F3A40"/>
    <w:rsid w:val="009F49B8"/>
    <w:rsid w:val="009F58B0"/>
    <w:rsid w:val="00A00238"/>
    <w:rsid w:val="00A00D30"/>
    <w:rsid w:val="00A01CA5"/>
    <w:rsid w:val="00A01CE8"/>
    <w:rsid w:val="00A01E05"/>
    <w:rsid w:val="00A044E7"/>
    <w:rsid w:val="00A070B1"/>
    <w:rsid w:val="00A07ED9"/>
    <w:rsid w:val="00A11115"/>
    <w:rsid w:val="00A11759"/>
    <w:rsid w:val="00A11A98"/>
    <w:rsid w:val="00A12159"/>
    <w:rsid w:val="00A128F1"/>
    <w:rsid w:val="00A15601"/>
    <w:rsid w:val="00A205BC"/>
    <w:rsid w:val="00A2428B"/>
    <w:rsid w:val="00A25BD3"/>
    <w:rsid w:val="00A266E9"/>
    <w:rsid w:val="00A31072"/>
    <w:rsid w:val="00A313E6"/>
    <w:rsid w:val="00A31F5C"/>
    <w:rsid w:val="00A32E27"/>
    <w:rsid w:val="00A33E4C"/>
    <w:rsid w:val="00A3510C"/>
    <w:rsid w:val="00A354FA"/>
    <w:rsid w:val="00A40D97"/>
    <w:rsid w:val="00A411A4"/>
    <w:rsid w:val="00A4134C"/>
    <w:rsid w:val="00A46E9D"/>
    <w:rsid w:val="00A46FAA"/>
    <w:rsid w:val="00A47408"/>
    <w:rsid w:val="00A5193D"/>
    <w:rsid w:val="00A55D64"/>
    <w:rsid w:val="00A55E0E"/>
    <w:rsid w:val="00A577E2"/>
    <w:rsid w:val="00A57DEC"/>
    <w:rsid w:val="00A6019A"/>
    <w:rsid w:val="00A60BB8"/>
    <w:rsid w:val="00A63DA9"/>
    <w:rsid w:val="00A63EC2"/>
    <w:rsid w:val="00A6439E"/>
    <w:rsid w:val="00A64510"/>
    <w:rsid w:val="00A651D9"/>
    <w:rsid w:val="00A6661C"/>
    <w:rsid w:val="00A667AA"/>
    <w:rsid w:val="00A67B7B"/>
    <w:rsid w:val="00A7185F"/>
    <w:rsid w:val="00A71A58"/>
    <w:rsid w:val="00A71B4D"/>
    <w:rsid w:val="00A71C5D"/>
    <w:rsid w:val="00A72132"/>
    <w:rsid w:val="00A80E1C"/>
    <w:rsid w:val="00A8304A"/>
    <w:rsid w:val="00A83480"/>
    <w:rsid w:val="00A8350D"/>
    <w:rsid w:val="00A863E4"/>
    <w:rsid w:val="00A95FDF"/>
    <w:rsid w:val="00A97BEA"/>
    <w:rsid w:val="00AA5E3A"/>
    <w:rsid w:val="00AB1993"/>
    <w:rsid w:val="00AB2A8C"/>
    <w:rsid w:val="00AB3109"/>
    <w:rsid w:val="00AB6CC8"/>
    <w:rsid w:val="00AB72E5"/>
    <w:rsid w:val="00AC02DE"/>
    <w:rsid w:val="00AC4CEC"/>
    <w:rsid w:val="00AC5247"/>
    <w:rsid w:val="00AD11B1"/>
    <w:rsid w:val="00AD1419"/>
    <w:rsid w:val="00AD1FAB"/>
    <w:rsid w:val="00AD2B9F"/>
    <w:rsid w:val="00AD603E"/>
    <w:rsid w:val="00AD6453"/>
    <w:rsid w:val="00AD651B"/>
    <w:rsid w:val="00AD74A3"/>
    <w:rsid w:val="00AE249F"/>
    <w:rsid w:val="00AE3502"/>
    <w:rsid w:val="00AE618C"/>
    <w:rsid w:val="00AE6A4F"/>
    <w:rsid w:val="00AE786B"/>
    <w:rsid w:val="00AF05DB"/>
    <w:rsid w:val="00AF4356"/>
    <w:rsid w:val="00AF4CA9"/>
    <w:rsid w:val="00AF589E"/>
    <w:rsid w:val="00AF5CA6"/>
    <w:rsid w:val="00B00018"/>
    <w:rsid w:val="00B018F3"/>
    <w:rsid w:val="00B14AF4"/>
    <w:rsid w:val="00B20221"/>
    <w:rsid w:val="00B21D99"/>
    <w:rsid w:val="00B2242F"/>
    <w:rsid w:val="00B24B15"/>
    <w:rsid w:val="00B25852"/>
    <w:rsid w:val="00B26C52"/>
    <w:rsid w:val="00B273F7"/>
    <w:rsid w:val="00B27F08"/>
    <w:rsid w:val="00B30C47"/>
    <w:rsid w:val="00B4332E"/>
    <w:rsid w:val="00B4395D"/>
    <w:rsid w:val="00B4522C"/>
    <w:rsid w:val="00B473E3"/>
    <w:rsid w:val="00B510DA"/>
    <w:rsid w:val="00B5434E"/>
    <w:rsid w:val="00B54993"/>
    <w:rsid w:val="00B63FD2"/>
    <w:rsid w:val="00B65E48"/>
    <w:rsid w:val="00B67A8E"/>
    <w:rsid w:val="00B74194"/>
    <w:rsid w:val="00B7460E"/>
    <w:rsid w:val="00B74EA0"/>
    <w:rsid w:val="00B756BE"/>
    <w:rsid w:val="00B76C92"/>
    <w:rsid w:val="00B81C0C"/>
    <w:rsid w:val="00B8428E"/>
    <w:rsid w:val="00B85CC2"/>
    <w:rsid w:val="00B87C5A"/>
    <w:rsid w:val="00B90525"/>
    <w:rsid w:val="00B91664"/>
    <w:rsid w:val="00B9432B"/>
    <w:rsid w:val="00B97EEA"/>
    <w:rsid w:val="00BA0255"/>
    <w:rsid w:val="00BA0D49"/>
    <w:rsid w:val="00BA10AA"/>
    <w:rsid w:val="00BA28C3"/>
    <w:rsid w:val="00BA3424"/>
    <w:rsid w:val="00BA4BCB"/>
    <w:rsid w:val="00BA508C"/>
    <w:rsid w:val="00BA514E"/>
    <w:rsid w:val="00BA580E"/>
    <w:rsid w:val="00BB01B3"/>
    <w:rsid w:val="00BB3D7C"/>
    <w:rsid w:val="00BB5600"/>
    <w:rsid w:val="00BC2CD8"/>
    <w:rsid w:val="00BC3069"/>
    <w:rsid w:val="00BC576F"/>
    <w:rsid w:val="00BD7C0A"/>
    <w:rsid w:val="00BE0D7E"/>
    <w:rsid w:val="00BE0EFA"/>
    <w:rsid w:val="00BE1DC3"/>
    <w:rsid w:val="00BE27D9"/>
    <w:rsid w:val="00BE60CD"/>
    <w:rsid w:val="00BE64C9"/>
    <w:rsid w:val="00BE68F9"/>
    <w:rsid w:val="00BE6CF0"/>
    <w:rsid w:val="00BF0779"/>
    <w:rsid w:val="00BF13B2"/>
    <w:rsid w:val="00BF190D"/>
    <w:rsid w:val="00BF4378"/>
    <w:rsid w:val="00BF50FF"/>
    <w:rsid w:val="00BF564D"/>
    <w:rsid w:val="00C04FB6"/>
    <w:rsid w:val="00C05630"/>
    <w:rsid w:val="00C06352"/>
    <w:rsid w:val="00C07842"/>
    <w:rsid w:val="00C10997"/>
    <w:rsid w:val="00C12212"/>
    <w:rsid w:val="00C12904"/>
    <w:rsid w:val="00C14809"/>
    <w:rsid w:val="00C16020"/>
    <w:rsid w:val="00C16BAF"/>
    <w:rsid w:val="00C16E4D"/>
    <w:rsid w:val="00C17ACB"/>
    <w:rsid w:val="00C230C1"/>
    <w:rsid w:val="00C23A1F"/>
    <w:rsid w:val="00C25EFC"/>
    <w:rsid w:val="00C3219A"/>
    <w:rsid w:val="00C3310D"/>
    <w:rsid w:val="00C333F1"/>
    <w:rsid w:val="00C3388A"/>
    <w:rsid w:val="00C34921"/>
    <w:rsid w:val="00C3503F"/>
    <w:rsid w:val="00C3542D"/>
    <w:rsid w:val="00C368CE"/>
    <w:rsid w:val="00C401BC"/>
    <w:rsid w:val="00C40591"/>
    <w:rsid w:val="00C40B82"/>
    <w:rsid w:val="00C43108"/>
    <w:rsid w:val="00C47DBA"/>
    <w:rsid w:val="00C50D8F"/>
    <w:rsid w:val="00C52EA5"/>
    <w:rsid w:val="00C53524"/>
    <w:rsid w:val="00C53B6A"/>
    <w:rsid w:val="00C601DB"/>
    <w:rsid w:val="00C6027B"/>
    <w:rsid w:val="00C614B7"/>
    <w:rsid w:val="00C64CC5"/>
    <w:rsid w:val="00C64FA3"/>
    <w:rsid w:val="00C659C9"/>
    <w:rsid w:val="00C660AA"/>
    <w:rsid w:val="00C726D6"/>
    <w:rsid w:val="00C73762"/>
    <w:rsid w:val="00C8046F"/>
    <w:rsid w:val="00C85CD0"/>
    <w:rsid w:val="00C863F8"/>
    <w:rsid w:val="00C87074"/>
    <w:rsid w:val="00C9035B"/>
    <w:rsid w:val="00C910D5"/>
    <w:rsid w:val="00C93222"/>
    <w:rsid w:val="00C9390F"/>
    <w:rsid w:val="00C93ECB"/>
    <w:rsid w:val="00C93FFD"/>
    <w:rsid w:val="00C96476"/>
    <w:rsid w:val="00C968D8"/>
    <w:rsid w:val="00C972B9"/>
    <w:rsid w:val="00CA3E9C"/>
    <w:rsid w:val="00CA40E5"/>
    <w:rsid w:val="00CA4144"/>
    <w:rsid w:val="00CA63F5"/>
    <w:rsid w:val="00CA6730"/>
    <w:rsid w:val="00CB0E48"/>
    <w:rsid w:val="00CB4720"/>
    <w:rsid w:val="00CB571E"/>
    <w:rsid w:val="00CB72B7"/>
    <w:rsid w:val="00CC25E8"/>
    <w:rsid w:val="00CC64DF"/>
    <w:rsid w:val="00CD0FBF"/>
    <w:rsid w:val="00CD3EB4"/>
    <w:rsid w:val="00CD499F"/>
    <w:rsid w:val="00CD55A9"/>
    <w:rsid w:val="00CD689B"/>
    <w:rsid w:val="00CE100E"/>
    <w:rsid w:val="00CE171E"/>
    <w:rsid w:val="00CE178F"/>
    <w:rsid w:val="00CE2122"/>
    <w:rsid w:val="00CE3904"/>
    <w:rsid w:val="00CE43E1"/>
    <w:rsid w:val="00CE4CA8"/>
    <w:rsid w:val="00CE6CCE"/>
    <w:rsid w:val="00D002FB"/>
    <w:rsid w:val="00D003C6"/>
    <w:rsid w:val="00D01D06"/>
    <w:rsid w:val="00D02DA7"/>
    <w:rsid w:val="00D043F2"/>
    <w:rsid w:val="00D06E21"/>
    <w:rsid w:val="00D07122"/>
    <w:rsid w:val="00D0734F"/>
    <w:rsid w:val="00D14060"/>
    <w:rsid w:val="00D165EC"/>
    <w:rsid w:val="00D1791D"/>
    <w:rsid w:val="00D20C8A"/>
    <w:rsid w:val="00D21F1F"/>
    <w:rsid w:val="00D22277"/>
    <w:rsid w:val="00D222C3"/>
    <w:rsid w:val="00D228D0"/>
    <w:rsid w:val="00D26423"/>
    <w:rsid w:val="00D27F69"/>
    <w:rsid w:val="00D3215E"/>
    <w:rsid w:val="00D3465F"/>
    <w:rsid w:val="00D36EAD"/>
    <w:rsid w:val="00D40EB9"/>
    <w:rsid w:val="00D4261B"/>
    <w:rsid w:val="00D44243"/>
    <w:rsid w:val="00D50A46"/>
    <w:rsid w:val="00D5292A"/>
    <w:rsid w:val="00D5523D"/>
    <w:rsid w:val="00D562CB"/>
    <w:rsid w:val="00D5733A"/>
    <w:rsid w:val="00D60B75"/>
    <w:rsid w:val="00D65CF6"/>
    <w:rsid w:val="00D67A86"/>
    <w:rsid w:val="00D71EF6"/>
    <w:rsid w:val="00D7205E"/>
    <w:rsid w:val="00D740E1"/>
    <w:rsid w:val="00D7794C"/>
    <w:rsid w:val="00D80A27"/>
    <w:rsid w:val="00D82854"/>
    <w:rsid w:val="00D82F57"/>
    <w:rsid w:val="00D85298"/>
    <w:rsid w:val="00D854E0"/>
    <w:rsid w:val="00D91A9D"/>
    <w:rsid w:val="00D92F8F"/>
    <w:rsid w:val="00D953D1"/>
    <w:rsid w:val="00D96800"/>
    <w:rsid w:val="00DA74D2"/>
    <w:rsid w:val="00DB0624"/>
    <w:rsid w:val="00DB291D"/>
    <w:rsid w:val="00DB4AD7"/>
    <w:rsid w:val="00DB748C"/>
    <w:rsid w:val="00DB74EB"/>
    <w:rsid w:val="00DC07F2"/>
    <w:rsid w:val="00DC31E6"/>
    <w:rsid w:val="00DC5741"/>
    <w:rsid w:val="00DD52BC"/>
    <w:rsid w:val="00DD74D5"/>
    <w:rsid w:val="00DE2B7C"/>
    <w:rsid w:val="00DE2F4B"/>
    <w:rsid w:val="00DE3AE5"/>
    <w:rsid w:val="00DE3EE1"/>
    <w:rsid w:val="00DE5879"/>
    <w:rsid w:val="00DE7D7C"/>
    <w:rsid w:val="00DF08C4"/>
    <w:rsid w:val="00DF1A8E"/>
    <w:rsid w:val="00DF20CA"/>
    <w:rsid w:val="00DF2F81"/>
    <w:rsid w:val="00DF53DB"/>
    <w:rsid w:val="00DF6BD2"/>
    <w:rsid w:val="00E000FC"/>
    <w:rsid w:val="00E0066F"/>
    <w:rsid w:val="00E03694"/>
    <w:rsid w:val="00E11AE1"/>
    <w:rsid w:val="00E1228B"/>
    <w:rsid w:val="00E12CE9"/>
    <w:rsid w:val="00E13401"/>
    <w:rsid w:val="00E136C6"/>
    <w:rsid w:val="00E146C6"/>
    <w:rsid w:val="00E20AE8"/>
    <w:rsid w:val="00E21E92"/>
    <w:rsid w:val="00E232A1"/>
    <w:rsid w:val="00E24BBC"/>
    <w:rsid w:val="00E25027"/>
    <w:rsid w:val="00E26A98"/>
    <w:rsid w:val="00E27259"/>
    <w:rsid w:val="00E30DC4"/>
    <w:rsid w:val="00E35A16"/>
    <w:rsid w:val="00E412CA"/>
    <w:rsid w:val="00E427C9"/>
    <w:rsid w:val="00E42896"/>
    <w:rsid w:val="00E43E15"/>
    <w:rsid w:val="00E4487B"/>
    <w:rsid w:val="00E454F1"/>
    <w:rsid w:val="00E45AC3"/>
    <w:rsid w:val="00E567A8"/>
    <w:rsid w:val="00E65421"/>
    <w:rsid w:val="00E66E6E"/>
    <w:rsid w:val="00E70BD3"/>
    <w:rsid w:val="00E7264C"/>
    <w:rsid w:val="00E730E3"/>
    <w:rsid w:val="00E76DFA"/>
    <w:rsid w:val="00E814DD"/>
    <w:rsid w:val="00E82517"/>
    <w:rsid w:val="00E826EE"/>
    <w:rsid w:val="00E82971"/>
    <w:rsid w:val="00E82DD7"/>
    <w:rsid w:val="00E8586D"/>
    <w:rsid w:val="00E86C7E"/>
    <w:rsid w:val="00E92611"/>
    <w:rsid w:val="00E929F2"/>
    <w:rsid w:val="00E93725"/>
    <w:rsid w:val="00E9393D"/>
    <w:rsid w:val="00E93A2B"/>
    <w:rsid w:val="00E97996"/>
    <w:rsid w:val="00EA20A9"/>
    <w:rsid w:val="00EA2B14"/>
    <w:rsid w:val="00EA318B"/>
    <w:rsid w:val="00EA477E"/>
    <w:rsid w:val="00EA58F2"/>
    <w:rsid w:val="00EA6833"/>
    <w:rsid w:val="00EA77D9"/>
    <w:rsid w:val="00EB086C"/>
    <w:rsid w:val="00EB3086"/>
    <w:rsid w:val="00EB649E"/>
    <w:rsid w:val="00EB66C4"/>
    <w:rsid w:val="00EB678D"/>
    <w:rsid w:val="00EB77F3"/>
    <w:rsid w:val="00EC0613"/>
    <w:rsid w:val="00EC352E"/>
    <w:rsid w:val="00ED14F7"/>
    <w:rsid w:val="00ED1A5E"/>
    <w:rsid w:val="00ED302B"/>
    <w:rsid w:val="00ED4108"/>
    <w:rsid w:val="00ED5BCC"/>
    <w:rsid w:val="00ED77FA"/>
    <w:rsid w:val="00EE24E6"/>
    <w:rsid w:val="00EE2568"/>
    <w:rsid w:val="00EE2C76"/>
    <w:rsid w:val="00EE4943"/>
    <w:rsid w:val="00EE5163"/>
    <w:rsid w:val="00EE6C1F"/>
    <w:rsid w:val="00EF2289"/>
    <w:rsid w:val="00EF2B3D"/>
    <w:rsid w:val="00EF5499"/>
    <w:rsid w:val="00EF623C"/>
    <w:rsid w:val="00EF6421"/>
    <w:rsid w:val="00EF6B83"/>
    <w:rsid w:val="00F03C32"/>
    <w:rsid w:val="00F10076"/>
    <w:rsid w:val="00F10D15"/>
    <w:rsid w:val="00F14DF2"/>
    <w:rsid w:val="00F31ACA"/>
    <w:rsid w:val="00F3226C"/>
    <w:rsid w:val="00F341A8"/>
    <w:rsid w:val="00F401C2"/>
    <w:rsid w:val="00F415AC"/>
    <w:rsid w:val="00F41E79"/>
    <w:rsid w:val="00F42B25"/>
    <w:rsid w:val="00F53E3D"/>
    <w:rsid w:val="00F55E90"/>
    <w:rsid w:val="00F56CD2"/>
    <w:rsid w:val="00F621F9"/>
    <w:rsid w:val="00F67DDB"/>
    <w:rsid w:val="00F707E1"/>
    <w:rsid w:val="00F73BE0"/>
    <w:rsid w:val="00F76FE8"/>
    <w:rsid w:val="00F83DBC"/>
    <w:rsid w:val="00F850BC"/>
    <w:rsid w:val="00F85EB6"/>
    <w:rsid w:val="00F87963"/>
    <w:rsid w:val="00F91B75"/>
    <w:rsid w:val="00F97B40"/>
    <w:rsid w:val="00FA2797"/>
    <w:rsid w:val="00FA3C37"/>
    <w:rsid w:val="00FA4EE8"/>
    <w:rsid w:val="00FA611B"/>
    <w:rsid w:val="00FA70F5"/>
    <w:rsid w:val="00FB0575"/>
    <w:rsid w:val="00FB0934"/>
    <w:rsid w:val="00FB231A"/>
    <w:rsid w:val="00FB44F8"/>
    <w:rsid w:val="00FB69F0"/>
    <w:rsid w:val="00FB76B7"/>
    <w:rsid w:val="00FC17EF"/>
    <w:rsid w:val="00FC1AEB"/>
    <w:rsid w:val="00FC4FDD"/>
    <w:rsid w:val="00FC5106"/>
    <w:rsid w:val="00FC597D"/>
    <w:rsid w:val="00FC59F4"/>
    <w:rsid w:val="00FC6A15"/>
    <w:rsid w:val="00FC754F"/>
    <w:rsid w:val="00FD4AB5"/>
    <w:rsid w:val="00FD4E28"/>
    <w:rsid w:val="00FE1B49"/>
    <w:rsid w:val="00FE3329"/>
    <w:rsid w:val="00FE443E"/>
    <w:rsid w:val="00FE4B1A"/>
    <w:rsid w:val="00FE4C33"/>
    <w:rsid w:val="00FF0032"/>
    <w:rsid w:val="00FF390D"/>
    <w:rsid w:val="00FF6A60"/>
    <w:rsid w:val="00FF6B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6A91C81A"/>
  <w15:docId w15:val="{23EB14BD-B852-4F3B-A25D-27465090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6B1"/>
  </w:style>
  <w:style w:type="paragraph" w:styleId="Ttulo1">
    <w:name w:val="heading 1"/>
    <w:basedOn w:val="Normal"/>
    <w:next w:val="Normal"/>
    <w:link w:val="Ttulo1Car"/>
    <w:uiPriority w:val="9"/>
    <w:qFormat/>
    <w:rsid w:val="002E62F0"/>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Ttulo2">
    <w:name w:val="heading 2"/>
    <w:basedOn w:val="Normal"/>
    <w:next w:val="Normal"/>
    <w:link w:val="Ttulo2Car"/>
    <w:uiPriority w:val="9"/>
    <w:semiHidden/>
    <w:unhideWhenUsed/>
    <w:qFormat/>
    <w:rsid w:val="002E62F0"/>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Ttulo3">
    <w:name w:val="heading 3"/>
    <w:basedOn w:val="Normal"/>
    <w:next w:val="Normal"/>
    <w:link w:val="Ttulo3Car"/>
    <w:uiPriority w:val="9"/>
    <w:semiHidden/>
    <w:unhideWhenUsed/>
    <w:qFormat/>
    <w:rsid w:val="002E62F0"/>
    <w:pPr>
      <w:keepNext/>
      <w:keepLines/>
      <w:spacing w:before="200" w:after="0"/>
      <w:outlineLvl w:val="2"/>
    </w:pPr>
    <w:rPr>
      <w:rFonts w:asciiTheme="majorHAnsi" w:eastAsiaTheme="majorEastAsia" w:hAnsiTheme="majorHAnsi" w:cstheme="majorBidi"/>
      <w:b/>
      <w:bCs/>
      <w:color w:val="0F6FC6" w:themeColor="accent1"/>
    </w:rPr>
  </w:style>
  <w:style w:type="paragraph" w:styleId="Ttulo4">
    <w:name w:val="heading 4"/>
    <w:basedOn w:val="Normal"/>
    <w:next w:val="Normal"/>
    <w:link w:val="Ttulo4Car"/>
    <w:uiPriority w:val="9"/>
    <w:semiHidden/>
    <w:unhideWhenUsed/>
    <w:qFormat/>
    <w:rsid w:val="002E62F0"/>
    <w:pPr>
      <w:keepNext/>
      <w:keepLines/>
      <w:spacing w:before="200" w:after="0"/>
      <w:outlineLvl w:val="3"/>
    </w:pPr>
    <w:rPr>
      <w:rFonts w:asciiTheme="majorHAnsi" w:eastAsiaTheme="majorEastAsia" w:hAnsiTheme="majorHAnsi" w:cstheme="majorBidi"/>
      <w:b/>
      <w:bCs/>
      <w:i/>
      <w:iCs/>
      <w:color w:val="0F6FC6" w:themeColor="accent1"/>
    </w:rPr>
  </w:style>
  <w:style w:type="paragraph" w:styleId="Ttulo5">
    <w:name w:val="heading 5"/>
    <w:basedOn w:val="Normal"/>
    <w:next w:val="Normal"/>
    <w:link w:val="Ttulo5Car"/>
    <w:uiPriority w:val="9"/>
    <w:semiHidden/>
    <w:unhideWhenUsed/>
    <w:qFormat/>
    <w:rsid w:val="002E62F0"/>
    <w:pPr>
      <w:keepNext/>
      <w:keepLines/>
      <w:spacing w:before="200" w:after="0"/>
      <w:outlineLvl w:val="4"/>
    </w:pPr>
    <w:rPr>
      <w:rFonts w:asciiTheme="majorHAnsi" w:eastAsiaTheme="majorEastAsia" w:hAnsiTheme="majorHAnsi" w:cstheme="majorBidi"/>
      <w:color w:val="073662" w:themeColor="accent1" w:themeShade="7F"/>
    </w:rPr>
  </w:style>
  <w:style w:type="paragraph" w:styleId="Ttulo6">
    <w:name w:val="heading 6"/>
    <w:basedOn w:val="Normal"/>
    <w:next w:val="Normal"/>
    <w:link w:val="Ttulo6Car"/>
    <w:uiPriority w:val="9"/>
    <w:semiHidden/>
    <w:unhideWhenUsed/>
    <w:qFormat/>
    <w:rsid w:val="002E62F0"/>
    <w:pPr>
      <w:keepNext/>
      <w:keepLines/>
      <w:spacing w:before="200" w:after="0"/>
      <w:outlineLvl w:val="5"/>
    </w:pPr>
    <w:rPr>
      <w:rFonts w:asciiTheme="majorHAnsi" w:eastAsiaTheme="majorEastAsia" w:hAnsiTheme="majorHAnsi" w:cstheme="majorBidi"/>
      <w:i/>
      <w:iCs/>
      <w:color w:val="073662" w:themeColor="accent1" w:themeShade="7F"/>
    </w:rPr>
  </w:style>
  <w:style w:type="paragraph" w:styleId="Ttulo7">
    <w:name w:val="heading 7"/>
    <w:basedOn w:val="Normal"/>
    <w:next w:val="Normal"/>
    <w:link w:val="Ttulo7Car"/>
    <w:uiPriority w:val="9"/>
    <w:semiHidden/>
    <w:unhideWhenUsed/>
    <w:qFormat/>
    <w:rsid w:val="002E62F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E62F0"/>
    <w:pPr>
      <w:keepNext/>
      <w:keepLines/>
      <w:spacing w:before="200" w:after="0"/>
      <w:outlineLvl w:val="7"/>
    </w:pPr>
    <w:rPr>
      <w:rFonts w:asciiTheme="majorHAnsi" w:eastAsiaTheme="majorEastAsia" w:hAnsiTheme="majorHAnsi" w:cstheme="majorBidi"/>
      <w:color w:val="0F6FC6" w:themeColor="accent1"/>
      <w:sz w:val="20"/>
      <w:szCs w:val="20"/>
    </w:rPr>
  </w:style>
  <w:style w:type="paragraph" w:styleId="Ttulo9">
    <w:name w:val="heading 9"/>
    <w:basedOn w:val="Normal"/>
    <w:next w:val="Normal"/>
    <w:link w:val="Ttulo9Car"/>
    <w:uiPriority w:val="9"/>
    <w:semiHidden/>
    <w:unhideWhenUsed/>
    <w:qFormat/>
    <w:rsid w:val="002E62F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a">
    <w:name w:val="List"/>
    <w:basedOn w:val="Textbody"/>
    <w:rPr>
      <w:rFonts w:cs="Arial"/>
    </w:rPr>
  </w:style>
  <w:style w:type="paragraph" w:styleId="Descripcin">
    <w:name w:val="caption"/>
    <w:basedOn w:val="Normal"/>
    <w:next w:val="Normal"/>
    <w:uiPriority w:val="35"/>
    <w:unhideWhenUsed/>
    <w:qFormat/>
    <w:rsid w:val="002E62F0"/>
    <w:pPr>
      <w:spacing w:line="240" w:lineRule="auto"/>
    </w:pPr>
    <w:rPr>
      <w:b/>
      <w:bCs/>
      <w:color w:val="0F6FC6" w:themeColor="accent1"/>
      <w:sz w:val="18"/>
      <w:szCs w:val="18"/>
    </w:rPr>
  </w:style>
  <w:style w:type="paragraph" w:customStyle="1" w:styleId="Index">
    <w:name w:val="Index"/>
    <w:basedOn w:val="Standard"/>
    <w:pPr>
      <w:suppressLineNumbers/>
    </w:pPr>
    <w:rPr>
      <w:rFonts w:cs="Arial"/>
    </w:rPr>
  </w:style>
  <w:style w:type="paragraph" w:styleId="Encabezado">
    <w:name w:val="header"/>
    <w:basedOn w:val="Standard"/>
    <w:pPr>
      <w:tabs>
        <w:tab w:val="center" w:pos="4252"/>
        <w:tab w:val="right" w:pos="8504"/>
      </w:tabs>
    </w:pPr>
  </w:style>
  <w:style w:type="paragraph" w:styleId="Piedepgina">
    <w:name w:val="footer"/>
    <w:basedOn w:val="Standard"/>
    <w:uiPriority w:val="99"/>
    <w:pPr>
      <w:tabs>
        <w:tab w:val="center" w:pos="4252"/>
        <w:tab w:val="right" w:pos="8504"/>
      </w:tabs>
    </w:pPr>
  </w:style>
  <w:style w:type="paragraph" w:customStyle="1" w:styleId="p1">
    <w:name w:val="p1"/>
    <w:basedOn w:val="Standard"/>
    <w:rPr>
      <w:rFonts w:ascii="Times" w:eastAsia="Times" w:hAnsi="Times" w:cs="Times"/>
      <w:sz w:val="18"/>
      <w:szCs w:val="18"/>
      <w:lang w:eastAsia="es-ES_tradnl"/>
    </w:rPr>
  </w:style>
  <w:style w:type="paragraph" w:customStyle="1" w:styleId="p2">
    <w:name w:val="p2"/>
    <w:basedOn w:val="Standard"/>
    <w:rPr>
      <w:rFonts w:ascii="Times" w:eastAsia="Times" w:hAnsi="Times" w:cs="Times"/>
      <w:sz w:val="17"/>
      <w:szCs w:val="17"/>
      <w:lang w:eastAsia="es-ES_tradnl"/>
    </w:rPr>
  </w:style>
  <w:style w:type="paragraph" w:customStyle="1" w:styleId="p3">
    <w:name w:val="p3"/>
    <w:basedOn w:val="Standard"/>
    <w:pPr>
      <w:ind w:left="213"/>
    </w:pPr>
    <w:rPr>
      <w:rFonts w:ascii="Roboto" w:eastAsia="Roboto" w:hAnsi="Roboto" w:cs="Roboto"/>
      <w:color w:val="E42231"/>
      <w:sz w:val="12"/>
      <w:szCs w:val="12"/>
      <w:lang w:eastAsia="es-ES_tradnl"/>
    </w:rPr>
  </w:style>
  <w:style w:type="character" w:customStyle="1" w:styleId="EncabezadoCar">
    <w:name w:val="Encabezado Car"/>
    <w:basedOn w:val="Fuentedeprrafopredeter"/>
  </w:style>
  <w:style w:type="character" w:customStyle="1" w:styleId="PiedepginaCar">
    <w:name w:val="Pie de página Car"/>
    <w:basedOn w:val="Fuentedeprrafopredeter"/>
    <w:uiPriority w:val="99"/>
  </w:style>
  <w:style w:type="character" w:customStyle="1" w:styleId="apple-converted-space">
    <w:name w:val="apple-converted-space"/>
    <w:basedOn w:val="Fuentedeprrafopredeter"/>
  </w:style>
  <w:style w:type="numbering" w:customStyle="1" w:styleId="Sinlista1">
    <w:name w:val="Sin lista1"/>
    <w:basedOn w:val="Sinlista"/>
    <w:pPr>
      <w:numPr>
        <w:numId w:val="1"/>
      </w:numPr>
    </w:pPr>
  </w:style>
  <w:style w:type="character" w:styleId="Hipervnculo">
    <w:name w:val="Hyperlink"/>
    <w:basedOn w:val="Fuentedeprrafopredeter"/>
    <w:uiPriority w:val="99"/>
    <w:unhideWhenUsed/>
    <w:rsid w:val="00AF5CA6"/>
    <w:rPr>
      <w:color w:val="F49100" w:themeColor="hyperlink"/>
      <w:u w:val="single"/>
    </w:rPr>
  </w:style>
  <w:style w:type="character" w:styleId="Mencinsinresolver">
    <w:name w:val="Unresolved Mention"/>
    <w:basedOn w:val="Fuentedeprrafopredeter"/>
    <w:uiPriority w:val="99"/>
    <w:semiHidden/>
    <w:unhideWhenUsed/>
    <w:rsid w:val="00AF5CA6"/>
    <w:rPr>
      <w:color w:val="605E5C"/>
      <w:shd w:val="clear" w:color="auto" w:fill="E1DFDD"/>
    </w:rPr>
  </w:style>
  <w:style w:type="paragraph" w:styleId="NormalWeb">
    <w:name w:val="Normal (Web)"/>
    <w:basedOn w:val="Normal"/>
    <w:unhideWhenUsed/>
    <w:rsid w:val="00AF5CA6"/>
    <w:pPr>
      <w:spacing w:after="158"/>
    </w:pPr>
    <w:rPr>
      <w:rFonts w:ascii="Times New Roman" w:eastAsia="Times New Roman" w:hAnsi="Times New Roman" w:cs="Times New Roman"/>
      <w:lang w:val="es-ES" w:eastAsia="es-ES"/>
    </w:rPr>
  </w:style>
  <w:style w:type="paragraph" w:customStyle="1" w:styleId="Default">
    <w:name w:val="Default"/>
    <w:rsid w:val="00AF5CA6"/>
    <w:pPr>
      <w:autoSpaceDE w:val="0"/>
      <w:adjustRightInd w:val="0"/>
    </w:pPr>
    <w:rPr>
      <w:rFonts w:ascii="Arial Unicode MS" w:eastAsia="Arial Unicode MS" w:cs="Arial Unicode MS"/>
      <w:color w:val="000000"/>
      <w:lang w:val="es-ES" w:eastAsia="es-ES"/>
    </w:rPr>
  </w:style>
  <w:style w:type="paragraph" w:styleId="Textocomentario">
    <w:name w:val="annotation text"/>
    <w:basedOn w:val="Normal"/>
    <w:link w:val="TextocomentarioCar"/>
    <w:uiPriority w:val="99"/>
    <w:semiHidden/>
    <w:unhideWhenUsed/>
    <w:rsid w:val="00AF5CA6"/>
    <w:rPr>
      <w:rFonts w:cs="Times New Roman"/>
      <w:sz w:val="20"/>
      <w:szCs w:val="20"/>
      <w:lang w:val="es-ES"/>
    </w:rPr>
  </w:style>
  <w:style w:type="character" w:customStyle="1" w:styleId="TextocomentarioCar">
    <w:name w:val="Texto comentario Car"/>
    <w:basedOn w:val="Fuentedeprrafopredeter"/>
    <w:link w:val="Textocomentario"/>
    <w:uiPriority w:val="99"/>
    <w:semiHidden/>
    <w:rsid w:val="00AF5CA6"/>
    <w:rPr>
      <w:rFonts w:cs="Times New Roman"/>
      <w:sz w:val="20"/>
      <w:szCs w:val="20"/>
      <w:lang w:val="es-ES"/>
    </w:rPr>
  </w:style>
  <w:style w:type="paragraph" w:styleId="Textoindependiente">
    <w:name w:val="Body Text"/>
    <w:basedOn w:val="Normal"/>
    <w:link w:val="TextoindependienteCar"/>
    <w:semiHidden/>
    <w:unhideWhenUsed/>
    <w:rsid w:val="00AF5CA6"/>
    <w:pPr>
      <w:jc w:val="both"/>
    </w:pPr>
    <w:rPr>
      <w:rFonts w:ascii="Arial" w:eastAsia="Times New Roman" w:hAnsi="Arial" w:cs="Times New Roman"/>
      <w:b/>
      <w:szCs w:val="20"/>
      <w:lang w:val="es-ES" w:eastAsia="es-ES"/>
    </w:rPr>
  </w:style>
  <w:style w:type="character" w:customStyle="1" w:styleId="TextoindependienteCar">
    <w:name w:val="Texto independiente Car"/>
    <w:basedOn w:val="Fuentedeprrafopredeter"/>
    <w:link w:val="Textoindependiente"/>
    <w:semiHidden/>
    <w:rsid w:val="00AF5CA6"/>
    <w:rPr>
      <w:rFonts w:ascii="Arial" w:eastAsia="Times New Roman" w:hAnsi="Arial" w:cs="Times New Roman"/>
      <w:b/>
      <w:szCs w:val="20"/>
      <w:lang w:val="es-ES" w:eastAsia="es-ES"/>
    </w:rPr>
  </w:style>
  <w:style w:type="paragraph" w:styleId="Revisin">
    <w:name w:val="Revision"/>
    <w:hidden/>
    <w:uiPriority w:val="99"/>
    <w:semiHidden/>
    <w:rsid w:val="00BA508C"/>
  </w:style>
  <w:style w:type="character" w:customStyle="1" w:styleId="Ttulo1Car">
    <w:name w:val="Título 1 Car"/>
    <w:basedOn w:val="Fuentedeprrafopredeter"/>
    <w:link w:val="Ttulo1"/>
    <w:uiPriority w:val="9"/>
    <w:rsid w:val="002E62F0"/>
    <w:rPr>
      <w:rFonts w:asciiTheme="majorHAnsi" w:eastAsiaTheme="majorEastAsia" w:hAnsiTheme="majorHAnsi" w:cstheme="majorBidi"/>
      <w:b/>
      <w:bCs/>
      <w:color w:val="0B5294" w:themeColor="accent1" w:themeShade="BF"/>
      <w:sz w:val="28"/>
      <w:szCs w:val="28"/>
    </w:rPr>
  </w:style>
  <w:style w:type="character" w:customStyle="1" w:styleId="Ttulo2Car">
    <w:name w:val="Título 2 Car"/>
    <w:basedOn w:val="Fuentedeprrafopredeter"/>
    <w:link w:val="Ttulo2"/>
    <w:uiPriority w:val="9"/>
    <w:semiHidden/>
    <w:rsid w:val="002E62F0"/>
    <w:rPr>
      <w:rFonts w:asciiTheme="majorHAnsi" w:eastAsiaTheme="majorEastAsia" w:hAnsiTheme="majorHAnsi" w:cstheme="majorBidi"/>
      <w:b/>
      <w:bCs/>
      <w:color w:val="0F6FC6" w:themeColor="accent1"/>
      <w:sz w:val="26"/>
      <w:szCs w:val="26"/>
    </w:rPr>
  </w:style>
  <w:style w:type="character" w:customStyle="1" w:styleId="Ttulo3Car">
    <w:name w:val="Título 3 Car"/>
    <w:basedOn w:val="Fuentedeprrafopredeter"/>
    <w:link w:val="Ttulo3"/>
    <w:uiPriority w:val="9"/>
    <w:semiHidden/>
    <w:rsid w:val="002E62F0"/>
    <w:rPr>
      <w:rFonts w:asciiTheme="majorHAnsi" w:eastAsiaTheme="majorEastAsia" w:hAnsiTheme="majorHAnsi" w:cstheme="majorBidi"/>
      <w:b/>
      <w:bCs/>
      <w:color w:val="0F6FC6" w:themeColor="accent1"/>
    </w:rPr>
  </w:style>
  <w:style w:type="character" w:customStyle="1" w:styleId="Ttulo4Car">
    <w:name w:val="Título 4 Car"/>
    <w:basedOn w:val="Fuentedeprrafopredeter"/>
    <w:link w:val="Ttulo4"/>
    <w:uiPriority w:val="9"/>
    <w:semiHidden/>
    <w:rsid w:val="002E62F0"/>
    <w:rPr>
      <w:rFonts w:asciiTheme="majorHAnsi" w:eastAsiaTheme="majorEastAsia" w:hAnsiTheme="majorHAnsi" w:cstheme="majorBidi"/>
      <w:b/>
      <w:bCs/>
      <w:i/>
      <w:iCs/>
      <w:color w:val="0F6FC6" w:themeColor="accent1"/>
    </w:rPr>
  </w:style>
  <w:style w:type="character" w:customStyle="1" w:styleId="Ttulo5Car">
    <w:name w:val="Título 5 Car"/>
    <w:basedOn w:val="Fuentedeprrafopredeter"/>
    <w:link w:val="Ttulo5"/>
    <w:uiPriority w:val="9"/>
    <w:semiHidden/>
    <w:rsid w:val="002E62F0"/>
    <w:rPr>
      <w:rFonts w:asciiTheme="majorHAnsi" w:eastAsiaTheme="majorEastAsia" w:hAnsiTheme="majorHAnsi" w:cstheme="majorBidi"/>
      <w:color w:val="073662" w:themeColor="accent1" w:themeShade="7F"/>
    </w:rPr>
  </w:style>
  <w:style w:type="character" w:customStyle="1" w:styleId="Ttulo6Car">
    <w:name w:val="Título 6 Car"/>
    <w:basedOn w:val="Fuentedeprrafopredeter"/>
    <w:link w:val="Ttulo6"/>
    <w:uiPriority w:val="9"/>
    <w:semiHidden/>
    <w:rsid w:val="002E62F0"/>
    <w:rPr>
      <w:rFonts w:asciiTheme="majorHAnsi" w:eastAsiaTheme="majorEastAsia" w:hAnsiTheme="majorHAnsi" w:cstheme="majorBidi"/>
      <w:i/>
      <w:iCs/>
      <w:color w:val="073662" w:themeColor="accent1" w:themeShade="7F"/>
    </w:rPr>
  </w:style>
  <w:style w:type="character" w:customStyle="1" w:styleId="Ttulo7Car">
    <w:name w:val="Título 7 Car"/>
    <w:basedOn w:val="Fuentedeprrafopredeter"/>
    <w:link w:val="Ttulo7"/>
    <w:uiPriority w:val="9"/>
    <w:semiHidden/>
    <w:rsid w:val="002E62F0"/>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E62F0"/>
    <w:rPr>
      <w:rFonts w:asciiTheme="majorHAnsi" w:eastAsiaTheme="majorEastAsia" w:hAnsiTheme="majorHAnsi" w:cstheme="majorBidi"/>
      <w:color w:val="0F6FC6" w:themeColor="accent1"/>
      <w:sz w:val="20"/>
      <w:szCs w:val="20"/>
    </w:rPr>
  </w:style>
  <w:style w:type="character" w:customStyle="1" w:styleId="Ttulo9Car">
    <w:name w:val="Título 9 Car"/>
    <w:basedOn w:val="Fuentedeprrafopredeter"/>
    <w:link w:val="Ttulo9"/>
    <w:uiPriority w:val="9"/>
    <w:semiHidden/>
    <w:rsid w:val="002E62F0"/>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rsid w:val="002E62F0"/>
    <w:pPr>
      <w:pBdr>
        <w:bottom w:val="single" w:sz="8" w:space="4" w:color="0F6FC6" w:themeColor="accent1"/>
      </w:pBdr>
      <w:spacing w:after="300" w:line="240" w:lineRule="auto"/>
      <w:contextualSpacing/>
    </w:pPr>
    <w:rPr>
      <w:rFonts w:asciiTheme="majorHAnsi" w:eastAsiaTheme="majorEastAsia" w:hAnsiTheme="majorHAnsi" w:cstheme="majorBidi"/>
      <w:color w:val="112F51" w:themeColor="text2" w:themeShade="BF"/>
      <w:spacing w:val="5"/>
      <w:sz w:val="52"/>
      <w:szCs w:val="52"/>
    </w:rPr>
  </w:style>
  <w:style w:type="character" w:customStyle="1" w:styleId="TtuloCar">
    <w:name w:val="Título Car"/>
    <w:basedOn w:val="Fuentedeprrafopredeter"/>
    <w:link w:val="Ttulo"/>
    <w:uiPriority w:val="10"/>
    <w:rsid w:val="002E62F0"/>
    <w:rPr>
      <w:rFonts w:asciiTheme="majorHAnsi" w:eastAsiaTheme="majorEastAsia" w:hAnsiTheme="majorHAnsi" w:cstheme="majorBidi"/>
      <w:color w:val="112F51" w:themeColor="text2" w:themeShade="BF"/>
      <w:spacing w:val="5"/>
      <w:sz w:val="52"/>
      <w:szCs w:val="52"/>
    </w:rPr>
  </w:style>
  <w:style w:type="paragraph" w:styleId="Subttulo">
    <w:name w:val="Subtitle"/>
    <w:basedOn w:val="Normal"/>
    <w:next w:val="Normal"/>
    <w:link w:val="SubttuloCar"/>
    <w:uiPriority w:val="11"/>
    <w:qFormat/>
    <w:rsid w:val="002E62F0"/>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tuloCar">
    <w:name w:val="Subtítulo Car"/>
    <w:basedOn w:val="Fuentedeprrafopredeter"/>
    <w:link w:val="Subttulo"/>
    <w:uiPriority w:val="11"/>
    <w:rsid w:val="002E62F0"/>
    <w:rPr>
      <w:rFonts w:asciiTheme="majorHAnsi" w:eastAsiaTheme="majorEastAsia" w:hAnsiTheme="majorHAnsi" w:cstheme="majorBidi"/>
      <w:i/>
      <w:iCs/>
      <w:color w:val="0F6FC6" w:themeColor="accent1"/>
      <w:spacing w:val="15"/>
      <w:sz w:val="24"/>
      <w:szCs w:val="24"/>
    </w:rPr>
  </w:style>
  <w:style w:type="character" w:styleId="Textoennegrita">
    <w:name w:val="Strong"/>
    <w:basedOn w:val="Fuentedeprrafopredeter"/>
    <w:uiPriority w:val="22"/>
    <w:qFormat/>
    <w:rsid w:val="002E62F0"/>
    <w:rPr>
      <w:b/>
      <w:bCs/>
    </w:rPr>
  </w:style>
  <w:style w:type="character" w:styleId="nfasis">
    <w:name w:val="Emphasis"/>
    <w:basedOn w:val="Fuentedeprrafopredeter"/>
    <w:uiPriority w:val="20"/>
    <w:qFormat/>
    <w:rsid w:val="002E62F0"/>
    <w:rPr>
      <w:i/>
      <w:iCs/>
    </w:rPr>
  </w:style>
  <w:style w:type="paragraph" w:styleId="Sinespaciado">
    <w:name w:val="No Spacing"/>
    <w:uiPriority w:val="1"/>
    <w:qFormat/>
    <w:rsid w:val="002E62F0"/>
    <w:pPr>
      <w:spacing w:after="0" w:line="240" w:lineRule="auto"/>
    </w:pPr>
  </w:style>
  <w:style w:type="paragraph" w:styleId="Cita">
    <w:name w:val="Quote"/>
    <w:basedOn w:val="Normal"/>
    <w:next w:val="Normal"/>
    <w:link w:val="CitaCar"/>
    <w:uiPriority w:val="29"/>
    <w:qFormat/>
    <w:rsid w:val="002E62F0"/>
    <w:rPr>
      <w:i/>
      <w:iCs/>
      <w:color w:val="000000" w:themeColor="text1"/>
    </w:rPr>
  </w:style>
  <w:style w:type="character" w:customStyle="1" w:styleId="CitaCar">
    <w:name w:val="Cita Car"/>
    <w:basedOn w:val="Fuentedeprrafopredeter"/>
    <w:link w:val="Cita"/>
    <w:uiPriority w:val="29"/>
    <w:rsid w:val="002E62F0"/>
    <w:rPr>
      <w:i/>
      <w:iCs/>
      <w:color w:val="000000" w:themeColor="text1"/>
    </w:rPr>
  </w:style>
  <w:style w:type="paragraph" w:styleId="Citadestacada">
    <w:name w:val="Intense Quote"/>
    <w:basedOn w:val="Normal"/>
    <w:next w:val="Normal"/>
    <w:link w:val="CitadestacadaCar"/>
    <w:uiPriority w:val="30"/>
    <w:qFormat/>
    <w:rsid w:val="002E62F0"/>
    <w:pPr>
      <w:pBdr>
        <w:bottom w:val="single" w:sz="4" w:space="4" w:color="0F6FC6" w:themeColor="accent1"/>
      </w:pBdr>
      <w:spacing w:before="200" w:after="280"/>
      <w:ind w:left="936" w:right="936"/>
    </w:pPr>
    <w:rPr>
      <w:b/>
      <w:bCs/>
      <w:i/>
      <w:iCs/>
      <w:color w:val="0F6FC6" w:themeColor="accent1"/>
    </w:rPr>
  </w:style>
  <w:style w:type="character" w:customStyle="1" w:styleId="CitadestacadaCar">
    <w:name w:val="Cita destacada Car"/>
    <w:basedOn w:val="Fuentedeprrafopredeter"/>
    <w:link w:val="Citadestacada"/>
    <w:uiPriority w:val="30"/>
    <w:rsid w:val="002E62F0"/>
    <w:rPr>
      <w:b/>
      <w:bCs/>
      <w:i/>
      <w:iCs/>
      <w:color w:val="0F6FC6" w:themeColor="accent1"/>
    </w:rPr>
  </w:style>
  <w:style w:type="character" w:styleId="nfasissutil">
    <w:name w:val="Subtle Emphasis"/>
    <w:basedOn w:val="Fuentedeprrafopredeter"/>
    <w:uiPriority w:val="19"/>
    <w:qFormat/>
    <w:rsid w:val="002E62F0"/>
    <w:rPr>
      <w:i/>
      <w:iCs/>
      <w:color w:val="808080" w:themeColor="text1" w:themeTint="7F"/>
    </w:rPr>
  </w:style>
  <w:style w:type="character" w:styleId="nfasisintenso">
    <w:name w:val="Intense Emphasis"/>
    <w:basedOn w:val="Fuentedeprrafopredeter"/>
    <w:uiPriority w:val="21"/>
    <w:qFormat/>
    <w:rsid w:val="002E62F0"/>
    <w:rPr>
      <w:b/>
      <w:bCs/>
      <w:i/>
      <w:iCs/>
      <w:color w:val="0F6FC6" w:themeColor="accent1"/>
    </w:rPr>
  </w:style>
  <w:style w:type="character" w:styleId="Referenciasutil">
    <w:name w:val="Subtle Reference"/>
    <w:basedOn w:val="Fuentedeprrafopredeter"/>
    <w:uiPriority w:val="31"/>
    <w:qFormat/>
    <w:rsid w:val="002E62F0"/>
    <w:rPr>
      <w:smallCaps/>
      <w:color w:val="009DD9" w:themeColor="accent2"/>
      <w:u w:val="single"/>
    </w:rPr>
  </w:style>
  <w:style w:type="character" w:styleId="Referenciaintensa">
    <w:name w:val="Intense Reference"/>
    <w:basedOn w:val="Fuentedeprrafopredeter"/>
    <w:uiPriority w:val="32"/>
    <w:qFormat/>
    <w:rsid w:val="002E62F0"/>
    <w:rPr>
      <w:b/>
      <w:bCs/>
      <w:smallCaps/>
      <w:color w:val="009DD9" w:themeColor="accent2"/>
      <w:spacing w:val="5"/>
      <w:u w:val="single"/>
    </w:rPr>
  </w:style>
  <w:style w:type="character" w:styleId="Ttulodellibro">
    <w:name w:val="Book Title"/>
    <w:basedOn w:val="Fuentedeprrafopredeter"/>
    <w:uiPriority w:val="33"/>
    <w:qFormat/>
    <w:rsid w:val="002E62F0"/>
    <w:rPr>
      <w:b/>
      <w:bCs/>
      <w:smallCaps/>
      <w:spacing w:val="5"/>
    </w:rPr>
  </w:style>
  <w:style w:type="paragraph" w:styleId="TtuloTDC">
    <w:name w:val="TOC Heading"/>
    <w:basedOn w:val="Ttulo1"/>
    <w:next w:val="Normal"/>
    <w:uiPriority w:val="39"/>
    <w:unhideWhenUsed/>
    <w:qFormat/>
    <w:rsid w:val="002E62F0"/>
    <w:pPr>
      <w:outlineLvl w:val="9"/>
    </w:pPr>
  </w:style>
  <w:style w:type="paragraph" w:styleId="Prrafodelista">
    <w:name w:val="List Paragraph"/>
    <w:basedOn w:val="Normal"/>
    <w:link w:val="PrrafodelistaCar"/>
    <w:uiPriority w:val="34"/>
    <w:qFormat/>
    <w:rsid w:val="005E458B"/>
    <w:pPr>
      <w:ind w:left="720"/>
      <w:contextualSpacing/>
    </w:pPr>
  </w:style>
  <w:style w:type="character" w:styleId="Hipervnculovisitado">
    <w:name w:val="FollowedHyperlink"/>
    <w:basedOn w:val="Fuentedeprrafopredeter"/>
    <w:uiPriority w:val="99"/>
    <w:semiHidden/>
    <w:unhideWhenUsed/>
    <w:rsid w:val="00495208"/>
    <w:rPr>
      <w:color w:val="85DFD0" w:themeColor="followedHyperlink"/>
      <w:u w:val="single"/>
    </w:rPr>
  </w:style>
  <w:style w:type="paragraph" w:styleId="TDC2">
    <w:name w:val="toc 2"/>
    <w:basedOn w:val="Normal"/>
    <w:next w:val="Normal"/>
    <w:autoRedefine/>
    <w:uiPriority w:val="39"/>
    <w:unhideWhenUsed/>
    <w:rsid w:val="0048500F"/>
    <w:pPr>
      <w:spacing w:after="100" w:line="259" w:lineRule="auto"/>
      <w:ind w:left="220"/>
    </w:pPr>
    <w:rPr>
      <w:rFonts w:cs="Times New Roman"/>
      <w:lang w:val="es-ES" w:eastAsia="es-ES"/>
    </w:rPr>
  </w:style>
  <w:style w:type="paragraph" w:styleId="TDC1">
    <w:name w:val="toc 1"/>
    <w:basedOn w:val="Normal"/>
    <w:next w:val="Normal"/>
    <w:autoRedefine/>
    <w:uiPriority w:val="39"/>
    <w:unhideWhenUsed/>
    <w:rsid w:val="0048500F"/>
    <w:pPr>
      <w:spacing w:after="100" w:line="259" w:lineRule="auto"/>
    </w:pPr>
    <w:rPr>
      <w:rFonts w:cs="Times New Roman"/>
      <w:lang w:val="es-ES" w:eastAsia="es-ES"/>
    </w:rPr>
  </w:style>
  <w:style w:type="paragraph" w:styleId="TDC3">
    <w:name w:val="toc 3"/>
    <w:basedOn w:val="Normal"/>
    <w:next w:val="Normal"/>
    <w:autoRedefine/>
    <w:uiPriority w:val="39"/>
    <w:unhideWhenUsed/>
    <w:rsid w:val="0048500F"/>
    <w:pPr>
      <w:spacing w:after="100" w:line="259" w:lineRule="auto"/>
      <w:ind w:left="440"/>
    </w:pPr>
    <w:rPr>
      <w:rFonts w:cs="Times New Roman"/>
      <w:lang w:val="es-ES" w:eastAsia="es-ES"/>
    </w:rPr>
  </w:style>
  <w:style w:type="paragraph" w:customStyle="1" w:styleId="Blancoynumerado">
    <w:name w:val="Blanco y numerado"/>
    <w:basedOn w:val="Prrafodelista"/>
    <w:link w:val="BlancoynumeradoCar"/>
    <w:qFormat/>
    <w:rsid w:val="00251916"/>
    <w:pPr>
      <w:numPr>
        <w:numId w:val="8"/>
      </w:numPr>
    </w:pPr>
    <w:rPr>
      <w:b/>
      <w:color w:val="FFFFFF" w:themeColor="background1"/>
      <w:sz w:val="36"/>
      <w:szCs w:val="36"/>
    </w:rPr>
  </w:style>
  <w:style w:type="character" w:customStyle="1" w:styleId="PrrafodelistaCar">
    <w:name w:val="Párrafo de lista Car"/>
    <w:basedOn w:val="Fuentedeprrafopredeter"/>
    <w:link w:val="Prrafodelista"/>
    <w:uiPriority w:val="34"/>
    <w:rsid w:val="00251916"/>
  </w:style>
  <w:style w:type="character" w:customStyle="1" w:styleId="BlancoynumeradoCar">
    <w:name w:val="Blanco y numerado Car"/>
    <w:basedOn w:val="PrrafodelistaCar"/>
    <w:link w:val="Blancoynumerado"/>
    <w:rsid w:val="00251916"/>
    <w:rPr>
      <w:b/>
      <w:color w:val="FFFFFF" w:themeColor="background1"/>
      <w:sz w:val="36"/>
      <w:szCs w:val="36"/>
    </w:rPr>
  </w:style>
  <w:style w:type="paragraph" w:customStyle="1" w:styleId="subtituloazul">
    <w:name w:val="subtitulo azul"/>
    <w:basedOn w:val="Prrafodelista"/>
    <w:link w:val="subtituloazulCar"/>
    <w:qFormat/>
    <w:rsid w:val="000150C9"/>
    <w:pPr>
      <w:numPr>
        <w:numId w:val="4"/>
      </w:numPr>
      <w:suppressAutoHyphens/>
      <w:autoSpaceDE w:val="0"/>
      <w:adjustRightInd w:val="0"/>
      <w:jc w:val="both"/>
    </w:pPr>
    <w:rPr>
      <w:rFonts w:ascii="Arimo" w:hAnsi="Arimo" w:cs="Arimo"/>
      <w:b/>
      <w:bCs/>
      <w:color w:val="0F6FC6" w:themeColor="accent1"/>
      <w:sz w:val="20"/>
      <w:szCs w:val="20"/>
    </w:rPr>
  </w:style>
  <w:style w:type="character" w:customStyle="1" w:styleId="subtituloazulCar">
    <w:name w:val="subtitulo azul Car"/>
    <w:basedOn w:val="PrrafodelistaCar"/>
    <w:link w:val="subtituloazul"/>
    <w:rsid w:val="000150C9"/>
    <w:rPr>
      <w:rFonts w:ascii="Arimo" w:hAnsi="Arimo" w:cs="Arimo"/>
      <w:b/>
      <w:bCs/>
      <w:color w:val="0F6FC6" w:themeColor="accent1"/>
      <w:sz w:val="20"/>
      <w:szCs w:val="20"/>
    </w:rPr>
  </w:style>
  <w:style w:type="paragraph" w:customStyle="1" w:styleId="CUADRO">
    <w:name w:val="CUADRO"/>
    <w:basedOn w:val="Normal"/>
    <w:link w:val="CUADROCar"/>
    <w:qFormat/>
    <w:rsid w:val="0016692F"/>
    <w:rPr>
      <w:rFonts w:ascii="Arimo" w:hAnsi="Arimo" w:cs="Arimo"/>
      <w:noProof/>
      <w:sz w:val="20"/>
      <w:szCs w:val="20"/>
    </w:rPr>
  </w:style>
  <w:style w:type="character" w:customStyle="1" w:styleId="CUADROCar">
    <w:name w:val="CUADRO Car"/>
    <w:basedOn w:val="Fuentedeprrafopredeter"/>
    <w:link w:val="CUADRO"/>
    <w:rsid w:val="0016692F"/>
    <w:rPr>
      <w:rFonts w:ascii="Arimo" w:hAnsi="Arimo" w:cs="Arimo"/>
      <w:noProof/>
      <w:sz w:val="20"/>
      <w:szCs w:val="20"/>
    </w:rPr>
  </w:style>
  <w:style w:type="paragraph" w:customStyle="1" w:styleId="Documento">
    <w:name w:val="Documento"/>
    <w:basedOn w:val="Normal"/>
    <w:link w:val="DocumentoCar"/>
    <w:qFormat/>
    <w:rsid w:val="00A6661C"/>
    <w:pPr>
      <w:suppressAutoHyphens/>
      <w:autoSpaceDE w:val="0"/>
      <w:adjustRightInd w:val="0"/>
      <w:jc w:val="both"/>
    </w:pPr>
    <w:rPr>
      <w:rFonts w:ascii="Arimo" w:hAnsi="Arimo" w:cs="Arimo"/>
      <w:bCs/>
      <w:color w:val="0F6FC6" w:themeColor="accent1"/>
      <w:sz w:val="20"/>
      <w:szCs w:val="20"/>
    </w:rPr>
  </w:style>
  <w:style w:type="character" w:customStyle="1" w:styleId="DocumentoCar">
    <w:name w:val="Documento Car"/>
    <w:basedOn w:val="Fuentedeprrafopredeter"/>
    <w:link w:val="Documento"/>
    <w:rsid w:val="00A6661C"/>
    <w:rPr>
      <w:rFonts w:ascii="Arimo" w:hAnsi="Arimo" w:cs="Arimo"/>
      <w:bCs/>
      <w:color w:val="0F6FC6" w:themeColor="accent1"/>
      <w:sz w:val="20"/>
      <w:szCs w:val="20"/>
    </w:rPr>
  </w:style>
  <w:style w:type="paragraph" w:customStyle="1" w:styleId="Xttolcentrat">
    <w:name w:val="X títol centrat"/>
    <w:basedOn w:val="Xnormal"/>
    <w:next w:val="Xnormal"/>
    <w:rsid w:val="00A4134C"/>
    <w:pPr>
      <w:keepNext/>
      <w:ind w:firstLine="0"/>
      <w:jc w:val="center"/>
    </w:pPr>
    <w:rPr>
      <w:smallCaps/>
    </w:rPr>
  </w:style>
  <w:style w:type="paragraph" w:customStyle="1" w:styleId="Xttolesq">
    <w:name w:val="X títol esq"/>
    <w:basedOn w:val="Normal"/>
    <w:next w:val="Xnormal"/>
    <w:rsid w:val="00A4134C"/>
    <w:pPr>
      <w:keepNext/>
      <w:spacing w:before="240" w:after="0" w:line="240" w:lineRule="auto"/>
      <w:jc w:val="both"/>
    </w:pPr>
    <w:rPr>
      <w:rFonts w:ascii="Arial" w:eastAsia="Times New Roman" w:hAnsi="Arial" w:cs="Times New Roman"/>
      <w:b/>
      <w:sz w:val="24"/>
      <w:szCs w:val="20"/>
      <w:lang w:val="ca-ES" w:eastAsia="es-ES"/>
    </w:rPr>
  </w:style>
  <w:style w:type="paragraph" w:customStyle="1" w:styleId="Xnormal">
    <w:name w:val="X normal"/>
    <w:basedOn w:val="Normal"/>
    <w:rsid w:val="00A4134C"/>
    <w:pPr>
      <w:spacing w:before="240" w:after="0" w:line="240" w:lineRule="auto"/>
      <w:ind w:firstLine="709"/>
      <w:jc w:val="both"/>
    </w:pPr>
    <w:rPr>
      <w:rFonts w:ascii="Arial" w:eastAsia="Times New Roman" w:hAnsi="Arial" w:cs="Times New Roman"/>
      <w:sz w:val="24"/>
      <w:szCs w:val="20"/>
      <w:lang w:val="ca-ES" w:eastAsia="es-ES"/>
    </w:rPr>
  </w:style>
  <w:style w:type="paragraph" w:customStyle="1" w:styleId="western">
    <w:name w:val="western"/>
    <w:basedOn w:val="Normal"/>
    <w:rsid w:val="007F4432"/>
    <w:pPr>
      <w:suppressAutoHyphens/>
      <w:spacing w:before="100" w:after="119" w:line="240" w:lineRule="auto"/>
    </w:pPr>
    <w:rPr>
      <w:rFonts w:ascii="Times New Roman" w:eastAsia="Times New Roman" w:hAnsi="Times New Roman" w:cs="Times New Roman"/>
      <w:color w:val="000000"/>
      <w:sz w:val="20"/>
      <w:szCs w:val="20"/>
      <w:lang w:val="es-ES" w:eastAsia="zh-CN"/>
    </w:rPr>
  </w:style>
  <w:style w:type="paragraph" w:styleId="Textodeglobo">
    <w:name w:val="Balloon Text"/>
    <w:basedOn w:val="Normal"/>
    <w:link w:val="TextodegloboCar"/>
    <w:uiPriority w:val="99"/>
    <w:semiHidden/>
    <w:unhideWhenUsed/>
    <w:rsid w:val="00935F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5F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intranet.san.gva.es/web/gestion-admva-y-adm-electronica/disposiciones-generales" TargetMode="External"/><Relationship Id="rId13" Type="http://schemas.openxmlformats.org/officeDocument/2006/relationships/hyperlink" Target="https://funciona.gva.es/es/web/pf-presupuestos" TargetMode="External"/><Relationship Id="rId18" Type="http://schemas.openxmlformats.org/officeDocument/2006/relationships/hyperlink" Target="mailto:docv_san@gva.es" TargetMode="External"/><Relationship Id="rId26" Type="http://schemas.openxmlformats.org/officeDocument/2006/relationships/hyperlink" Target="https://www.san.gva.es/es/web/normativa/consulta-publica-previa" TargetMode="External"/><Relationship Id="rId3" Type="http://schemas.openxmlformats.org/officeDocument/2006/relationships/styles" Target="styles.xml"/><Relationship Id="rId21" Type="http://schemas.openxmlformats.org/officeDocument/2006/relationships/hyperlink" Target="https://www.cjccv.es/dictamenes/2022/CS/2022-0374.pdf" TargetMode="External"/><Relationship Id="rId7" Type="http://schemas.openxmlformats.org/officeDocument/2006/relationships/endnotes" Target="endnotes.xml"/><Relationship Id="rId12" Type="http://schemas.openxmlformats.org/officeDocument/2006/relationships/hyperlink" Target="https://gvaparticipa.gva.es/legislation/processes" TargetMode="External"/><Relationship Id="rId17" Type="http://schemas.openxmlformats.org/officeDocument/2006/relationships/hyperlink" Target="https://hisenda.gva.es/es/web/fons-europeus/economia-infogeneral-polcompetencia-control-otro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dgtic.gva.es/normativa" TargetMode="External"/><Relationship Id="rId20" Type="http://schemas.openxmlformats.org/officeDocument/2006/relationships/hyperlink" Target="https://gvaparticipa.gva.es/legislation/process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ernizacion_san@gva.es.&#23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ntranet.san.gva.es/documents/7732053/9161890/5.2.+Gu%C3%ADa+impacto+infancia+y+adolescencia.pdf" TargetMode="External"/><Relationship Id="rId23" Type="http://schemas.openxmlformats.org/officeDocument/2006/relationships/header" Target="header1.xml"/><Relationship Id="rId28" Type="http://schemas.openxmlformats.org/officeDocument/2006/relationships/hyperlink" Target="https://www.san.gva.es/es/web/normativa/alegaciones-a-proyectos" TargetMode="External"/><Relationship Id="rId10" Type="http://schemas.openxmlformats.org/officeDocument/2006/relationships/hyperlink" Target="mailto:docv_san@gva.es" TargetMode="External"/><Relationship Id="rId19" Type="http://schemas.openxmlformats.org/officeDocument/2006/relationships/hyperlink" Target="mailto:modernizacion_san@gva.es.&#231;" TargetMode="External"/><Relationship Id="rId4" Type="http://schemas.openxmlformats.org/officeDocument/2006/relationships/settings" Target="settings.xml"/><Relationship Id="rId9" Type="http://schemas.openxmlformats.org/officeDocument/2006/relationships/hyperlink" Target="mailto:consell_san@gva.es" TargetMode="External"/><Relationship Id="rId14" Type="http://schemas.openxmlformats.org/officeDocument/2006/relationships/hyperlink" Target="https://www.inmujeres.gob.es/publicacioneselectronicas/documentacion/Documentos/DE0259.pdf" TargetMode="External"/><Relationship Id="rId22" Type="http://schemas.openxmlformats.org/officeDocument/2006/relationships/hyperlink" Target="https://www.san.gva.es/es/web/normativa" TargetMode="External"/><Relationship Id="rId27" Type="http://schemas.openxmlformats.org/officeDocument/2006/relationships/hyperlink" Target="mailto:docv_san@gva.e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29167623N\OneDrive%20-%20GENERALITAT\Descargas\Plantilla%20Conseller&#237;a%20Servicios%20Econom&#237;a%20Castellano.dotx" TargetMode="External"/></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BD692-54AB-4F90-9D0C-E7A923CE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Consellería Servicios Economía Castellano.dotx</Template>
  <TotalTime>4</TotalTime>
  <Pages>35</Pages>
  <Words>8783</Words>
  <Characters>48309</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GINER CONEJOS, CARMEN</dc:creator>
  <cp:lastModifiedBy>PALOMARES PALACIOS, AMPARO</cp:lastModifiedBy>
  <cp:revision>6</cp:revision>
  <cp:lastPrinted>2024-04-30T12:35:00Z</cp:lastPrinted>
  <dcterms:created xsi:type="dcterms:W3CDTF">2024-04-30T12:20:00Z</dcterms:created>
  <dcterms:modified xsi:type="dcterms:W3CDTF">2024-04-30T12:35:00Z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